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1C7AC3" w:rsidRPr="00FA3AE6" w:rsidTr="001C7AC3">
        <w:tc>
          <w:tcPr>
            <w:tcW w:w="4219" w:type="dxa"/>
          </w:tcPr>
          <w:p w:rsidR="001C7AC3" w:rsidRPr="00FA3AE6" w:rsidRDefault="001C7AC3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  <w:lang w:val="be-BY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Аддзел па адукацыі Сенненскага раённага выканаўчага камітэта</w:t>
            </w:r>
          </w:p>
          <w:p w:rsidR="001C7AC3" w:rsidRPr="00FA3AE6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C7AC3" w:rsidRPr="00FA3AE6" w:rsidRDefault="001C7A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ЗАГАД</w:t>
            </w:r>
          </w:p>
          <w:p w:rsidR="001C7AC3" w:rsidRPr="0050244C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C7AC3" w:rsidRPr="005565D8" w:rsidRDefault="00EA55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1C7AC3" w:rsidRPr="0050244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10C96" w:rsidRPr="005024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22C78" w:rsidRPr="0050244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E082E" w:rsidRPr="0050244C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545A5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7AC3" w:rsidRPr="0050244C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1C7AC3" w:rsidRPr="008057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0244C" w:rsidRPr="005565D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1C7AC3" w:rsidRPr="005565D8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</w:p>
          <w:p w:rsidR="001C7AC3" w:rsidRPr="00FA3AE6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7AC3" w:rsidRPr="00C36255" w:rsidRDefault="001C7AC3" w:rsidP="00C36255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г.Сян</w:t>
            </w:r>
            <w:bookmarkStart w:id="0" w:name="_GoBack"/>
            <w:bookmarkEnd w:id="0"/>
            <w:r w:rsidRPr="00FA3A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</w:t>
            </w:r>
          </w:p>
        </w:tc>
        <w:tc>
          <w:tcPr>
            <w:tcW w:w="709" w:type="dxa"/>
          </w:tcPr>
          <w:p w:rsidR="001C7AC3" w:rsidRPr="00FA3AE6" w:rsidRDefault="001C7AC3">
            <w:pPr>
              <w:spacing w:after="0" w:line="280" w:lineRule="exact"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1C7AC3" w:rsidRPr="00FA3AE6" w:rsidRDefault="001C7AC3">
            <w:pPr>
              <w:spacing w:after="0" w:line="280" w:lineRule="exact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A3AE6">
              <w:rPr>
                <w:rFonts w:ascii="Times New Roman" w:eastAsia="Times New Roman" w:hAnsi="Times New Roman" w:cs="Times New Roman"/>
                <w:sz w:val="30"/>
                <w:szCs w:val="30"/>
              </w:rPr>
              <w:t>Отдел по образованию</w:t>
            </w:r>
          </w:p>
          <w:p w:rsidR="001C7AC3" w:rsidRPr="00FA3AE6" w:rsidRDefault="001C7AC3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</w:rPr>
              <w:t>Сенненского районного</w:t>
            </w:r>
          </w:p>
          <w:p w:rsidR="001C7AC3" w:rsidRPr="00FA3AE6" w:rsidRDefault="001C7AC3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1C7AC3" w:rsidRPr="00FA3AE6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7AC3" w:rsidRPr="00FA3AE6" w:rsidRDefault="001C7A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  <w:p w:rsidR="001C7AC3" w:rsidRPr="00FA3AE6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7AC3" w:rsidRPr="00FA3AE6" w:rsidRDefault="001C7AC3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7AC3" w:rsidRPr="00FA3AE6" w:rsidRDefault="001C7AC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C7AC3" w:rsidRPr="00FA3AE6" w:rsidRDefault="001C7AC3">
            <w:pPr>
              <w:spacing w:after="0" w:line="280" w:lineRule="exact"/>
              <w:contextualSpacing/>
              <w:jc w:val="center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FA3A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г.Сенно</w:t>
            </w:r>
          </w:p>
        </w:tc>
      </w:tr>
    </w:tbl>
    <w:tbl>
      <w:tblPr>
        <w:tblStyle w:val="a8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069"/>
      </w:tblGrid>
      <w:tr w:rsidR="00522C78" w:rsidRPr="00FA3AE6" w:rsidTr="00A828D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22D" w:rsidRDefault="0022422D" w:rsidP="0022422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22C78" w:rsidRPr="0022422D" w:rsidRDefault="005A1E32" w:rsidP="0022422D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1E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итогах районного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A1E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смотра-конкурса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A55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музеев, музейных комнат ”История рядом“</w:t>
            </w:r>
          </w:p>
        </w:tc>
        <w:tc>
          <w:tcPr>
            <w:tcW w:w="5069" w:type="dxa"/>
          </w:tcPr>
          <w:p w:rsidR="00522C78" w:rsidRPr="00FA3AE6" w:rsidRDefault="00522C78" w:rsidP="00522C7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22422D" w:rsidRDefault="0022422D" w:rsidP="00224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224F5" w:rsidRPr="000224F5" w:rsidRDefault="00EA55FD" w:rsidP="0002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Согласно плану работы отдела по образованию Сенненского райисполкома на 2022 год с 1 июля по 30 ноября 2022 года проведен районный смотр-конкурс на лучшее оформление музея, музейной комнаты, экспозиции ”История рядом“.</w:t>
      </w:r>
      <w:r w:rsidR="000224F5">
        <w:rPr>
          <w:rFonts w:ascii="Times New Roman" w:hAnsi="Times New Roman" w:cs="Times New Roman"/>
          <w:sz w:val="28"/>
          <w:szCs w:val="28"/>
        </w:rPr>
        <w:t xml:space="preserve"> На основании решения жюри</w:t>
      </w:r>
    </w:p>
    <w:p w:rsidR="00FA3AE6" w:rsidRPr="00FA3AE6" w:rsidRDefault="00FA3AE6" w:rsidP="001C7A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5BA2" w:rsidRPr="00FA3AE6" w:rsidRDefault="00B25BA2" w:rsidP="001C7A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3AE6">
        <w:rPr>
          <w:rFonts w:ascii="Times New Roman" w:eastAsia="Calibri" w:hAnsi="Times New Roman" w:cs="Times New Roman"/>
          <w:sz w:val="30"/>
          <w:szCs w:val="30"/>
        </w:rPr>
        <w:t>ПРИКАЗЫВАЮ:</w:t>
      </w:r>
    </w:p>
    <w:p w:rsidR="00827279" w:rsidRPr="00CD74D0" w:rsidRDefault="00827279" w:rsidP="00CD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4D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Распределить итоговые места: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в номинации ”Музей – центр гражданско-патриотического воспитания“: 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перво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EA55FD">
        <w:rPr>
          <w:rFonts w:ascii="Times New Roman" w:eastAsia="Calibri" w:hAnsi="Times New Roman" w:cs="Times New Roman"/>
          <w:sz w:val="30"/>
          <w:szCs w:val="30"/>
        </w:rPr>
        <w:t>Музей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боевой и трудовой славы Мошканской СШ им. А.К.Горовца;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EA55FD">
        <w:rPr>
          <w:rFonts w:ascii="Times New Roman" w:eastAsia="Calibri" w:hAnsi="Times New Roman" w:cs="Times New Roman"/>
          <w:sz w:val="30"/>
          <w:szCs w:val="30"/>
        </w:rPr>
        <w:t>торо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историко-краеведческий музей Богушевской СШ имени А.Э.Марфицкого;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”Музейная комната“: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EA55FD">
        <w:rPr>
          <w:rFonts w:ascii="Times New Roman" w:eastAsia="Calibri" w:hAnsi="Times New Roman" w:cs="Times New Roman"/>
          <w:sz w:val="30"/>
          <w:szCs w:val="30"/>
        </w:rPr>
        <w:t>ерво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художественн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музейн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комнат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СШ №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1 г.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Сенно имени З.И.Азгура;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второ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EA55FD">
        <w:rPr>
          <w:rFonts w:ascii="Times New Roman" w:eastAsia="Calibri" w:hAnsi="Times New Roman" w:cs="Times New Roman"/>
          <w:sz w:val="30"/>
          <w:szCs w:val="30"/>
        </w:rPr>
        <w:t>историко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EA55FD">
        <w:rPr>
          <w:rFonts w:ascii="Times New Roman" w:eastAsia="Calibri" w:hAnsi="Times New Roman" w:cs="Times New Roman"/>
          <w:sz w:val="30"/>
          <w:szCs w:val="30"/>
        </w:rPr>
        <w:t>краеведческ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музейн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комнат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Богдановской НШ;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этнографическ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ая </w:t>
      </w:r>
      <w:r w:rsidRPr="00EA55FD">
        <w:rPr>
          <w:rFonts w:ascii="Times New Roman" w:eastAsia="Calibri" w:hAnsi="Times New Roman" w:cs="Times New Roman"/>
          <w:sz w:val="30"/>
          <w:szCs w:val="30"/>
        </w:rPr>
        <w:t>музейн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комнат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”Беларуская хатка“ Яновской БШ имени Н.Л.Цурана; </w:t>
      </w:r>
    </w:p>
    <w:p w:rsid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”Музейная экспозиция“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втор</w:t>
      </w:r>
      <w:r>
        <w:rPr>
          <w:rFonts w:ascii="Times New Roman" w:eastAsia="Calibri" w:hAnsi="Times New Roman" w:cs="Times New Roman"/>
          <w:sz w:val="30"/>
          <w:szCs w:val="30"/>
        </w:rPr>
        <w:t>ое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этнографическ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ая </w:t>
      </w:r>
      <w:r w:rsidRPr="00EA55FD">
        <w:rPr>
          <w:rFonts w:ascii="Times New Roman" w:eastAsia="Calibri" w:hAnsi="Times New Roman" w:cs="Times New Roman"/>
          <w:sz w:val="30"/>
          <w:szCs w:val="30"/>
        </w:rPr>
        <w:t>музейн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экспозици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”Сялянская хатка“ Белицкой СШ;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”Лучшая презентация“: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перво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–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Мошканская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СШ им. А.К.Горовца за презентацию музея боевой и трудовой славы;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lastRenderedPageBreak/>
        <w:t>второ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СШ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№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1 г.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Сенно имени З.И.Азгура за презентацию художественной музейной комнаты;</w:t>
      </w:r>
    </w:p>
    <w:p w:rsidR="004B7C49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Белицкая СШ за презентацию музейной экспозиции ”Сялянская хатка“</w:t>
      </w:r>
      <w:r w:rsidR="004B7C4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B7C49" w:rsidRDefault="004B7C49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55FD" w:rsidRPr="00EA55FD">
        <w:rPr>
          <w:rFonts w:ascii="Times New Roman" w:eastAsia="Calibri" w:hAnsi="Times New Roman" w:cs="Times New Roman"/>
          <w:sz w:val="30"/>
          <w:szCs w:val="30"/>
        </w:rPr>
        <w:t>Коковчинская СШ за презентацию историко-краеведческой музейной комнаты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EA55FD" w:rsidRPr="00EA55FD" w:rsidRDefault="004B7C49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55FD" w:rsidRPr="00EA55FD">
        <w:rPr>
          <w:rFonts w:ascii="Times New Roman" w:eastAsia="Calibri" w:hAnsi="Times New Roman" w:cs="Times New Roman"/>
          <w:sz w:val="30"/>
          <w:szCs w:val="30"/>
        </w:rPr>
        <w:t>Студенковская СШ имени П.Л.Бабака за презентацию музейной комнаты природы;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”Лучшая экскурсия“: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перво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экскурсия Мошканской СШ им. А.К.Горовца;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второ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экскурсия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СШ № 1 г.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Сенно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имени З.И.Азгура</w:t>
      </w:r>
      <w:r w:rsidRPr="00EA55FD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экскурсия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Богушевской СШ имени А.Э.Марфицкого;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”Лучшая разработка мероприятия“: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перво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Кучко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И.М. – учитель СШ №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1 г.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Сенно 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EA55FD">
        <w:rPr>
          <w:rFonts w:ascii="Times New Roman" w:eastAsia="Calibri" w:hAnsi="Times New Roman" w:cs="Times New Roman"/>
          <w:sz w:val="30"/>
          <w:szCs w:val="30"/>
        </w:rPr>
        <w:t>имени З.И.Азгура за сценарий музейного урока ”История, запечатленная в камне“;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второ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Яблокова Т.К. – учитель Мошканской СШ 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Pr="00EA55FD">
        <w:rPr>
          <w:rFonts w:ascii="Times New Roman" w:eastAsia="Calibri" w:hAnsi="Times New Roman" w:cs="Times New Roman"/>
          <w:sz w:val="30"/>
          <w:szCs w:val="30"/>
        </w:rPr>
        <w:t>им. А.К.Горовца за сценарий урока по истории Беларуси ”Развертывание народной борьбы против германских оккупантов“;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Бобков А.А. – учитель Яно</w:t>
      </w:r>
      <w:r w:rsidR="0022422D">
        <w:rPr>
          <w:rFonts w:ascii="Times New Roman" w:eastAsia="Calibri" w:hAnsi="Times New Roman" w:cs="Times New Roman"/>
          <w:sz w:val="30"/>
          <w:szCs w:val="30"/>
        </w:rPr>
        <w:t>вской БШ им.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Н.Л.Цурана за разработку музейного занятия ”</w:t>
      </w:r>
      <w:r w:rsidRPr="00EA55FD">
        <w:rPr>
          <w:rFonts w:ascii="Times New Roman" w:eastAsia="Calibri" w:hAnsi="Times New Roman" w:cs="Times New Roman"/>
          <w:sz w:val="30"/>
          <w:szCs w:val="30"/>
          <w:lang w:val="be-BY"/>
        </w:rPr>
        <w:t>Сакрэты майстэрства вышыўкі</w:t>
      </w:r>
      <w:r w:rsidRPr="00EA55FD">
        <w:rPr>
          <w:rFonts w:ascii="Times New Roman" w:eastAsia="Calibri" w:hAnsi="Times New Roman" w:cs="Times New Roman"/>
          <w:sz w:val="30"/>
          <w:szCs w:val="30"/>
        </w:rPr>
        <w:t>“</w:t>
      </w:r>
      <w:r w:rsidRPr="00EA55FD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третье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Спритуло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Г.Н. – библиотекар</w:t>
      </w:r>
      <w:r w:rsidR="00867000">
        <w:rPr>
          <w:rFonts w:ascii="Times New Roman" w:eastAsia="Calibri" w:hAnsi="Times New Roman" w:cs="Times New Roman"/>
          <w:sz w:val="30"/>
          <w:szCs w:val="30"/>
        </w:rPr>
        <w:t>ь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Студенковской СШ имени П.Л.Бабака за сценарий фольклорного праздника ”</w:t>
      </w:r>
      <w:r w:rsidRPr="00EA55FD">
        <w:rPr>
          <w:rFonts w:ascii="Times New Roman" w:eastAsia="Calibri" w:hAnsi="Times New Roman" w:cs="Times New Roman"/>
          <w:sz w:val="30"/>
          <w:szCs w:val="30"/>
          <w:lang w:val="be-BY"/>
        </w:rPr>
        <w:t>Вяселля хопіць на ўсіх</w:t>
      </w:r>
      <w:r w:rsidRPr="00EA55FD">
        <w:rPr>
          <w:rFonts w:ascii="Times New Roman" w:eastAsia="Calibri" w:hAnsi="Times New Roman" w:cs="Times New Roman"/>
          <w:sz w:val="30"/>
          <w:szCs w:val="30"/>
        </w:rPr>
        <w:t>“</w:t>
      </w:r>
      <w:r w:rsidRPr="00EA55FD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 номинации ”Лучшая интерактивна игра“: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перво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EA55FD">
        <w:rPr>
          <w:rFonts w:ascii="Times New Roman" w:eastAsia="Calibri" w:hAnsi="Times New Roman" w:cs="Times New Roman"/>
          <w:sz w:val="30"/>
          <w:szCs w:val="30"/>
        </w:rPr>
        <w:t>Авраменко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С.Л. – руководител</w:t>
      </w:r>
      <w:r w:rsidR="00867000">
        <w:rPr>
          <w:rFonts w:ascii="Times New Roman" w:eastAsia="Calibri" w:hAnsi="Times New Roman" w:cs="Times New Roman"/>
          <w:sz w:val="30"/>
          <w:szCs w:val="30"/>
        </w:rPr>
        <w:t>ь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объединения по интересам ”Эрудит“ СШ №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1 г.</w:t>
      </w:r>
      <w:r w:rsidR="002242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Сенно имени З.И.Азгура за разработку интеллектуальной игры ”Наследие Заира Азгура“;</w:t>
      </w:r>
    </w:p>
    <w:p w:rsidR="00EA55FD" w:rsidRPr="00EA55FD" w:rsidRDefault="00EA55FD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55FD">
        <w:rPr>
          <w:rFonts w:ascii="Times New Roman" w:eastAsia="Calibri" w:hAnsi="Times New Roman" w:cs="Times New Roman"/>
          <w:sz w:val="30"/>
          <w:szCs w:val="30"/>
        </w:rPr>
        <w:t>второ</w:t>
      </w:r>
      <w:r w:rsidR="00867000">
        <w:rPr>
          <w:rFonts w:ascii="Times New Roman" w:eastAsia="Calibri" w:hAnsi="Times New Roman" w:cs="Times New Roman"/>
          <w:sz w:val="30"/>
          <w:szCs w:val="30"/>
        </w:rPr>
        <w:t>е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7000">
        <w:rPr>
          <w:rFonts w:ascii="Times New Roman" w:eastAsia="Calibri" w:hAnsi="Times New Roman" w:cs="Times New Roman"/>
          <w:sz w:val="30"/>
          <w:szCs w:val="30"/>
        </w:rPr>
        <w:t>место –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Пупина</w:t>
      </w:r>
      <w:r w:rsidR="0086700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55FD">
        <w:rPr>
          <w:rFonts w:ascii="Times New Roman" w:eastAsia="Calibri" w:hAnsi="Times New Roman" w:cs="Times New Roman"/>
          <w:sz w:val="30"/>
          <w:szCs w:val="30"/>
        </w:rPr>
        <w:t>Т.В. – учител</w:t>
      </w:r>
      <w:r w:rsidR="00867000">
        <w:rPr>
          <w:rFonts w:ascii="Times New Roman" w:eastAsia="Calibri" w:hAnsi="Times New Roman" w:cs="Times New Roman"/>
          <w:sz w:val="30"/>
          <w:szCs w:val="30"/>
        </w:rPr>
        <w:t>ь</w:t>
      </w:r>
      <w:r w:rsidRPr="00EA55FD">
        <w:rPr>
          <w:rFonts w:ascii="Times New Roman" w:eastAsia="Calibri" w:hAnsi="Times New Roman" w:cs="Times New Roman"/>
          <w:sz w:val="30"/>
          <w:szCs w:val="30"/>
        </w:rPr>
        <w:t xml:space="preserve"> Коковчинской СШ за разработку сценария брейн-ринга для знатоков истории родной школы;</w:t>
      </w:r>
    </w:p>
    <w:p w:rsidR="00EA55FD" w:rsidRPr="00EA55FD" w:rsidRDefault="00867000" w:rsidP="00EA5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третье</w:t>
      </w:r>
      <w:r w:rsidR="00EA55FD" w:rsidRPr="00EA55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место –</w:t>
      </w:r>
      <w:r w:rsidR="00EA55FD" w:rsidRPr="00EA55FD">
        <w:rPr>
          <w:rFonts w:ascii="Times New Roman" w:eastAsia="Calibri" w:hAnsi="Times New Roman" w:cs="Times New Roman"/>
          <w:sz w:val="30"/>
          <w:szCs w:val="30"/>
        </w:rPr>
        <w:t xml:space="preserve"> Яблокова Т.К. – учитель истории и обществоведения Мошканской СШ им. А.К.Горовца за разработку квест-игры ”Партизанский край“.</w:t>
      </w:r>
    </w:p>
    <w:p w:rsidR="00827279" w:rsidRPr="00827279" w:rsidRDefault="00867000" w:rsidP="0082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Наградить победителей смотра-конкурса </w:t>
      </w:r>
      <w:r w:rsidRPr="00EA55FD">
        <w:rPr>
          <w:rFonts w:ascii="Times New Roman" w:eastAsia="Calibri" w:hAnsi="Times New Roman" w:cs="Times New Roman"/>
          <w:sz w:val="30"/>
          <w:szCs w:val="30"/>
        </w:rPr>
        <w:t>на лучшее оформление музея, музейной комнаты, экспозиции ”История рядом“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отдела по образованию.</w:t>
      </w:r>
    </w:p>
    <w:p w:rsidR="00867000" w:rsidRPr="00867000" w:rsidRDefault="00867000" w:rsidP="0086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867000">
        <w:rPr>
          <w:rFonts w:ascii="Times New Roman" w:eastAsia="Calibri" w:hAnsi="Times New Roman" w:cs="Times New Roman"/>
          <w:sz w:val="30"/>
          <w:szCs w:val="30"/>
        </w:rPr>
        <w:t xml:space="preserve">Объявить благодарность: </w:t>
      </w:r>
    </w:p>
    <w:p w:rsidR="00867000" w:rsidRPr="00867000" w:rsidRDefault="00867000" w:rsidP="0086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000">
        <w:rPr>
          <w:rFonts w:ascii="Times New Roman" w:eastAsia="Calibri" w:hAnsi="Times New Roman" w:cs="Times New Roman"/>
          <w:sz w:val="30"/>
          <w:szCs w:val="30"/>
        </w:rPr>
        <w:t>активу музея Мошканской СШ им. А.К.Горовца за создание и функционирование сайта музея боевой и трудовой славы;</w:t>
      </w:r>
    </w:p>
    <w:p w:rsidR="00867000" w:rsidRPr="00867000" w:rsidRDefault="00867000" w:rsidP="00867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000">
        <w:rPr>
          <w:rFonts w:ascii="Times New Roman" w:eastAsia="Calibri" w:hAnsi="Times New Roman" w:cs="Times New Roman"/>
          <w:sz w:val="30"/>
          <w:szCs w:val="30"/>
        </w:rPr>
        <w:lastRenderedPageBreak/>
        <w:t>активу музейной комнаты Коковчинской СШ за создание и функционирование сайта историко-краеведческой музейной комнаты ”О времени, о школе, о себе“.</w:t>
      </w:r>
    </w:p>
    <w:p w:rsidR="00827279" w:rsidRPr="00827279" w:rsidRDefault="00867000" w:rsidP="00827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D7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смотра-конкурса </w:t>
      </w:r>
      <w:r w:rsidRPr="00EA55FD">
        <w:rPr>
          <w:rFonts w:ascii="Times New Roman" w:eastAsia="Calibri" w:hAnsi="Times New Roman" w:cs="Times New Roman"/>
          <w:sz w:val="30"/>
          <w:szCs w:val="30"/>
        </w:rPr>
        <w:t>на лучшее оформление музея, музейной комнаты, экспозиции ”История рядом“</w:t>
      </w:r>
      <w:r w:rsidR="00827279" w:rsidRPr="0082727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827279" w:rsidRPr="00827279" w:rsidRDefault="00867000" w:rsidP="0082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D74D0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Премировать руководителей учреждений образования, занявших призовые места по итогам районного смотра-конкурса </w:t>
      </w:r>
      <w:r w:rsidRPr="00EA55FD">
        <w:rPr>
          <w:rFonts w:ascii="Times New Roman" w:eastAsia="Calibri" w:hAnsi="Times New Roman" w:cs="Times New Roman"/>
          <w:sz w:val="30"/>
          <w:szCs w:val="30"/>
        </w:rPr>
        <w:t>на лучшее оформление музея, музейной комнаты, экспозиции ”История рядом“</w:t>
      </w:r>
      <w:r w:rsidR="00827279" w:rsidRPr="00827279">
        <w:rPr>
          <w:rFonts w:ascii="Times New Roman" w:eastAsia="Calibri" w:hAnsi="Times New Roman" w:cs="Times New Roman"/>
          <w:sz w:val="30"/>
          <w:szCs w:val="30"/>
        </w:rPr>
        <w:t>,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Положением о премировании руководителей учреждений образования Сенненского района на 2019-2022 гг.</w:t>
      </w:r>
    </w:p>
    <w:p w:rsidR="00827279" w:rsidRDefault="00867000" w:rsidP="0082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D74D0">
        <w:rPr>
          <w:rFonts w:ascii="Times New Roman" w:eastAsia="Times New Roman" w:hAnsi="Times New Roman" w:cs="Times New Roman"/>
          <w:sz w:val="30"/>
          <w:szCs w:val="30"/>
          <w:lang w:eastAsia="ru-RU"/>
        </w:rPr>
        <w:t>.2.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Руководителям учреждений образования согласно </w:t>
      </w:r>
      <w:r w:rsidR="00F57B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локальным 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</w:t>
      </w:r>
      <w:r w:rsidR="00F57B4E"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премировании поощрить педагогов, принявших участие в районном смотре-конкурсе </w:t>
      </w:r>
      <w:r w:rsidRPr="00EA55FD">
        <w:rPr>
          <w:rFonts w:ascii="Times New Roman" w:eastAsia="Calibri" w:hAnsi="Times New Roman" w:cs="Times New Roman"/>
          <w:sz w:val="30"/>
          <w:szCs w:val="30"/>
        </w:rPr>
        <w:t>на лучшее оформление музея, музейной комнаты, экспозиции ”История рядом“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74FE" w:rsidRPr="00C974FE" w:rsidRDefault="00C974FE" w:rsidP="00C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Руководителям Богушевской СШ имени А.Э.Марфицкого, СШ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2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Сенно имени А.К.К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асинцева, Студенковской СШ им.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П.Л.Бабака, Яновской БШ имени Н.Л.Цурана организовать </w:t>
      </w:r>
      <w:r w:rsidR="00D70A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1 сентября 2023 года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 по созданию музейных экспозиций, посвященных героям, чье имя носит школа.</w:t>
      </w:r>
    </w:p>
    <w:p w:rsidR="00C974FE" w:rsidRPr="00C974FE" w:rsidRDefault="00C974FE" w:rsidP="00C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6. Руководителям СШ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1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Сенно имени З.И.Азгура,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Мошканской СШ 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А.К.Горовца, Яновской БШ им.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Н.Л.Цурана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1 июня 2023 года установить мемориальные доски с портретами героев, чье имя носит школа, у центрального входа в здание учреждения образования.</w:t>
      </w:r>
    </w:p>
    <w:p w:rsidR="00C974FE" w:rsidRPr="00C974FE" w:rsidRDefault="00C974FE" w:rsidP="00C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7. Руководителям СШ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2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Сенно имени А.К.Касинцева, Ходцевской СШ указать на недостаточность работы по гражданско-патриотическому воспитанию средствами музейной педагогики, созданию и функционированию музейных экспозиций.</w:t>
      </w:r>
    </w:p>
    <w:p w:rsidR="00C974FE" w:rsidRPr="00C974FE" w:rsidRDefault="00C974FE" w:rsidP="00C97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4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Руководителю Сенненского детского дома указать на приниженный контроль за организацией участия музейной комнаты учреждения в районном смотре-конкурсе </w:t>
      </w:r>
      <w:r w:rsidRPr="00C974FE">
        <w:rPr>
          <w:rFonts w:ascii="Times New Roman" w:eastAsia="Calibri" w:hAnsi="Times New Roman" w:cs="Times New Roman"/>
          <w:sz w:val="30"/>
          <w:szCs w:val="30"/>
        </w:rPr>
        <w:t>на лучшее оформление музея, музейной комнаты, экспозиции ”История рядом“.</w:t>
      </w:r>
    </w:p>
    <w:p w:rsidR="00827279" w:rsidRPr="00827279" w:rsidRDefault="00C974FE" w:rsidP="0082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Контроль за выполнением данного </w:t>
      </w:r>
      <w:r w:rsidR="00CD74D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приказа</w:t>
      </w:r>
      <w:r w:rsidR="00827279" w:rsidRPr="00827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возложить на заведующего Сенненским районным учебно-методическим кабинетом Клепцову С.В.</w:t>
      </w:r>
    </w:p>
    <w:p w:rsidR="00503439" w:rsidRDefault="00503439" w:rsidP="0022422D">
      <w:pPr>
        <w:tabs>
          <w:tab w:val="left" w:pos="0"/>
          <w:tab w:val="left" w:pos="680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255822" w:rsidRDefault="0050343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="00255822" w:rsidRPr="00900B9C">
        <w:rPr>
          <w:rFonts w:ascii="Times New Roman" w:eastAsia="Times New Roman" w:hAnsi="Times New Roman" w:cs="Times New Roman"/>
          <w:sz w:val="30"/>
          <w:szCs w:val="30"/>
        </w:rPr>
        <w:t>ачальник</w:t>
      </w:r>
      <w:r w:rsidR="00FD704D" w:rsidRPr="00900B9C">
        <w:rPr>
          <w:rFonts w:ascii="Times New Roman" w:eastAsia="Times New Roman" w:hAnsi="Times New Roman" w:cs="Times New Roman"/>
          <w:sz w:val="30"/>
          <w:szCs w:val="30"/>
        </w:rPr>
        <w:t xml:space="preserve"> отдела </w:t>
      </w:r>
      <w:r w:rsidR="001C7AC3" w:rsidRPr="00900B9C">
        <w:rPr>
          <w:rFonts w:ascii="Times New Roman" w:eastAsia="Times New Roman" w:hAnsi="Times New Roman" w:cs="Times New Roman"/>
          <w:sz w:val="30"/>
          <w:szCs w:val="30"/>
        </w:rPr>
        <w:tab/>
      </w:r>
      <w:r w:rsidR="00255822" w:rsidRPr="00900B9C">
        <w:rPr>
          <w:rFonts w:ascii="Times New Roman" w:eastAsia="Times New Roman" w:hAnsi="Times New Roman" w:cs="Times New Roman"/>
          <w:sz w:val="30"/>
          <w:szCs w:val="30"/>
        </w:rPr>
        <w:t>Е.А.Вилюгина</w:t>
      </w: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7C49" w:rsidRPr="0022422D" w:rsidRDefault="004B7C49" w:rsidP="001C7AC3">
      <w:pPr>
        <w:tabs>
          <w:tab w:val="left" w:pos="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C7AC3" w:rsidRPr="0022422D" w:rsidRDefault="00CD74D0">
      <w:pPr>
        <w:rPr>
          <w:rFonts w:ascii="Times New Roman" w:hAnsi="Times New Roman" w:cs="Times New Roman"/>
          <w:sz w:val="18"/>
          <w:szCs w:val="18"/>
        </w:rPr>
      </w:pPr>
      <w:r w:rsidRPr="0022422D">
        <w:rPr>
          <w:rFonts w:ascii="Times New Roman" w:hAnsi="Times New Roman" w:cs="Times New Roman"/>
          <w:sz w:val="18"/>
          <w:szCs w:val="18"/>
        </w:rPr>
        <w:t xml:space="preserve">Гребнёва </w:t>
      </w:r>
      <w:r w:rsidR="00503439" w:rsidRPr="0022422D">
        <w:rPr>
          <w:rFonts w:ascii="Times New Roman" w:hAnsi="Times New Roman" w:cs="Times New Roman"/>
          <w:sz w:val="18"/>
          <w:szCs w:val="18"/>
        </w:rPr>
        <w:t>5 55 94</w:t>
      </w:r>
    </w:p>
    <w:sectPr w:rsidR="001C7AC3" w:rsidRPr="0022422D" w:rsidSect="0022422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8B" w:rsidRDefault="0027768B" w:rsidP="00E27EB3">
      <w:pPr>
        <w:spacing w:after="0" w:line="240" w:lineRule="auto"/>
      </w:pPr>
      <w:r>
        <w:separator/>
      </w:r>
    </w:p>
  </w:endnote>
  <w:endnote w:type="continuationSeparator" w:id="0">
    <w:p w:rsidR="0027768B" w:rsidRDefault="0027768B" w:rsidP="00E2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8B" w:rsidRDefault="0027768B" w:rsidP="00E27EB3">
      <w:pPr>
        <w:spacing w:after="0" w:line="240" w:lineRule="auto"/>
      </w:pPr>
      <w:r>
        <w:separator/>
      </w:r>
    </w:p>
  </w:footnote>
  <w:footnote w:type="continuationSeparator" w:id="0">
    <w:p w:rsidR="0027768B" w:rsidRDefault="0027768B" w:rsidP="00E2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656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27EB3" w:rsidRPr="00E27EB3" w:rsidRDefault="00EF7865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27EB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27EB3" w:rsidRPr="00E27EB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27EB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45A5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27EB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27EB3" w:rsidRDefault="00E27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71E"/>
    <w:multiLevelType w:val="multilevel"/>
    <w:tmpl w:val="328C9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 w:hint="default"/>
      </w:rPr>
    </w:lvl>
  </w:abstractNum>
  <w:abstractNum w:abstractNumId="1" w15:restartNumberingAfterBreak="0">
    <w:nsid w:val="1B443D45"/>
    <w:multiLevelType w:val="multilevel"/>
    <w:tmpl w:val="065C3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274E47"/>
    <w:multiLevelType w:val="multilevel"/>
    <w:tmpl w:val="735C0358"/>
    <w:lvl w:ilvl="0">
      <w:start w:val="1"/>
      <w:numFmt w:val="decimal"/>
      <w:lvlText w:val="%1."/>
      <w:lvlJc w:val="left"/>
      <w:pPr>
        <w:ind w:left="463" w:hanging="463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 w:hint="default"/>
      </w:rPr>
    </w:lvl>
  </w:abstractNum>
  <w:abstractNum w:abstractNumId="3" w15:restartNumberingAfterBreak="0">
    <w:nsid w:val="3E197429"/>
    <w:multiLevelType w:val="hybridMultilevel"/>
    <w:tmpl w:val="F006C718"/>
    <w:lvl w:ilvl="0" w:tplc="5C28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3D08C0"/>
    <w:multiLevelType w:val="multilevel"/>
    <w:tmpl w:val="7AB02B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5" w15:restartNumberingAfterBreak="0">
    <w:nsid w:val="5CA03831"/>
    <w:multiLevelType w:val="hybridMultilevel"/>
    <w:tmpl w:val="D41A9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B0211D"/>
    <w:multiLevelType w:val="hybridMultilevel"/>
    <w:tmpl w:val="507AB1E6"/>
    <w:lvl w:ilvl="0" w:tplc="F57C1A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D5084A"/>
    <w:multiLevelType w:val="multilevel"/>
    <w:tmpl w:val="61AEEB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D142D0F"/>
    <w:multiLevelType w:val="hybridMultilevel"/>
    <w:tmpl w:val="12AEDE8C"/>
    <w:lvl w:ilvl="0" w:tplc="13F87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583826"/>
    <w:multiLevelType w:val="multilevel"/>
    <w:tmpl w:val="AB02E2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9EE"/>
    <w:rsid w:val="000073B4"/>
    <w:rsid w:val="000224F5"/>
    <w:rsid w:val="000304F3"/>
    <w:rsid w:val="000B7D1C"/>
    <w:rsid w:val="000C1E0E"/>
    <w:rsid w:val="000E0FC8"/>
    <w:rsid w:val="000E5AA4"/>
    <w:rsid w:val="000F75F0"/>
    <w:rsid w:val="00184BDF"/>
    <w:rsid w:val="0019005F"/>
    <w:rsid w:val="001B6CD8"/>
    <w:rsid w:val="001C7AC3"/>
    <w:rsid w:val="002115B3"/>
    <w:rsid w:val="0022422D"/>
    <w:rsid w:val="00255822"/>
    <w:rsid w:val="0027768B"/>
    <w:rsid w:val="00283416"/>
    <w:rsid w:val="002A3A09"/>
    <w:rsid w:val="002C23AB"/>
    <w:rsid w:val="002D613D"/>
    <w:rsid w:val="00316A84"/>
    <w:rsid w:val="003269EE"/>
    <w:rsid w:val="00326E2C"/>
    <w:rsid w:val="00352524"/>
    <w:rsid w:val="00354C75"/>
    <w:rsid w:val="00366FC8"/>
    <w:rsid w:val="00372584"/>
    <w:rsid w:val="0038032D"/>
    <w:rsid w:val="0038542F"/>
    <w:rsid w:val="003B3B2F"/>
    <w:rsid w:val="003C20AD"/>
    <w:rsid w:val="00435E4C"/>
    <w:rsid w:val="0044787B"/>
    <w:rsid w:val="004564BC"/>
    <w:rsid w:val="00466052"/>
    <w:rsid w:val="004B7C49"/>
    <w:rsid w:val="0050244C"/>
    <w:rsid w:val="00503439"/>
    <w:rsid w:val="00522C78"/>
    <w:rsid w:val="00545A59"/>
    <w:rsid w:val="00556090"/>
    <w:rsid w:val="005565D8"/>
    <w:rsid w:val="00573D4B"/>
    <w:rsid w:val="005A1E32"/>
    <w:rsid w:val="005B49F7"/>
    <w:rsid w:val="005C69B9"/>
    <w:rsid w:val="005E148A"/>
    <w:rsid w:val="00610C96"/>
    <w:rsid w:val="006327A0"/>
    <w:rsid w:val="0063440D"/>
    <w:rsid w:val="00650CBB"/>
    <w:rsid w:val="0065585F"/>
    <w:rsid w:val="006860D5"/>
    <w:rsid w:val="006F4CFA"/>
    <w:rsid w:val="0070529B"/>
    <w:rsid w:val="007719C7"/>
    <w:rsid w:val="00797DCE"/>
    <w:rsid w:val="007B0C08"/>
    <w:rsid w:val="007D3A0F"/>
    <w:rsid w:val="008057D9"/>
    <w:rsid w:val="00827279"/>
    <w:rsid w:val="00836B2A"/>
    <w:rsid w:val="00867000"/>
    <w:rsid w:val="00884643"/>
    <w:rsid w:val="008B5B5C"/>
    <w:rsid w:val="00900B9C"/>
    <w:rsid w:val="00935DC5"/>
    <w:rsid w:val="00960C87"/>
    <w:rsid w:val="00983973"/>
    <w:rsid w:val="009A41F2"/>
    <w:rsid w:val="009B5303"/>
    <w:rsid w:val="00A0499C"/>
    <w:rsid w:val="00A6209E"/>
    <w:rsid w:val="00A828D2"/>
    <w:rsid w:val="00AC2820"/>
    <w:rsid w:val="00AE082E"/>
    <w:rsid w:val="00AF225B"/>
    <w:rsid w:val="00B219EF"/>
    <w:rsid w:val="00B25BA2"/>
    <w:rsid w:val="00B32326"/>
    <w:rsid w:val="00B70BBE"/>
    <w:rsid w:val="00BC1E2F"/>
    <w:rsid w:val="00BF745E"/>
    <w:rsid w:val="00C36255"/>
    <w:rsid w:val="00C93FCD"/>
    <w:rsid w:val="00C94478"/>
    <w:rsid w:val="00C96569"/>
    <w:rsid w:val="00C974FE"/>
    <w:rsid w:val="00CD7213"/>
    <w:rsid w:val="00CD74D0"/>
    <w:rsid w:val="00CF23BE"/>
    <w:rsid w:val="00D40746"/>
    <w:rsid w:val="00D44B54"/>
    <w:rsid w:val="00D70ABC"/>
    <w:rsid w:val="00D85EE8"/>
    <w:rsid w:val="00E005CC"/>
    <w:rsid w:val="00E02AF3"/>
    <w:rsid w:val="00E114F7"/>
    <w:rsid w:val="00E16BB7"/>
    <w:rsid w:val="00E1701E"/>
    <w:rsid w:val="00E27EB3"/>
    <w:rsid w:val="00E676F7"/>
    <w:rsid w:val="00E7583B"/>
    <w:rsid w:val="00EA55FD"/>
    <w:rsid w:val="00EB4736"/>
    <w:rsid w:val="00EF7865"/>
    <w:rsid w:val="00F00261"/>
    <w:rsid w:val="00F112F9"/>
    <w:rsid w:val="00F47E78"/>
    <w:rsid w:val="00F57B4E"/>
    <w:rsid w:val="00FA3AE6"/>
    <w:rsid w:val="00FC40D5"/>
    <w:rsid w:val="00FD704D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C4B2"/>
  <w15:docId w15:val="{CDB2495D-E128-4F95-AF25-49D661C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EB3"/>
  </w:style>
  <w:style w:type="paragraph" w:styleId="a5">
    <w:name w:val="footer"/>
    <w:basedOn w:val="a"/>
    <w:link w:val="a6"/>
    <w:uiPriority w:val="99"/>
    <w:unhideWhenUsed/>
    <w:rsid w:val="00E2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EB3"/>
  </w:style>
  <w:style w:type="paragraph" w:styleId="a7">
    <w:name w:val="List Paragraph"/>
    <w:basedOn w:val="a"/>
    <w:uiPriority w:val="34"/>
    <w:qFormat/>
    <w:rsid w:val="00BC1E2F"/>
    <w:pPr>
      <w:ind w:left="720"/>
      <w:contextualSpacing/>
    </w:pPr>
  </w:style>
  <w:style w:type="table" w:styleId="a8">
    <w:name w:val="Table Grid"/>
    <w:basedOn w:val="a1"/>
    <w:uiPriority w:val="59"/>
    <w:rsid w:val="0036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FA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Admin</cp:lastModifiedBy>
  <cp:revision>90</cp:revision>
  <cp:lastPrinted>2021-12-28T11:54:00Z</cp:lastPrinted>
  <dcterms:created xsi:type="dcterms:W3CDTF">2019-02-28T12:55:00Z</dcterms:created>
  <dcterms:modified xsi:type="dcterms:W3CDTF">2022-12-22T05:49:00Z</dcterms:modified>
</cp:coreProperties>
</file>