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4F17FE" w14:textId="77777777" w:rsidR="00C71039" w:rsidRPr="00C71039" w:rsidRDefault="00C71039" w:rsidP="00C71039">
      <w:pPr>
        <w:spacing w:after="0" w:line="240" w:lineRule="auto"/>
        <w:jc w:val="center"/>
        <w:rPr>
          <w:rFonts w:ascii="Times New Roman" w:hAnsi="Times New Roman" w:cs="Times New Roman"/>
          <w:sz w:val="28"/>
          <w:szCs w:val="28"/>
        </w:rPr>
      </w:pPr>
      <w:r w:rsidRPr="00C71039">
        <w:rPr>
          <w:rFonts w:ascii="Times New Roman" w:hAnsi="Times New Roman" w:cs="Times New Roman"/>
          <w:sz w:val="28"/>
          <w:szCs w:val="28"/>
        </w:rPr>
        <w:t>Государственное учреждение образования</w:t>
      </w:r>
    </w:p>
    <w:p w14:paraId="1158377B" w14:textId="77777777" w:rsidR="00C71039" w:rsidRPr="00C71039" w:rsidRDefault="00C71039" w:rsidP="00C71039">
      <w:pPr>
        <w:spacing w:after="0" w:line="240" w:lineRule="auto"/>
        <w:jc w:val="center"/>
        <w:rPr>
          <w:rFonts w:ascii="Times New Roman" w:hAnsi="Times New Roman" w:cs="Times New Roman"/>
          <w:sz w:val="28"/>
          <w:szCs w:val="28"/>
        </w:rPr>
      </w:pPr>
      <w:r w:rsidRPr="00C71039">
        <w:rPr>
          <w:rFonts w:ascii="Times New Roman" w:hAnsi="Times New Roman" w:cs="Times New Roman"/>
          <w:sz w:val="28"/>
          <w:szCs w:val="28"/>
        </w:rPr>
        <w:t>«</w:t>
      </w:r>
      <w:proofErr w:type="spellStart"/>
      <w:r w:rsidRPr="00C71039">
        <w:rPr>
          <w:rFonts w:ascii="Times New Roman" w:hAnsi="Times New Roman" w:cs="Times New Roman"/>
          <w:sz w:val="28"/>
          <w:szCs w:val="28"/>
          <w:lang w:val="ru-RU"/>
        </w:rPr>
        <w:t>Коковчинская</w:t>
      </w:r>
      <w:proofErr w:type="spellEnd"/>
      <w:r w:rsidRPr="00C71039">
        <w:rPr>
          <w:rFonts w:ascii="Times New Roman" w:hAnsi="Times New Roman" w:cs="Times New Roman"/>
          <w:sz w:val="28"/>
          <w:szCs w:val="28"/>
          <w:lang w:val="ru-RU"/>
        </w:rPr>
        <w:t xml:space="preserve"> средняя школа </w:t>
      </w:r>
      <w:proofErr w:type="spellStart"/>
      <w:r w:rsidR="00DF488B">
        <w:rPr>
          <w:rFonts w:ascii="Times New Roman" w:hAnsi="Times New Roman" w:cs="Times New Roman"/>
          <w:sz w:val="28"/>
          <w:szCs w:val="28"/>
          <w:lang w:val="ru-RU"/>
        </w:rPr>
        <w:t>Сенненского</w:t>
      </w:r>
      <w:proofErr w:type="spellEnd"/>
      <w:r w:rsidRPr="00C71039">
        <w:rPr>
          <w:rFonts w:ascii="Times New Roman" w:hAnsi="Times New Roman" w:cs="Times New Roman"/>
          <w:sz w:val="28"/>
          <w:szCs w:val="28"/>
          <w:lang w:val="ru-RU"/>
        </w:rPr>
        <w:t xml:space="preserve"> района</w:t>
      </w:r>
      <w:r w:rsidRPr="00C71039">
        <w:rPr>
          <w:rFonts w:ascii="Times New Roman" w:hAnsi="Times New Roman" w:cs="Times New Roman"/>
          <w:sz w:val="28"/>
          <w:szCs w:val="28"/>
        </w:rPr>
        <w:t>»</w:t>
      </w:r>
    </w:p>
    <w:p w14:paraId="005512C0" w14:textId="77777777" w:rsidR="00C71039" w:rsidRPr="00C71039" w:rsidRDefault="00C71039" w:rsidP="00C71039">
      <w:pPr>
        <w:spacing w:line="240" w:lineRule="auto"/>
        <w:rPr>
          <w:rFonts w:ascii="Times New Roman" w:hAnsi="Times New Roman" w:cs="Times New Roman"/>
          <w:sz w:val="28"/>
          <w:szCs w:val="28"/>
        </w:rPr>
      </w:pPr>
    </w:p>
    <w:p w14:paraId="5ABCF18B" w14:textId="77777777" w:rsidR="00C71039" w:rsidRDefault="00C71039" w:rsidP="00C71039">
      <w:pPr>
        <w:spacing w:line="240" w:lineRule="auto"/>
        <w:rPr>
          <w:rFonts w:ascii="Times New Roman" w:hAnsi="Times New Roman" w:cs="Times New Roman"/>
          <w:b/>
          <w:bCs/>
          <w:sz w:val="28"/>
          <w:szCs w:val="28"/>
        </w:rPr>
      </w:pPr>
    </w:p>
    <w:p w14:paraId="1D8B3844" w14:textId="77777777" w:rsidR="00C71039" w:rsidRDefault="00C71039" w:rsidP="00C71039">
      <w:pPr>
        <w:spacing w:line="240" w:lineRule="auto"/>
        <w:rPr>
          <w:rFonts w:ascii="Times New Roman" w:hAnsi="Times New Roman" w:cs="Times New Roman"/>
          <w:b/>
          <w:bCs/>
          <w:sz w:val="28"/>
          <w:szCs w:val="28"/>
        </w:rPr>
      </w:pPr>
    </w:p>
    <w:p w14:paraId="00FA579B" w14:textId="77777777" w:rsidR="00C71039" w:rsidRDefault="00C71039" w:rsidP="00C71039">
      <w:pPr>
        <w:spacing w:line="240" w:lineRule="auto"/>
        <w:rPr>
          <w:rFonts w:ascii="Times New Roman" w:hAnsi="Times New Roman" w:cs="Times New Roman"/>
          <w:b/>
          <w:bCs/>
          <w:sz w:val="28"/>
          <w:szCs w:val="28"/>
        </w:rPr>
      </w:pPr>
    </w:p>
    <w:p w14:paraId="1EFF930D" w14:textId="77777777" w:rsidR="00C71039" w:rsidRDefault="00C71039" w:rsidP="00C71039">
      <w:pPr>
        <w:spacing w:line="240" w:lineRule="auto"/>
        <w:rPr>
          <w:rFonts w:ascii="Times New Roman" w:hAnsi="Times New Roman" w:cs="Times New Roman"/>
          <w:b/>
          <w:bCs/>
          <w:sz w:val="28"/>
          <w:szCs w:val="28"/>
        </w:rPr>
      </w:pPr>
    </w:p>
    <w:p w14:paraId="4DB926F9" w14:textId="77777777" w:rsidR="00C71039" w:rsidRDefault="00C71039" w:rsidP="00C71039">
      <w:pPr>
        <w:spacing w:line="240" w:lineRule="auto"/>
        <w:rPr>
          <w:rFonts w:ascii="Times New Roman" w:hAnsi="Times New Roman" w:cs="Times New Roman"/>
          <w:b/>
          <w:bCs/>
          <w:sz w:val="28"/>
          <w:szCs w:val="28"/>
        </w:rPr>
      </w:pPr>
    </w:p>
    <w:p w14:paraId="53190E36" w14:textId="77777777" w:rsidR="00C71039" w:rsidRDefault="00C71039" w:rsidP="00C71039">
      <w:pPr>
        <w:spacing w:line="240" w:lineRule="auto"/>
        <w:rPr>
          <w:rFonts w:ascii="Times New Roman" w:hAnsi="Times New Roman" w:cs="Times New Roman"/>
          <w:b/>
          <w:bCs/>
          <w:sz w:val="28"/>
          <w:szCs w:val="28"/>
        </w:rPr>
      </w:pPr>
    </w:p>
    <w:p w14:paraId="0343176C" w14:textId="77777777" w:rsidR="00C71039" w:rsidRDefault="00C71039" w:rsidP="00C71039">
      <w:pPr>
        <w:spacing w:line="240" w:lineRule="auto"/>
        <w:rPr>
          <w:rFonts w:ascii="Times New Roman" w:hAnsi="Times New Roman" w:cs="Times New Roman"/>
          <w:b/>
          <w:bCs/>
          <w:sz w:val="28"/>
          <w:szCs w:val="28"/>
        </w:rPr>
      </w:pPr>
    </w:p>
    <w:p w14:paraId="3FE629A1" w14:textId="77777777" w:rsidR="00C71039" w:rsidRPr="00C71039" w:rsidRDefault="00C71039" w:rsidP="00C71039">
      <w:pPr>
        <w:spacing w:line="240" w:lineRule="auto"/>
        <w:jc w:val="center"/>
        <w:rPr>
          <w:rFonts w:ascii="Times New Roman" w:hAnsi="Times New Roman" w:cs="Times New Roman"/>
          <w:sz w:val="28"/>
          <w:szCs w:val="28"/>
        </w:rPr>
      </w:pPr>
      <w:r w:rsidRPr="00C71039">
        <w:rPr>
          <w:rFonts w:ascii="Times New Roman" w:hAnsi="Times New Roman" w:cs="Times New Roman"/>
          <w:sz w:val="28"/>
          <w:szCs w:val="28"/>
          <w:lang w:val="ru-RU"/>
        </w:rPr>
        <w:t xml:space="preserve">ИЗ </w:t>
      </w:r>
      <w:r w:rsidRPr="00C71039">
        <w:rPr>
          <w:rFonts w:ascii="Times New Roman" w:hAnsi="Times New Roman" w:cs="Times New Roman"/>
          <w:sz w:val="28"/>
          <w:szCs w:val="28"/>
        </w:rPr>
        <w:t>ОПЫТА ПЕДАГОГИЧЕСКОЙ ДЕЯТЕЛЬНОСТИ</w:t>
      </w:r>
    </w:p>
    <w:p w14:paraId="7BD7E373" w14:textId="77777777" w:rsidR="00C71039" w:rsidRDefault="00C71039" w:rsidP="00C71039">
      <w:pPr>
        <w:spacing w:line="240" w:lineRule="auto"/>
        <w:jc w:val="center"/>
        <w:rPr>
          <w:rFonts w:ascii="Times New Roman" w:hAnsi="Times New Roman" w:cs="Times New Roman"/>
          <w:b/>
          <w:bCs/>
          <w:sz w:val="32"/>
          <w:szCs w:val="32"/>
        </w:rPr>
      </w:pPr>
      <w:r w:rsidRPr="00C71039">
        <w:rPr>
          <w:rFonts w:ascii="Times New Roman" w:hAnsi="Times New Roman" w:cs="Times New Roman"/>
          <w:b/>
          <w:bCs/>
          <w:sz w:val="32"/>
          <w:szCs w:val="32"/>
        </w:rPr>
        <w:t>«</w:t>
      </w:r>
      <w:r w:rsidRPr="00C71039">
        <w:rPr>
          <w:rFonts w:ascii="Times New Roman" w:hAnsi="Times New Roman" w:cs="Times New Roman"/>
          <w:sz w:val="32"/>
          <w:szCs w:val="32"/>
        </w:rPr>
        <w:t xml:space="preserve"> </w:t>
      </w:r>
      <w:r w:rsidRPr="00C71039">
        <w:rPr>
          <w:rFonts w:ascii="Times New Roman" w:hAnsi="Times New Roman" w:cs="Times New Roman"/>
          <w:b/>
          <w:bCs/>
          <w:sz w:val="32"/>
          <w:szCs w:val="32"/>
        </w:rPr>
        <w:t>ИСПОЛЬЗОВАНИЕ ИГРОВЫХ ТЕХНОЛОГИЙ НА УРОКАХ РУССКОГО ЯЗЫКА КАК СРЕДСТВА РАЗВИТИЯ ИНТЕРЕСА К ПРЕДМЕТУ»</w:t>
      </w:r>
    </w:p>
    <w:p w14:paraId="243D9B14" w14:textId="77777777" w:rsidR="00C71039" w:rsidRDefault="00C71039" w:rsidP="00C71039">
      <w:pPr>
        <w:spacing w:line="240" w:lineRule="auto"/>
        <w:jc w:val="center"/>
        <w:rPr>
          <w:rFonts w:ascii="Times New Roman" w:hAnsi="Times New Roman" w:cs="Times New Roman"/>
          <w:b/>
          <w:bCs/>
          <w:sz w:val="32"/>
          <w:szCs w:val="32"/>
        </w:rPr>
      </w:pPr>
    </w:p>
    <w:p w14:paraId="6A73221C" w14:textId="77777777" w:rsidR="00C71039" w:rsidRDefault="00C71039" w:rsidP="00C71039">
      <w:pPr>
        <w:spacing w:line="240" w:lineRule="auto"/>
        <w:jc w:val="center"/>
        <w:rPr>
          <w:rFonts w:ascii="Times New Roman" w:hAnsi="Times New Roman" w:cs="Times New Roman"/>
          <w:b/>
          <w:bCs/>
          <w:sz w:val="32"/>
          <w:szCs w:val="32"/>
        </w:rPr>
      </w:pPr>
    </w:p>
    <w:p w14:paraId="5DF06FD3" w14:textId="77777777" w:rsidR="00C71039" w:rsidRDefault="00C71039" w:rsidP="00C71039">
      <w:pPr>
        <w:spacing w:line="240" w:lineRule="auto"/>
        <w:jc w:val="center"/>
        <w:rPr>
          <w:rFonts w:ascii="Times New Roman" w:hAnsi="Times New Roman" w:cs="Times New Roman"/>
          <w:b/>
          <w:bCs/>
          <w:sz w:val="32"/>
          <w:szCs w:val="32"/>
        </w:rPr>
      </w:pPr>
    </w:p>
    <w:p w14:paraId="6BFEE1D1" w14:textId="77777777" w:rsidR="00C71039" w:rsidRDefault="00C71039" w:rsidP="00C71039">
      <w:pPr>
        <w:spacing w:line="240" w:lineRule="auto"/>
        <w:jc w:val="center"/>
        <w:rPr>
          <w:rFonts w:ascii="Times New Roman" w:hAnsi="Times New Roman" w:cs="Times New Roman"/>
          <w:b/>
          <w:bCs/>
          <w:sz w:val="32"/>
          <w:szCs w:val="32"/>
        </w:rPr>
      </w:pPr>
    </w:p>
    <w:p w14:paraId="2C2A0BE8" w14:textId="77777777" w:rsidR="00C71039" w:rsidRDefault="00C71039" w:rsidP="00C71039">
      <w:pPr>
        <w:spacing w:line="240" w:lineRule="auto"/>
        <w:jc w:val="center"/>
        <w:rPr>
          <w:rFonts w:ascii="Times New Roman" w:hAnsi="Times New Roman" w:cs="Times New Roman"/>
          <w:b/>
          <w:bCs/>
          <w:sz w:val="32"/>
          <w:szCs w:val="32"/>
        </w:rPr>
      </w:pPr>
    </w:p>
    <w:p w14:paraId="64179C38" w14:textId="77777777" w:rsidR="00C71039" w:rsidRDefault="00C71039" w:rsidP="00C71039">
      <w:pPr>
        <w:spacing w:line="240" w:lineRule="auto"/>
        <w:jc w:val="center"/>
        <w:rPr>
          <w:rFonts w:ascii="Times New Roman" w:hAnsi="Times New Roman" w:cs="Times New Roman"/>
          <w:b/>
          <w:bCs/>
          <w:sz w:val="32"/>
          <w:szCs w:val="32"/>
        </w:rPr>
      </w:pPr>
    </w:p>
    <w:p w14:paraId="78D1017B" w14:textId="77777777" w:rsidR="00C71039" w:rsidRDefault="00C71039" w:rsidP="00C71039">
      <w:pPr>
        <w:spacing w:line="240" w:lineRule="auto"/>
        <w:jc w:val="center"/>
        <w:rPr>
          <w:rFonts w:ascii="Times New Roman" w:hAnsi="Times New Roman" w:cs="Times New Roman"/>
          <w:b/>
          <w:bCs/>
          <w:sz w:val="32"/>
          <w:szCs w:val="32"/>
        </w:rPr>
      </w:pPr>
    </w:p>
    <w:p w14:paraId="0532D688" w14:textId="77777777" w:rsidR="00C71039" w:rsidRDefault="00C71039" w:rsidP="00C71039">
      <w:pPr>
        <w:spacing w:line="240" w:lineRule="auto"/>
        <w:jc w:val="center"/>
        <w:rPr>
          <w:rFonts w:ascii="Times New Roman" w:hAnsi="Times New Roman" w:cs="Times New Roman"/>
          <w:b/>
          <w:bCs/>
          <w:sz w:val="32"/>
          <w:szCs w:val="32"/>
        </w:rPr>
      </w:pPr>
    </w:p>
    <w:p w14:paraId="0A5CC2DA" w14:textId="77777777" w:rsidR="00C71039" w:rsidRDefault="00C71039" w:rsidP="00C71039">
      <w:pPr>
        <w:spacing w:line="240" w:lineRule="auto"/>
        <w:jc w:val="center"/>
        <w:rPr>
          <w:rFonts w:ascii="Times New Roman" w:hAnsi="Times New Roman" w:cs="Times New Roman"/>
          <w:b/>
          <w:bCs/>
          <w:sz w:val="32"/>
          <w:szCs w:val="32"/>
        </w:rPr>
      </w:pPr>
    </w:p>
    <w:p w14:paraId="23ABD574" w14:textId="77777777" w:rsidR="00C71039" w:rsidRDefault="00C71039" w:rsidP="00C71039">
      <w:pPr>
        <w:spacing w:line="240" w:lineRule="auto"/>
        <w:jc w:val="center"/>
        <w:rPr>
          <w:rFonts w:ascii="Times New Roman" w:hAnsi="Times New Roman" w:cs="Times New Roman"/>
          <w:b/>
          <w:bCs/>
          <w:sz w:val="32"/>
          <w:szCs w:val="32"/>
        </w:rPr>
      </w:pPr>
    </w:p>
    <w:p w14:paraId="122875B8" w14:textId="77777777" w:rsidR="00C71039" w:rsidRDefault="00C71039" w:rsidP="00C71039">
      <w:pPr>
        <w:spacing w:line="240" w:lineRule="auto"/>
        <w:jc w:val="center"/>
        <w:rPr>
          <w:rFonts w:ascii="Times New Roman" w:hAnsi="Times New Roman" w:cs="Times New Roman"/>
          <w:b/>
          <w:bCs/>
          <w:sz w:val="32"/>
          <w:szCs w:val="32"/>
        </w:rPr>
      </w:pPr>
    </w:p>
    <w:p w14:paraId="3538DEA0" w14:textId="77777777" w:rsidR="00C71039" w:rsidRDefault="00C71039" w:rsidP="00C71039">
      <w:pPr>
        <w:spacing w:line="240" w:lineRule="auto"/>
        <w:jc w:val="center"/>
        <w:rPr>
          <w:rFonts w:ascii="Times New Roman" w:hAnsi="Times New Roman" w:cs="Times New Roman"/>
          <w:b/>
          <w:bCs/>
          <w:sz w:val="32"/>
          <w:szCs w:val="32"/>
        </w:rPr>
      </w:pPr>
    </w:p>
    <w:p w14:paraId="61C15E3D" w14:textId="77777777" w:rsidR="00C71039" w:rsidRPr="00C71039" w:rsidRDefault="00C71039" w:rsidP="00C71039">
      <w:pPr>
        <w:spacing w:line="240" w:lineRule="auto"/>
        <w:jc w:val="center"/>
        <w:rPr>
          <w:rFonts w:ascii="Times New Roman" w:hAnsi="Times New Roman" w:cs="Times New Roman"/>
          <w:b/>
          <w:bCs/>
          <w:sz w:val="32"/>
          <w:szCs w:val="32"/>
        </w:rPr>
      </w:pPr>
    </w:p>
    <w:p w14:paraId="52493A41" w14:textId="77777777" w:rsidR="00C71039" w:rsidRPr="00C71039" w:rsidRDefault="00C71039" w:rsidP="00C71039">
      <w:pPr>
        <w:spacing w:after="0" w:line="240" w:lineRule="auto"/>
        <w:jc w:val="right"/>
        <w:rPr>
          <w:rFonts w:ascii="Times New Roman" w:hAnsi="Times New Roman" w:cs="Times New Roman"/>
          <w:sz w:val="28"/>
          <w:szCs w:val="28"/>
        </w:rPr>
      </w:pPr>
      <w:r w:rsidRPr="00C71039">
        <w:rPr>
          <w:rFonts w:ascii="Times New Roman" w:hAnsi="Times New Roman" w:cs="Times New Roman"/>
          <w:sz w:val="28"/>
          <w:szCs w:val="28"/>
          <w:lang w:val="ru-RU"/>
        </w:rPr>
        <w:t>Климова Оксана Алексеевна</w:t>
      </w:r>
      <w:r w:rsidRPr="00C71039">
        <w:rPr>
          <w:rFonts w:ascii="Times New Roman" w:hAnsi="Times New Roman" w:cs="Times New Roman"/>
          <w:sz w:val="28"/>
          <w:szCs w:val="28"/>
        </w:rPr>
        <w:t>,</w:t>
      </w:r>
    </w:p>
    <w:p w14:paraId="5E4C9F43" w14:textId="77777777" w:rsidR="00C71039" w:rsidRPr="00C71039" w:rsidRDefault="00C71039" w:rsidP="00C71039">
      <w:pPr>
        <w:spacing w:after="0" w:line="240" w:lineRule="auto"/>
        <w:jc w:val="right"/>
        <w:rPr>
          <w:rFonts w:ascii="Times New Roman" w:hAnsi="Times New Roman" w:cs="Times New Roman"/>
          <w:sz w:val="28"/>
          <w:szCs w:val="28"/>
        </w:rPr>
      </w:pPr>
      <w:r w:rsidRPr="00C71039">
        <w:rPr>
          <w:rFonts w:ascii="Times New Roman" w:hAnsi="Times New Roman" w:cs="Times New Roman"/>
          <w:sz w:val="28"/>
          <w:szCs w:val="28"/>
        </w:rPr>
        <w:t xml:space="preserve"> учитель русского языка и литературы</w:t>
      </w:r>
    </w:p>
    <w:p w14:paraId="3C86AA67" w14:textId="77777777" w:rsidR="00C71039" w:rsidRPr="00C71039" w:rsidRDefault="00C71039" w:rsidP="00C71039">
      <w:pPr>
        <w:spacing w:after="0" w:line="240" w:lineRule="auto"/>
        <w:jc w:val="right"/>
        <w:rPr>
          <w:rFonts w:ascii="Times New Roman" w:hAnsi="Times New Roman" w:cs="Times New Roman"/>
          <w:sz w:val="28"/>
          <w:szCs w:val="28"/>
        </w:rPr>
      </w:pPr>
      <w:r w:rsidRPr="00C71039">
        <w:rPr>
          <w:rFonts w:ascii="Times New Roman" w:hAnsi="Times New Roman" w:cs="Times New Roman"/>
          <w:sz w:val="28"/>
          <w:szCs w:val="28"/>
        </w:rPr>
        <w:t xml:space="preserve"> 8 (029)</w:t>
      </w:r>
      <w:r w:rsidRPr="00C71039">
        <w:rPr>
          <w:rFonts w:ascii="Times New Roman" w:hAnsi="Times New Roman" w:cs="Times New Roman"/>
          <w:sz w:val="28"/>
          <w:szCs w:val="28"/>
          <w:lang w:val="en-US"/>
        </w:rPr>
        <w:t xml:space="preserve"> 597-62-97</w:t>
      </w:r>
      <w:r w:rsidRPr="00C71039">
        <w:rPr>
          <w:rFonts w:ascii="Times New Roman" w:hAnsi="Times New Roman" w:cs="Times New Roman"/>
          <w:sz w:val="28"/>
          <w:szCs w:val="28"/>
        </w:rPr>
        <w:t>;</w:t>
      </w:r>
    </w:p>
    <w:p w14:paraId="1543FBD3" w14:textId="77777777" w:rsidR="00C71039" w:rsidRDefault="00C71039" w:rsidP="00C71039">
      <w:pPr>
        <w:spacing w:after="0" w:line="240" w:lineRule="auto"/>
        <w:jc w:val="right"/>
        <w:rPr>
          <w:rFonts w:ascii="Times New Roman" w:hAnsi="Times New Roman" w:cs="Times New Roman"/>
          <w:sz w:val="28"/>
          <w:szCs w:val="28"/>
          <w:lang w:val="en-US"/>
        </w:rPr>
      </w:pPr>
      <w:r w:rsidRPr="00C71039">
        <w:rPr>
          <w:rFonts w:ascii="Times New Roman" w:hAnsi="Times New Roman" w:cs="Times New Roman"/>
          <w:sz w:val="28"/>
          <w:szCs w:val="28"/>
        </w:rPr>
        <w:t xml:space="preserve"> e-</w:t>
      </w:r>
      <w:proofErr w:type="spellStart"/>
      <w:r w:rsidRPr="00C71039">
        <w:rPr>
          <w:rFonts w:ascii="Times New Roman" w:hAnsi="Times New Roman" w:cs="Times New Roman"/>
          <w:sz w:val="28"/>
          <w:szCs w:val="28"/>
        </w:rPr>
        <w:t>mail</w:t>
      </w:r>
      <w:proofErr w:type="spellEnd"/>
      <w:r w:rsidRPr="00C71039">
        <w:rPr>
          <w:rFonts w:ascii="Times New Roman" w:hAnsi="Times New Roman" w:cs="Times New Roman"/>
          <w:sz w:val="28"/>
          <w:szCs w:val="28"/>
        </w:rPr>
        <w:t xml:space="preserve">: </w:t>
      </w:r>
      <w:hyperlink r:id="rId6" w:history="1">
        <w:r w:rsidRPr="00762A19">
          <w:rPr>
            <w:rStyle w:val="a3"/>
            <w:rFonts w:ascii="Times New Roman" w:hAnsi="Times New Roman" w:cs="Times New Roman"/>
            <w:sz w:val="28"/>
            <w:szCs w:val="28"/>
            <w:lang w:val="en-US"/>
          </w:rPr>
          <w:t>oreksa@mail.ru</w:t>
        </w:r>
      </w:hyperlink>
    </w:p>
    <w:p w14:paraId="6C208F4A" w14:textId="77777777" w:rsidR="00AC781E" w:rsidRPr="00AC781E" w:rsidRDefault="00AC781E" w:rsidP="00747C9D">
      <w:pPr>
        <w:spacing w:after="0" w:line="240" w:lineRule="auto"/>
        <w:jc w:val="center"/>
        <w:rPr>
          <w:rFonts w:ascii="Times New Roman" w:hAnsi="Times New Roman" w:cs="Times New Roman"/>
          <w:sz w:val="28"/>
          <w:szCs w:val="28"/>
          <w:lang w:val="en-US"/>
        </w:rPr>
      </w:pPr>
      <w:r w:rsidRPr="00AC781E">
        <w:rPr>
          <w:rFonts w:ascii="Times New Roman" w:hAnsi="Times New Roman" w:cs="Times New Roman"/>
          <w:b/>
          <w:bCs/>
          <w:sz w:val="28"/>
          <w:szCs w:val="28"/>
        </w:rPr>
        <w:lastRenderedPageBreak/>
        <w:t>Аннотация</w:t>
      </w:r>
    </w:p>
    <w:p w14:paraId="3825E838" w14:textId="77777777" w:rsidR="00AC781E" w:rsidRDefault="00AC781E" w:rsidP="00747C9D">
      <w:pPr>
        <w:spacing w:after="0"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 xml:space="preserve">Использование игровых технологий на уроках русского языка помогает в той или иной степени снять ряд трудностей, связанных с запоминанием материала, вести изучение и закрепление материала на уровне эмоционального осознания, что, несомненно, способствует развитию познавательного интереса к русскому языку как к учебному предмету. Немаловажно также и то, что игра на уроках русского языка способствует обогащению словарного запаса обучающихся, расширяет их кругозор. Она несёт в себе огромный эмоциональный заряд, решает не только </w:t>
      </w:r>
      <w:proofErr w:type="spellStart"/>
      <w:r w:rsidRPr="00AC781E">
        <w:rPr>
          <w:rFonts w:ascii="Times New Roman" w:hAnsi="Times New Roman" w:cs="Times New Roman"/>
          <w:sz w:val="28"/>
          <w:szCs w:val="28"/>
        </w:rPr>
        <w:t>общеучебные</w:t>
      </w:r>
      <w:proofErr w:type="spellEnd"/>
      <w:r w:rsidRPr="00AC781E">
        <w:rPr>
          <w:rFonts w:ascii="Times New Roman" w:hAnsi="Times New Roman" w:cs="Times New Roman"/>
          <w:sz w:val="28"/>
          <w:szCs w:val="28"/>
        </w:rPr>
        <w:t xml:space="preserve"> и развивающие задачи, но и воспитывает качества творческой личности: инициативу, настойчивость, целеустремлённость, умение находить решение в нестандартной ситуации.</w:t>
      </w:r>
    </w:p>
    <w:p w14:paraId="214A7A32" w14:textId="77777777" w:rsidR="00E6012A" w:rsidRPr="00AC781E" w:rsidRDefault="00E6012A" w:rsidP="00AC781E">
      <w:pPr>
        <w:spacing w:after="0" w:line="240" w:lineRule="auto"/>
        <w:rPr>
          <w:rFonts w:ascii="Times New Roman" w:hAnsi="Times New Roman" w:cs="Times New Roman"/>
          <w:sz w:val="28"/>
          <w:szCs w:val="28"/>
        </w:rPr>
      </w:pPr>
    </w:p>
    <w:p w14:paraId="413E9F70" w14:textId="77777777" w:rsidR="00AC781E" w:rsidRPr="00AC781E" w:rsidRDefault="00AC781E" w:rsidP="00747C9D">
      <w:pPr>
        <w:spacing w:after="0" w:line="240" w:lineRule="auto"/>
        <w:jc w:val="center"/>
        <w:rPr>
          <w:rFonts w:ascii="Times New Roman" w:hAnsi="Times New Roman" w:cs="Times New Roman"/>
          <w:sz w:val="28"/>
          <w:szCs w:val="28"/>
        </w:rPr>
      </w:pPr>
      <w:r w:rsidRPr="00AC781E">
        <w:rPr>
          <w:rFonts w:ascii="Times New Roman" w:hAnsi="Times New Roman" w:cs="Times New Roman"/>
          <w:b/>
          <w:bCs/>
          <w:sz w:val="28"/>
          <w:szCs w:val="28"/>
        </w:rPr>
        <w:t>Введение.</w:t>
      </w:r>
    </w:p>
    <w:p w14:paraId="1A776C46" w14:textId="77777777" w:rsidR="00AC781E" w:rsidRPr="00AC781E" w:rsidRDefault="00AC781E" w:rsidP="00747C9D">
      <w:pPr>
        <w:spacing w:after="0"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Современная теория обучения и воспитания детей все больше и больше обращается к личности ребенка. Вполне объяснимо внимание, оказываемое современными педагогическими исследованиями познавательным интересам ребенка, которые в становлении личности играют роль ценностных мотивов деятельности, а при условиях, способствующих развитию интересов, - устойчивой чертой личности, и обнаруживает себя в любознательности, пытливости, в постоянной и неистощимой жажде знаний.</w:t>
      </w:r>
    </w:p>
    <w:p w14:paraId="72817213"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В последнее время уделяется большое внимание проблеме формирования и развития познавательного интереса к русскому языку, что объясняется необходимостью хорошего владения русским языком, являющегося основой освоения всех остальных дисциплин.</w:t>
      </w:r>
    </w:p>
    <w:p w14:paraId="6B022907"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Сегодня, в условиях большей информированности как взрослых, так и детей, возникают новые проблемы в обучении и воспитании ребенка. Жизненные ситуации меняются так быстро, что проблема формирования и развития познавательного интереса у школьников требует постоянного изучения и определения степени изученности данного процесса как фактора развития личности ребенка. И хотя проблема познавательного интереса и его роли в обучении не нова, именно познавательный интерес оказывает большое влияние на психическое развитие личности ребенка.</w:t>
      </w:r>
    </w:p>
    <w:p w14:paraId="4CECE18F"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 xml:space="preserve">Как показывает практика, русский язык как школьный предмет, к сожалению, не у всех школьников пользуется популярностью. </w:t>
      </w:r>
      <w:r w:rsidR="007732BC">
        <w:rPr>
          <w:rFonts w:ascii="Times New Roman" w:hAnsi="Times New Roman" w:cs="Times New Roman"/>
          <w:sz w:val="28"/>
          <w:szCs w:val="28"/>
          <w:lang w:val="ru-RU"/>
        </w:rPr>
        <w:t>У</w:t>
      </w:r>
      <w:proofErr w:type="spellStart"/>
      <w:r w:rsidRPr="00AC781E">
        <w:rPr>
          <w:rFonts w:ascii="Times New Roman" w:hAnsi="Times New Roman" w:cs="Times New Roman"/>
          <w:sz w:val="28"/>
          <w:szCs w:val="28"/>
        </w:rPr>
        <w:t>читывая</w:t>
      </w:r>
      <w:proofErr w:type="spellEnd"/>
      <w:r w:rsidRPr="00AC781E">
        <w:rPr>
          <w:rFonts w:ascii="Times New Roman" w:hAnsi="Times New Roman" w:cs="Times New Roman"/>
          <w:sz w:val="28"/>
          <w:szCs w:val="28"/>
        </w:rPr>
        <w:t xml:space="preserve"> роль русского языка в освоении других предметов и в социализации ребенка в целом, важно воспитывать познавательный интерес к этому предмету.</w:t>
      </w:r>
    </w:p>
    <w:p w14:paraId="36961A12"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Каковы же пути, позволяющие воспитывать у учащихся любовь к русскому языку как к предмету? Таких путей много, и одним из них является использование игровых технологий на уроках русского языка.</w:t>
      </w:r>
    </w:p>
    <w:p w14:paraId="3772E654"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 xml:space="preserve">В настоящее время можно говорить о постановке проблемы педагогически целесообразного применения игровых технологий на уроках </w:t>
      </w:r>
      <w:r w:rsidRPr="00AC781E">
        <w:rPr>
          <w:rFonts w:ascii="Times New Roman" w:hAnsi="Times New Roman" w:cs="Times New Roman"/>
          <w:sz w:val="28"/>
          <w:szCs w:val="28"/>
        </w:rPr>
        <w:lastRenderedPageBreak/>
        <w:t>русского языка. Игровое обучение, оказывает большое влияние на многие стороны жизнедеятельности человека, его взаимоотношения с миром, в том числе и на важнейший процесс коммуникации, оно способно более полно и дифференцированно влиять на каждого ребенка как на субъект обучения, на его психическое, эмоциональное, эстетическое и речевое развитие.</w:t>
      </w:r>
    </w:p>
    <w:p w14:paraId="4DFAEA6C"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В данной работе акцентируется внимание на изучении возможностей и эффективности использования игровых технологий на уроках русского языка как средства развития интереса к русскому языку.</w:t>
      </w:r>
    </w:p>
    <w:p w14:paraId="2E001D22"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В течение последних десятилетий игровые педагогические технологии достаточно широко внедрились в педагогическую практику, так как способствуют развитию творческого мышления, активизации самостоятельной работы учеников.</w:t>
      </w:r>
    </w:p>
    <w:p w14:paraId="556A6A68"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Игровая форма обучения представляет собой наиболее удачное и перспективное нововведение последних лет. В процессе игры развивается целеустремленность, активность, динамичность и продуктивность мышления, прочность и оперативность памяти, стремление к совершенству и вера в свои силы. С дидактической точки зрения игровое обучение перспективно тем, что не противостоит современным педагогическим теориям и может стать одной из форм интегрированного обучения.</w:t>
      </w:r>
    </w:p>
    <w:p w14:paraId="6E80F570" w14:textId="77777777" w:rsidR="007732BC" w:rsidRDefault="007732BC" w:rsidP="00AC781E">
      <w:pPr>
        <w:spacing w:line="240" w:lineRule="auto"/>
        <w:rPr>
          <w:rFonts w:ascii="Times New Roman" w:hAnsi="Times New Roman" w:cs="Times New Roman"/>
          <w:b/>
          <w:bCs/>
          <w:sz w:val="28"/>
          <w:szCs w:val="28"/>
        </w:rPr>
      </w:pPr>
    </w:p>
    <w:p w14:paraId="6454CBD6"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b/>
          <w:bCs/>
          <w:sz w:val="28"/>
          <w:szCs w:val="28"/>
        </w:rPr>
        <w:t>Основная часть</w:t>
      </w:r>
    </w:p>
    <w:p w14:paraId="241CBE37" w14:textId="77777777" w:rsidR="00AC781E" w:rsidRPr="00AC781E" w:rsidRDefault="00AC781E" w:rsidP="00AC781E">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ru-RU"/>
        </w:rPr>
        <w:t xml:space="preserve">                                                          </w:t>
      </w:r>
      <w:r w:rsidRPr="00AC781E">
        <w:rPr>
          <w:rFonts w:ascii="Times New Roman" w:hAnsi="Times New Roman" w:cs="Times New Roman"/>
          <w:sz w:val="28"/>
          <w:szCs w:val="28"/>
        </w:rPr>
        <w:t>Игры помогают не только проявлять</w:t>
      </w:r>
    </w:p>
    <w:p w14:paraId="7DBA05EA" w14:textId="77777777" w:rsidR="00AC781E" w:rsidRPr="00AC781E" w:rsidRDefault="00AC781E" w:rsidP="00AC781E">
      <w:pPr>
        <w:spacing w:after="0" w:line="240" w:lineRule="auto"/>
        <w:jc w:val="right"/>
        <w:rPr>
          <w:rFonts w:ascii="Times New Roman" w:hAnsi="Times New Roman" w:cs="Times New Roman"/>
          <w:sz w:val="28"/>
          <w:szCs w:val="28"/>
        </w:rPr>
      </w:pPr>
      <w:r w:rsidRPr="00AC781E">
        <w:rPr>
          <w:rFonts w:ascii="Times New Roman" w:hAnsi="Times New Roman" w:cs="Times New Roman"/>
          <w:sz w:val="28"/>
          <w:szCs w:val="28"/>
        </w:rPr>
        <w:t>способности, но и совершенствовать их.</w:t>
      </w:r>
    </w:p>
    <w:p w14:paraId="6481DC37" w14:textId="77777777" w:rsidR="00AC781E" w:rsidRPr="00AC781E" w:rsidRDefault="00AC781E" w:rsidP="00AC781E">
      <w:pPr>
        <w:spacing w:after="0" w:line="240" w:lineRule="auto"/>
        <w:jc w:val="right"/>
        <w:rPr>
          <w:rFonts w:ascii="Times New Roman" w:hAnsi="Times New Roman" w:cs="Times New Roman"/>
          <w:sz w:val="28"/>
          <w:szCs w:val="28"/>
        </w:rPr>
      </w:pPr>
      <w:r w:rsidRPr="00AC781E">
        <w:rPr>
          <w:rFonts w:ascii="Times New Roman" w:hAnsi="Times New Roman" w:cs="Times New Roman"/>
          <w:sz w:val="28"/>
          <w:szCs w:val="28"/>
        </w:rPr>
        <w:t>К. Д. Ушинский</w:t>
      </w:r>
    </w:p>
    <w:p w14:paraId="64EA0DB5" w14:textId="77777777" w:rsid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b/>
          <w:bCs/>
          <w:sz w:val="28"/>
          <w:szCs w:val="28"/>
        </w:rPr>
        <w:t>Цель:</w:t>
      </w:r>
      <w:r w:rsidRPr="00AC781E">
        <w:rPr>
          <w:rFonts w:ascii="Times New Roman" w:hAnsi="Times New Roman" w:cs="Times New Roman"/>
          <w:sz w:val="28"/>
          <w:szCs w:val="28"/>
        </w:rPr>
        <w:t> </w:t>
      </w:r>
    </w:p>
    <w:p w14:paraId="021CCFE5" w14:textId="77777777" w:rsidR="00AC781E" w:rsidRPr="00AC781E" w:rsidRDefault="00AC781E" w:rsidP="00AC781E">
      <w:pPr>
        <w:spacing w:line="240" w:lineRule="auto"/>
        <w:rPr>
          <w:rFonts w:ascii="Times New Roman" w:hAnsi="Times New Roman" w:cs="Times New Roman"/>
          <w:i/>
          <w:iCs/>
          <w:sz w:val="28"/>
          <w:szCs w:val="28"/>
        </w:rPr>
      </w:pPr>
      <w:r w:rsidRPr="00AC781E">
        <w:rPr>
          <w:rFonts w:ascii="Times New Roman" w:hAnsi="Times New Roman" w:cs="Times New Roman"/>
          <w:i/>
          <w:iCs/>
          <w:sz w:val="28"/>
          <w:szCs w:val="28"/>
        </w:rPr>
        <w:t>Развитие интереса к предмету и формирование положительной мотивации учащихся на уроках русского языка через использование игровых технологий.</w:t>
      </w:r>
    </w:p>
    <w:p w14:paraId="26603053" w14:textId="77777777" w:rsidR="00AC781E" w:rsidRPr="00AC781E" w:rsidRDefault="00AC781E" w:rsidP="00AC781E">
      <w:pPr>
        <w:spacing w:line="240" w:lineRule="auto"/>
        <w:rPr>
          <w:rFonts w:ascii="Times New Roman" w:hAnsi="Times New Roman" w:cs="Times New Roman"/>
          <w:b/>
          <w:bCs/>
          <w:sz w:val="28"/>
          <w:szCs w:val="28"/>
        </w:rPr>
      </w:pPr>
      <w:r w:rsidRPr="00AC781E">
        <w:rPr>
          <w:rFonts w:ascii="Times New Roman" w:hAnsi="Times New Roman" w:cs="Times New Roman"/>
          <w:b/>
          <w:bCs/>
          <w:sz w:val="28"/>
          <w:szCs w:val="28"/>
        </w:rPr>
        <w:t>Задачи:</w:t>
      </w:r>
    </w:p>
    <w:p w14:paraId="532AB978" w14:textId="77777777" w:rsidR="00AC781E" w:rsidRPr="00AC781E" w:rsidRDefault="00AC781E" w:rsidP="00AC781E">
      <w:pPr>
        <w:spacing w:after="0" w:line="240" w:lineRule="auto"/>
        <w:rPr>
          <w:rFonts w:ascii="Times New Roman" w:hAnsi="Times New Roman" w:cs="Times New Roman"/>
          <w:i/>
          <w:iCs/>
          <w:sz w:val="28"/>
          <w:szCs w:val="28"/>
        </w:rPr>
      </w:pPr>
      <w:r w:rsidRPr="00AC781E">
        <w:rPr>
          <w:rFonts w:ascii="Times New Roman" w:hAnsi="Times New Roman" w:cs="Times New Roman"/>
          <w:i/>
          <w:iCs/>
          <w:sz w:val="28"/>
          <w:szCs w:val="28"/>
        </w:rPr>
        <w:t>Формирование положительной мотивации к учебно-познавательной деятельности при изучении русского языка</w:t>
      </w:r>
    </w:p>
    <w:p w14:paraId="291A0EDB" w14:textId="77777777" w:rsidR="00AC781E" w:rsidRPr="00AC781E" w:rsidRDefault="00AC781E" w:rsidP="00AC781E">
      <w:pPr>
        <w:spacing w:after="0" w:line="240" w:lineRule="auto"/>
        <w:rPr>
          <w:rFonts w:ascii="Times New Roman" w:hAnsi="Times New Roman" w:cs="Times New Roman"/>
          <w:i/>
          <w:iCs/>
          <w:sz w:val="28"/>
          <w:szCs w:val="28"/>
        </w:rPr>
      </w:pPr>
      <w:r w:rsidRPr="00AC781E">
        <w:rPr>
          <w:rFonts w:ascii="Times New Roman" w:hAnsi="Times New Roman" w:cs="Times New Roman"/>
          <w:i/>
          <w:iCs/>
          <w:sz w:val="28"/>
          <w:szCs w:val="28"/>
        </w:rPr>
        <w:t>Формирование толерантности в учебных взаимодействиях.</w:t>
      </w:r>
    </w:p>
    <w:p w14:paraId="67B8AE5D" w14:textId="77777777" w:rsidR="00AC781E" w:rsidRPr="00AC781E" w:rsidRDefault="00AC781E" w:rsidP="00AC781E">
      <w:pPr>
        <w:spacing w:after="0" w:line="240" w:lineRule="auto"/>
        <w:rPr>
          <w:rFonts w:ascii="Times New Roman" w:hAnsi="Times New Roman" w:cs="Times New Roman"/>
          <w:i/>
          <w:iCs/>
          <w:sz w:val="28"/>
          <w:szCs w:val="28"/>
        </w:rPr>
      </w:pPr>
      <w:r w:rsidRPr="00AC781E">
        <w:rPr>
          <w:rFonts w:ascii="Times New Roman" w:hAnsi="Times New Roman" w:cs="Times New Roman"/>
          <w:i/>
          <w:iCs/>
          <w:sz w:val="28"/>
          <w:szCs w:val="28"/>
        </w:rPr>
        <w:t>Развитие коммуникативной компетенции обучающихся.</w:t>
      </w:r>
    </w:p>
    <w:p w14:paraId="33061894" w14:textId="5E28CB88" w:rsidR="007732BC" w:rsidRDefault="00AC781E" w:rsidP="007732BC">
      <w:pPr>
        <w:spacing w:after="0" w:line="240" w:lineRule="auto"/>
        <w:rPr>
          <w:rFonts w:ascii="Times New Roman" w:hAnsi="Times New Roman" w:cs="Times New Roman"/>
          <w:i/>
          <w:iCs/>
          <w:sz w:val="28"/>
          <w:szCs w:val="28"/>
        </w:rPr>
      </w:pPr>
      <w:r w:rsidRPr="00AC781E">
        <w:rPr>
          <w:rFonts w:ascii="Times New Roman" w:hAnsi="Times New Roman" w:cs="Times New Roman"/>
          <w:i/>
          <w:iCs/>
          <w:sz w:val="28"/>
          <w:szCs w:val="28"/>
        </w:rPr>
        <w:t xml:space="preserve">Создание благоприятного психологического климата в </w:t>
      </w:r>
      <w:r w:rsidR="003E60E3">
        <w:rPr>
          <w:rFonts w:ascii="Times New Roman" w:hAnsi="Times New Roman" w:cs="Times New Roman"/>
          <w:i/>
          <w:iCs/>
          <w:sz w:val="28"/>
          <w:szCs w:val="28"/>
          <w:lang w:val="ru-RU"/>
        </w:rPr>
        <w:t xml:space="preserve">детском </w:t>
      </w:r>
      <w:bookmarkStart w:id="0" w:name="_GoBack"/>
      <w:bookmarkEnd w:id="0"/>
      <w:r w:rsidRPr="00AC781E">
        <w:rPr>
          <w:rFonts w:ascii="Times New Roman" w:hAnsi="Times New Roman" w:cs="Times New Roman"/>
          <w:i/>
          <w:iCs/>
          <w:sz w:val="28"/>
          <w:szCs w:val="28"/>
        </w:rPr>
        <w:t xml:space="preserve"> коллективе.</w:t>
      </w:r>
    </w:p>
    <w:p w14:paraId="0BE9A3BC" w14:textId="77777777" w:rsidR="00AC781E" w:rsidRPr="00AC781E" w:rsidRDefault="00AC781E" w:rsidP="00747C9D">
      <w:pPr>
        <w:spacing w:after="0" w:line="240" w:lineRule="auto"/>
        <w:ind w:firstLine="720"/>
        <w:rPr>
          <w:rFonts w:ascii="Times New Roman" w:hAnsi="Times New Roman" w:cs="Times New Roman"/>
          <w:i/>
          <w:iCs/>
          <w:sz w:val="28"/>
          <w:szCs w:val="28"/>
        </w:rPr>
      </w:pPr>
      <w:r w:rsidRPr="00AC781E">
        <w:rPr>
          <w:rFonts w:ascii="Times New Roman" w:hAnsi="Times New Roman" w:cs="Times New Roman"/>
          <w:sz w:val="28"/>
          <w:szCs w:val="28"/>
        </w:rPr>
        <w:t>Однотипность и шаблонность уроков снижают интерес к обучению, делают учебный процесс скучным и бесперспективным. Русский язык является одним из сложных и отнюдь не самых интересных предметов в школе. Поэтому необходимо развить у учащихся интерес к этому предмету, сделать его как можно более радостным и увлекательным.</w:t>
      </w:r>
    </w:p>
    <w:p w14:paraId="1D3B1F18"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 xml:space="preserve">Развитие познавательных интересов ребенка в процессе его обучения - один из важнейших факторов успешности учения, не только в основной, но и </w:t>
      </w:r>
      <w:r w:rsidRPr="00AC781E">
        <w:rPr>
          <w:rFonts w:ascii="Times New Roman" w:hAnsi="Times New Roman" w:cs="Times New Roman"/>
          <w:sz w:val="28"/>
          <w:szCs w:val="28"/>
        </w:rPr>
        <w:lastRenderedPageBreak/>
        <w:t>в старшей школе. Все усилия педагога сформировать у детей какое-либо представление или понятие обречено на неуспех, если учеников не удалось заинтересовать предметом рассуждения.</w:t>
      </w:r>
    </w:p>
    <w:p w14:paraId="00248D40"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Интерес как явление изучается рядом наук. В психолого-педагогических исследованиях познавательный интерес определяется как потребность ребенка в знаниях, ориентирует его в окружающей действительности. Под влиянием познавательного интереса дети стараются найти новые стороны в предмете, привлекающем их внимание, пытаются установить глубокие связи и отношения между различными явлениями.</w:t>
      </w:r>
    </w:p>
    <w:p w14:paraId="154B8634"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Психолого-педагогическими исследованиями установлено, что без развития познавательного интереса развитие ребенка было бы серьезно нарушено.</w:t>
      </w:r>
    </w:p>
    <w:p w14:paraId="0D6823FB"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Современные условия характеризуются гуманизацией образовательного процесса, обращением к личности ребенка, направленностью на развитие его лучших качеств и формирование разносторонней и полноценной личности.</w:t>
      </w:r>
    </w:p>
    <w:p w14:paraId="6F3900AB"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Реализация этой задачи требует нового подхода к обучению и воспитанию детей.</w:t>
      </w:r>
    </w:p>
    <w:p w14:paraId="78DBA41F"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Обучение должно быть развивающим, направленным на формирование познавательных интересов и способностей учащихся. В связи с этим особое значение приобретают использование игровых технологий в обучении.</w:t>
      </w:r>
    </w:p>
    <w:p w14:paraId="1D34435B"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Игры предоставляют возможность развивать у учащихся произвольность таких процессов, как внимание и память. Игровые задания положительно влияют на развитее смекалки, находчивости, сообразительности. Многие игры требуют не только умственных, но и волевых усилий: организованности, выдержки, умения соблюдать правила игры.</w:t>
      </w:r>
    </w:p>
    <w:p w14:paraId="7908CAE7"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Главное чтобы игра органически сочеталась с серьезным, напряженным трудом, чтобы игра не отвлекала от учения, а, наоборот, способствовала интенсификации умственной работы</w:t>
      </w:r>
    </w:p>
    <w:p w14:paraId="615CFFBE" w14:textId="77777777" w:rsidR="00AC781E" w:rsidRPr="00AC781E" w:rsidRDefault="00AC781E" w:rsidP="00747C9D">
      <w:pPr>
        <w:spacing w:line="240" w:lineRule="auto"/>
        <w:ind w:firstLine="720"/>
        <w:rPr>
          <w:rFonts w:ascii="Times New Roman" w:hAnsi="Times New Roman" w:cs="Times New Roman"/>
          <w:b/>
          <w:bCs/>
          <w:sz w:val="28"/>
          <w:szCs w:val="28"/>
        </w:rPr>
      </w:pPr>
      <w:r w:rsidRPr="00AC781E">
        <w:rPr>
          <w:rFonts w:ascii="Times New Roman" w:hAnsi="Times New Roman" w:cs="Times New Roman"/>
          <w:b/>
          <w:bCs/>
          <w:sz w:val="28"/>
          <w:szCs w:val="28"/>
        </w:rPr>
        <w:t>Понятие игровых технологий.</w:t>
      </w:r>
    </w:p>
    <w:p w14:paraId="47CC17BB"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 xml:space="preserve">Перед государством, школой, воспитателями и родителями вырастает задача чрезвычайной важности: добиться того, чтобы каждого вырастить не только сознательным членом общества, не только здоровым и крепким человеком, но и обязательно - инициативным, думающим работником, способным на творческий подход к любому делу, за которое он бы взялся. А активная жизненная позиция может иметь основание, если человек мыслит творчески, если видит вокруг возможности для совершенствования. Одним из важных направлений решения этой проблемы является интенсификация учебного процесса, т. е. разработка и внедрение таких методов обучения и </w:t>
      </w:r>
      <w:r w:rsidRPr="00AC781E">
        <w:rPr>
          <w:rFonts w:ascii="Times New Roman" w:hAnsi="Times New Roman" w:cs="Times New Roman"/>
          <w:sz w:val="28"/>
          <w:szCs w:val="28"/>
        </w:rPr>
        <w:lastRenderedPageBreak/>
        <w:t>учебно-методического материала, которые предусматривали бы целенаправленное развитие мыслительных способностей учащихся, развитие у них интереса к учебной работе, самостоятельности и творчества. В учебном процессе, не получая все знания в готовом виде, учащиеся должны уметь на основе установок преподавателя приобретать значительную их часть самостоятельно в ходе поисковых заданий, проблемных ситуаций и других средств, активизирующих познавательную деятельность.</w:t>
      </w:r>
    </w:p>
    <w:p w14:paraId="7BB73680"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 xml:space="preserve">По словам </w:t>
      </w:r>
      <w:proofErr w:type="spellStart"/>
      <w:r w:rsidRPr="00AC781E">
        <w:rPr>
          <w:rFonts w:ascii="Times New Roman" w:hAnsi="Times New Roman" w:cs="Times New Roman"/>
          <w:sz w:val="28"/>
          <w:szCs w:val="28"/>
        </w:rPr>
        <w:t>В.Ф.Шаталова</w:t>
      </w:r>
      <w:proofErr w:type="spellEnd"/>
      <w:r w:rsidRPr="00AC781E">
        <w:rPr>
          <w:rFonts w:ascii="Times New Roman" w:hAnsi="Times New Roman" w:cs="Times New Roman"/>
          <w:sz w:val="28"/>
          <w:szCs w:val="28"/>
        </w:rPr>
        <w:t xml:space="preserve">, сегодня основная функция педагога не столько быть источником знания, сколько организовывать процесс познания; создать такую атмосферу в классе, в </w:t>
      </w:r>
      <w:proofErr w:type="spellStart"/>
      <w:r w:rsidRPr="00AC781E">
        <w:rPr>
          <w:rFonts w:ascii="Times New Roman" w:hAnsi="Times New Roman" w:cs="Times New Roman"/>
          <w:sz w:val="28"/>
          <w:szCs w:val="28"/>
        </w:rPr>
        <w:t>которойневозможно</w:t>
      </w:r>
      <w:proofErr w:type="spellEnd"/>
      <w:r w:rsidRPr="00AC781E">
        <w:rPr>
          <w:rFonts w:ascii="Times New Roman" w:hAnsi="Times New Roman" w:cs="Times New Roman"/>
          <w:sz w:val="28"/>
          <w:szCs w:val="28"/>
        </w:rPr>
        <w:t xml:space="preserve"> не выучить. Школьная практика и теоретические исследования последних лет свидетельствуют о том, что учебная игровая деятельность как форма обучения в полной мере отвечает актуальной задаче методики, дидактики, психологии и педагогики, которые стремятся активизировать учебный процесс. Творческая атмосфера, свобода от шаблона, возникающие в игре, способствуют раскрепощению творческих резервов человеческой психики, нейтрализуют чувство тревоги, создают ощущение спокойствия, облегчают межличностные отношения.</w:t>
      </w:r>
    </w:p>
    <w:p w14:paraId="3EB2B6F9"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Огромное положительное влияние оказывает игра на учебную деятельность интеллектуально - пассивных детей. Исследования психолога Славинской Л.Н. показали, что в процессе игры интеллектуально пассивный ребенок способен выполнить объем учебной работы, какой ему совершенно недоступен в обычной учебной ситуации</w:t>
      </w:r>
      <w:r w:rsidRPr="00AC781E">
        <w:rPr>
          <w:rFonts w:ascii="Times New Roman" w:hAnsi="Times New Roman" w:cs="Times New Roman"/>
          <w:b/>
          <w:bCs/>
          <w:sz w:val="28"/>
          <w:szCs w:val="28"/>
        </w:rPr>
        <w:t>.</w:t>
      </w:r>
      <w:r w:rsidRPr="00AC781E">
        <w:rPr>
          <w:rFonts w:ascii="Times New Roman" w:hAnsi="Times New Roman" w:cs="Times New Roman"/>
          <w:sz w:val="28"/>
          <w:szCs w:val="28"/>
        </w:rPr>
        <w:t xml:space="preserve"> Исследования психологов показывают, что если у школьников сформирован глубокий и устойчивый интерес к предмету, то им не нужна воображаемая ситуация и воображаемая роль. Если такого интереса нет, и педагог стремиться его создать, то игра может стать добрым помощником учителя. Не надо бояться того, что интерес, возникающий в процессе игры, - это интерес к игре, а не к самому учебному процессу. Развитие интереса имеет закономерность: заинтересованность внешней стороны явлений перерастает в интерес к их внутренней сути. «А таких возможностей, которые раскрывает перед наблюдателем педагогом игра в плане оценки творческих задатков детей, их находчивости, изобретательности, инициативности, не может дать никакой, даже самый лучший в методическом плане урок», - утверждает </w:t>
      </w:r>
      <w:proofErr w:type="spellStart"/>
      <w:r w:rsidRPr="00AC781E">
        <w:rPr>
          <w:rFonts w:ascii="Times New Roman" w:hAnsi="Times New Roman" w:cs="Times New Roman"/>
          <w:sz w:val="28"/>
          <w:szCs w:val="28"/>
        </w:rPr>
        <w:t>В.Ф.Шаталов</w:t>
      </w:r>
      <w:proofErr w:type="spellEnd"/>
      <w:r w:rsidRPr="00AC781E">
        <w:rPr>
          <w:rFonts w:ascii="Times New Roman" w:hAnsi="Times New Roman" w:cs="Times New Roman"/>
          <w:sz w:val="28"/>
          <w:szCs w:val="28"/>
        </w:rPr>
        <w:t>. И не удивительно, что игра стала основой для развития игровых технологий.</w:t>
      </w:r>
    </w:p>
    <w:p w14:paraId="69224CA4"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Понятие «игровые педагогические технологии» включает достаточно обшир</w:t>
      </w:r>
      <w:r w:rsidRPr="00AC781E">
        <w:rPr>
          <w:rFonts w:ascii="Times New Roman" w:hAnsi="Times New Roman" w:cs="Times New Roman"/>
          <w:sz w:val="28"/>
          <w:szCs w:val="28"/>
        </w:rPr>
        <w:softHyphen/>
        <w:t>ную группу методов и приемов организации педагогического процесса в форме различных </w:t>
      </w:r>
      <w:r w:rsidRPr="00AC781E">
        <w:rPr>
          <w:rFonts w:ascii="Times New Roman" w:hAnsi="Times New Roman" w:cs="Times New Roman"/>
          <w:i/>
          <w:iCs/>
          <w:sz w:val="28"/>
          <w:szCs w:val="28"/>
        </w:rPr>
        <w:t>педагогических игр</w:t>
      </w:r>
      <w:r w:rsidRPr="00AC781E">
        <w:rPr>
          <w:rFonts w:ascii="Times New Roman" w:hAnsi="Times New Roman" w:cs="Times New Roman"/>
          <w:sz w:val="28"/>
          <w:szCs w:val="28"/>
        </w:rPr>
        <w:t>.</w:t>
      </w:r>
    </w:p>
    <w:p w14:paraId="63E315C7"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В отличие от игр вообще</w:t>
      </w:r>
      <w:r>
        <w:rPr>
          <w:rFonts w:ascii="Times New Roman" w:hAnsi="Times New Roman" w:cs="Times New Roman"/>
          <w:sz w:val="28"/>
          <w:szCs w:val="28"/>
          <w:lang w:val="ru-RU"/>
        </w:rPr>
        <w:t xml:space="preserve"> </w:t>
      </w:r>
      <w:r w:rsidRPr="00AC781E">
        <w:rPr>
          <w:rFonts w:ascii="Times New Roman" w:hAnsi="Times New Roman" w:cs="Times New Roman"/>
          <w:i/>
          <w:iCs/>
          <w:sz w:val="28"/>
          <w:szCs w:val="28"/>
        </w:rPr>
        <w:t>педагогическая игра обладает существен</w:t>
      </w:r>
      <w:r w:rsidRPr="00AC781E">
        <w:rPr>
          <w:rFonts w:ascii="Times New Roman" w:hAnsi="Times New Roman" w:cs="Times New Roman"/>
          <w:i/>
          <w:iCs/>
          <w:sz w:val="28"/>
          <w:szCs w:val="28"/>
        </w:rPr>
        <w:softHyphen/>
        <w:t>ным признаком — четко поставленной целью обучения и соответ</w:t>
      </w:r>
      <w:r w:rsidRPr="00AC781E">
        <w:rPr>
          <w:rFonts w:ascii="Times New Roman" w:hAnsi="Times New Roman" w:cs="Times New Roman"/>
          <w:i/>
          <w:iCs/>
          <w:sz w:val="28"/>
          <w:szCs w:val="28"/>
        </w:rPr>
        <w:softHyphen/>
        <w:t>ствующим ей</w:t>
      </w:r>
      <w:r>
        <w:rPr>
          <w:rFonts w:ascii="Times New Roman" w:hAnsi="Times New Roman" w:cs="Times New Roman"/>
          <w:i/>
          <w:iCs/>
          <w:sz w:val="28"/>
          <w:szCs w:val="28"/>
          <w:lang w:val="ru-RU"/>
        </w:rPr>
        <w:t xml:space="preserve"> </w:t>
      </w:r>
      <w:r w:rsidRPr="00AC781E">
        <w:rPr>
          <w:rFonts w:ascii="Times New Roman" w:hAnsi="Times New Roman" w:cs="Times New Roman"/>
          <w:i/>
          <w:iCs/>
          <w:sz w:val="28"/>
          <w:szCs w:val="28"/>
        </w:rPr>
        <w:t>педагогическим результатом, которые могут быть обоснованы, выделены в явном виде и характеризуются учебно-по</w:t>
      </w:r>
      <w:r w:rsidRPr="00AC781E">
        <w:rPr>
          <w:rFonts w:ascii="Times New Roman" w:hAnsi="Times New Roman" w:cs="Times New Roman"/>
          <w:i/>
          <w:iCs/>
          <w:sz w:val="28"/>
          <w:szCs w:val="28"/>
        </w:rPr>
        <w:softHyphen/>
        <w:t>знавательной направленностью.</w:t>
      </w:r>
    </w:p>
    <w:p w14:paraId="19C76A35"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lastRenderedPageBreak/>
        <w:t>Игровая форма занятий создается на уроках при помощи игровых приемов и ситуаций, которые выступают как средство побуждения, стимулирования уча</w:t>
      </w:r>
      <w:r w:rsidRPr="00AC781E">
        <w:rPr>
          <w:rFonts w:ascii="Times New Roman" w:hAnsi="Times New Roman" w:cs="Times New Roman"/>
          <w:sz w:val="28"/>
          <w:szCs w:val="28"/>
        </w:rPr>
        <w:softHyphen/>
        <w:t>щихся к учебной деятельности.</w:t>
      </w:r>
    </w:p>
    <w:p w14:paraId="124230D9"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Реализация игровых приемов и ситуаций при урочной форме занятий проис</w:t>
      </w:r>
      <w:r w:rsidRPr="00AC781E">
        <w:rPr>
          <w:rFonts w:ascii="Times New Roman" w:hAnsi="Times New Roman" w:cs="Times New Roman"/>
          <w:sz w:val="28"/>
          <w:szCs w:val="28"/>
        </w:rPr>
        <w:softHyphen/>
        <w:t>ходит по таким основным направлениям:</w:t>
      </w:r>
    </w:p>
    <w:p w14:paraId="1058B426"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дидактическая цель ставится перед уча</w:t>
      </w:r>
      <w:r w:rsidRPr="00AC781E">
        <w:rPr>
          <w:rFonts w:ascii="Times New Roman" w:hAnsi="Times New Roman" w:cs="Times New Roman"/>
          <w:sz w:val="28"/>
          <w:szCs w:val="28"/>
        </w:rPr>
        <w:softHyphen/>
        <w:t>щимися в форме игровой задачи; учебная деятельность подчиняется правилам игры;</w:t>
      </w:r>
    </w:p>
    <w:p w14:paraId="3603DBF0"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учебный материал используется в качестве ее средства, в учебную деятель</w:t>
      </w:r>
      <w:r w:rsidRPr="00AC781E">
        <w:rPr>
          <w:rFonts w:ascii="Times New Roman" w:hAnsi="Times New Roman" w:cs="Times New Roman"/>
          <w:sz w:val="28"/>
          <w:szCs w:val="28"/>
        </w:rPr>
        <w:softHyphen/>
        <w:t>ность вводится элемент соревнования, который переводит дидактическую задачу в игровую;</w:t>
      </w:r>
    </w:p>
    <w:p w14:paraId="4D1960A0"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успешное выполнение дидактического задания связывается с игро</w:t>
      </w:r>
      <w:r w:rsidRPr="00AC781E">
        <w:rPr>
          <w:rFonts w:ascii="Times New Roman" w:hAnsi="Times New Roman" w:cs="Times New Roman"/>
          <w:sz w:val="28"/>
          <w:szCs w:val="28"/>
        </w:rPr>
        <w:softHyphen/>
        <w:t>вым результатом.</w:t>
      </w:r>
    </w:p>
    <w:p w14:paraId="619CBD2E"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Игровые технологии на уроках в школе дают возможность повысить у учащихся интерес к учебным занятиям, позволяют усвоить большее количество информации, основанной на примерах конкретной деятельности, моделируемой в игре, помогают ребятам в процессе игры научиться принимать ответственные решения в сложных ситуациях.</w:t>
      </w:r>
    </w:p>
    <w:p w14:paraId="55126C7F"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Использование игровых форм занятий ведет к повышению творческого потенциала обучаемых и, таким образом, к более глубокому, осмысленному и быстрому освоению изучаемой дисциплины.</w:t>
      </w:r>
    </w:p>
    <w:p w14:paraId="3ED9155C"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Игровые технологии легко воспринимаются, и их можно применять любым учителям-предметникам. У каждой науки, учебного предмета есть своя занимательная сторона, есть большое количество игр и игровых форм. Технология универсальна.</w:t>
      </w:r>
    </w:p>
    <w:p w14:paraId="2915405E"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Использование игровых технологий с целью повышения интереса к предмету</w:t>
      </w:r>
    </w:p>
    <w:p w14:paraId="2F5316BD"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Из огромного многообразия методов в особую группу выделяют методы стимулирования и мотивации учения.</w:t>
      </w:r>
    </w:p>
    <w:p w14:paraId="219C1A2B"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Ценным методом стимулирования интереса к учению выступает метод использования различных игр и игровых форм организации познавательной деятельности.</w:t>
      </w:r>
    </w:p>
    <w:p w14:paraId="7CA49E5D"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 xml:space="preserve">В игре ребенок с большим интересом и охотой выполняет то, что вне ее ему кажется очень трудным и неинтересным. Одним из первых об этом сказал практик и реформатор школы, педагог В.А. Сухомлинский: «…Ребенок по своей природе - пытливый исследователь, открыватель мира. Так пусть перед ним открывается чудесный мир в живых красках, ярких и трепетных звуках, в сказке и игре, в собственном творчестве… через сказку, фантазию, игру, через неповторимое детское творчество - верная дорога к </w:t>
      </w:r>
      <w:r w:rsidRPr="00AC781E">
        <w:rPr>
          <w:rFonts w:ascii="Times New Roman" w:hAnsi="Times New Roman" w:cs="Times New Roman"/>
          <w:sz w:val="28"/>
          <w:szCs w:val="28"/>
        </w:rPr>
        <w:lastRenderedPageBreak/>
        <w:t xml:space="preserve">сердцу ребенка…». Удачным примером подхода использованию целостного комплекса игр до сих пор остается опыт </w:t>
      </w:r>
      <w:proofErr w:type="spellStart"/>
      <w:r w:rsidRPr="00AC781E">
        <w:rPr>
          <w:rFonts w:ascii="Times New Roman" w:hAnsi="Times New Roman" w:cs="Times New Roman"/>
          <w:sz w:val="28"/>
          <w:szCs w:val="28"/>
        </w:rPr>
        <w:t>А.С.Макаренко</w:t>
      </w:r>
      <w:proofErr w:type="spellEnd"/>
      <w:r w:rsidRPr="00AC781E">
        <w:rPr>
          <w:rFonts w:ascii="Times New Roman" w:hAnsi="Times New Roman" w:cs="Times New Roman"/>
          <w:sz w:val="28"/>
          <w:szCs w:val="28"/>
        </w:rPr>
        <w:t>.</w:t>
      </w:r>
    </w:p>
    <w:p w14:paraId="525C3F35" w14:textId="77777777" w:rsidR="00AC781E" w:rsidRPr="00AC781E" w:rsidRDefault="00AC781E" w:rsidP="00AC781E">
      <w:pPr>
        <w:spacing w:line="240" w:lineRule="auto"/>
        <w:rPr>
          <w:rFonts w:ascii="Times New Roman" w:hAnsi="Times New Roman" w:cs="Times New Roman"/>
          <w:b/>
          <w:bCs/>
          <w:sz w:val="28"/>
          <w:szCs w:val="28"/>
        </w:rPr>
      </w:pPr>
      <w:r w:rsidRPr="00AC781E">
        <w:rPr>
          <w:rFonts w:ascii="Times New Roman" w:hAnsi="Times New Roman" w:cs="Times New Roman"/>
          <w:b/>
          <w:bCs/>
          <w:sz w:val="28"/>
          <w:szCs w:val="28"/>
        </w:rPr>
        <w:t>Дидактические игры.</w:t>
      </w:r>
    </w:p>
    <w:p w14:paraId="37F1C3F9"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i/>
          <w:iCs/>
          <w:sz w:val="28"/>
          <w:szCs w:val="28"/>
        </w:rPr>
        <w:t>Сущность дидактических игр как средства обучения.</w:t>
      </w:r>
    </w:p>
    <w:p w14:paraId="50F7FAA0"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Ценным средством стимулирования интереса к учению можно назвать </w:t>
      </w:r>
      <w:r w:rsidRPr="00AC781E">
        <w:rPr>
          <w:rFonts w:ascii="Times New Roman" w:hAnsi="Times New Roman" w:cs="Times New Roman"/>
          <w:i/>
          <w:iCs/>
          <w:sz w:val="28"/>
          <w:szCs w:val="28"/>
        </w:rPr>
        <w:t>познавательные или дидактические игры</w:t>
      </w:r>
      <w:r w:rsidRPr="00AC781E">
        <w:rPr>
          <w:rFonts w:ascii="Times New Roman" w:hAnsi="Times New Roman" w:cs="Times New Roman"/>
          <w:sz w:val="28"/>
          <w:szCs w:val="28"/>
        </w:rPr>
        <w:t>, которые опираются на создание в учебном процессе игровых ситуаций.</w:t>
      </w:r>
    </w:p>
    <w:p w14:paraId="5456BDCA"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i/>
          <w:iCs/>
          <w:sz w:val="28"/>
          <w:szCs w:val="28"/>
        </w:rPr>
        <w:t>Дидактические игры</w:t>
      </w:r>
      <w:r w:rsidRPr="00AC781E">
        <w:rPr>
          <w:rFonts w:ascii="Times New Roman" w:hAnsi="Times New Roman" w:cs="Times New Roman"/>
          <w:sz w:val="28"/>
          <w:szCs w:val="28"/>
        </w:rPr>
        <w:t> - это разновидность игр с правилами, специально создаваемых педагогикой в целях обучения и воспитания детей. Игры направлены на решение конкретных задач обучения детей, но в то же время в них проявляется воспитательное и развивающее влияние игровой деятельности.</w:t>
      </w:r>
    </w:p>
    <w:p w14:paraId="1EBBDD47"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i/>
          <w:iCs/>
          <w:sz w:val="28"/>
          <w:szCs w:val="28"/>
        </w:rPr>
        <w:t>Игры-путешествия</w:t>
      </w:r>
      <w:r w:rsidRPr="00AC781E">
        <w:rPr>
          <w:rFonts w:ascii="Times New Roman" w:hAnsi="Times New Roman" w:cs="Times New Roman"/>
          <w:sz w:val="28"/>
          <w:szCs w:val="28"/>
        </w:rPr>
        <w:t> призваны усилить впечатление, обратить внимание детей на то, что находиться радом. Они обостряют наблюдательность, обличают преодоление трудностей. В этих играх используются многие способы раскрытия познавательного содержания в сочетании с игровой деятельностью: постановка задач, пояснение способов её решения, поэтапное решение задач и т. д.</w:t>
      </w:r>
    </w:p>
    <w:p w14:paraId="2824C00A"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i/>
          <w:iCs/>
          <w:sz w:val="28"/>
          <w:szCs w:val="28"/>
        </w:rPr>
        <w:t>Игры-поручения</w:t>
      </w:r>
      <w:r w:rsidRPr="00AC781E">
        <w:rPr>
          <w:rFonts w:ascii="Times New Roman" w:hAnsi="Times New Roman" w:cs="Times New Roman"/>
          <w:sz w:val="28"/>
          <w:szCs w:val="28"/>
        </w:rPr>
        <w:t> по содержанию проще, а по продолжительности - короче. В основе данных игр лежат действия с предметами, игрушками, словесные поручения.</w:t>
      </w:r>
    </w:p>
    <w:p w14:paraId="24E811E8"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i/>
          <w:iCs/>
          <w:sz w:val="28"/>
          <w:szCs w:val="28"/>
        </w:rPr>
        <w:t>Игры-предположения</w:t>
      </w:r>
      <w:r w:rsidRPr="00AC781E">
        <w:rPr>
          <w:rFonts w:ascii="Times New Roman" w:hAnsi="Times New Roman" w:cs="Times New Roman"/>
          <w:sz w:val="28"/>
          <w:szCs w:val="28"/>
        </w:rPr>
        <w:t> («что было бы…»). Перед детьми ставится задача и создается ситуация, которая требует осмысления последующего действия. При этом активизируется мыслительная деятельность детей, они учатся слушать друг друга.</w:t>
      </w:r>
    </w:p>
    <w:p w14:paraId="7603B5B0"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i/>
          <w:iCs/>
          <w:sz w:val="28"/>
          <w:szCs w:val="28"/>
        </w:rPr>
        <w:t>Игры-загадки</w:t>
      </w:r>
      <w:r w:rsidRPr="00AC781E">
        <w:rPr>
          <w:rFonts w:ascii="Times New Roman" w:hAnsi="Times New Roman" w:cs="Times New Roman"/>
          <w:sz w:val="28"/>
          <w:szCs w:val="28"/>
        </w:rPr>
        <w:t>. В их основе лежит проверка знаний. Находчивости, разгадывание загадок развивает способность к анализу, обобщению формирует умение рассуждать, делать выводы.</w:t>
      </w:r>
    </w:p>
    <w:p w14:paraId="075E1AED"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i/>
          <w:iCs/>
          <w:sz w:val="28"/>
          <w:szCs w:val="28"/>
        </w:rPr>
        <w:t>Игры-беседы.</w:t>
      </w:r>
      <w:r w:rsidRPr="00AC781E">
        <w:rPr>
          <w:rFonts w:ascii="Times New Roman" w:hAnsi="Times New Roman" w:cs="Times New Roman"/>
          <w:sz w:val="28"/>
          <w:szCs w:val="28"/>
        </w:rPr>
        <w:t> В их основе лежит общение. Основным является непосредственность переживаний, заинтересованность, доброжелательность. Такая игра предъявляет требования к активизации эмоциональных мыслительных процессов, она воспитывает умение слушать вопросы и ответы, сосредотачивать внимание на содержании, дополнять сказанное, высказывать суждения. Познавательный материал для этого вида игр должен даваться в оптимальном объёме, чтобы вызвать интерес детей. Познавательный материал определяется темой, содержанием игры. Игра, в свою очередь, должна соответствовать возможностям усвоения интереса детей и свертывания игровых действий.</w:t>
      </w:r>
    </w:p>
    <w:p w14:paraId="403B9E7C" w14:textId="77777777" w:rsidR="00D543C4"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lastRenderedPageBreak/>
        <w:t xml:space="preserve">Дидактическая игра имеет определённую структуру. Структура - это основные элементы, характеризующие игру как форму обучения и игровую деятельность одновременно. </w:t>
      </w:r>
    </w:p>
    <w:p w14:paraId="4A3BD137" w14:textId="77777777" w:rsidR="00AC781E" w:rsidRPr="00AC781E" w:rsidRDefault="00AC781E" w:rsidP="00D543C4">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Выделяют следующие </w:t>
      </w:r>
      <w:r w:rsidRPr="00AC781E">
        <w:rPr>
          <w:rFonts w:ascii="Times New Roman" w:hAnsi="Times New Roman" w:cs="Times New Roman"/>
          <w:i/>
          <w:iCs/>
          <w:sz w:val="28"/>
          <w:szCs w:val="28"/>
        </w:rPr>
        <w:t>структурные составляющие дидактической игры:</w:t>
      </w:r>
    </w:p>
    <w:p w14:paraId="73D60079"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дидактическая задача;</w:t>
      </w:r>
    </w:p>
    <w:p w14:paraId="73DD0575"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игровая задача;</w:t>
      </w:r>
    </w:p>
    <w:p w14:paraId="0127621A"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игровые действия;</w:t>
      </w:r>
    </w:p>
    <w:p w14:paraId="5EEB3804"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правила игры;</w:t>
      </w:r>
    </w:p>
    <w:p w14:paraId="00D0D09E"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результат (подведение итогов).</w:t>
      </w:r>
    </w:p>
    <w:p w14:paraId="65DFF033"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При проведении игр необходимо сохранить все структурные элементы, поскольку именно с их помощью решаются дидактические задачи.</w:t>
      </w:r>
    </w:p>
    <w:p w14:paraId="5B0EB436" w14:textId="77777777" w:rsidR="00747C9D"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 xml:space="preserve">В ситуации дидактической игры знания усваиваются лучше. Самое главное - дидактическая задача в игре осуществляется через игровую задачу, она скрыта от детей. Дети непреднамеренно усваивают знания, умения и навыки. Взаимоотношения между детьми и педагогом определяются не учебной ситуацией, а игрой. Цель дидактических игр и игровых приёмов - облегчить переход к учебным задачам, сделать его постепенным. </w:t>
      </w:r>
    </w:p>
    <w:p w14:paraId="5E245F32" w14:textId="77777777" w:rsidR="00AC781E" w:rsidRPr="00AC781E" w:rsidRDefault="00AC781E" w:rsidP="00747C9D">
      <w:pPr>
        <w:spacing w:line="240" w:lineRule="auto"/>
        <w:ind w:left="720" w:firstLine="720"/>
        <w:rPr>
          <w:rFonts w:ascii="Times New Roman" w:hAnsi="Times New Roman" w:cs="Times New Roman"/>
          <w:sz w:val="28"/>
          <w:szCs w:val="28"/>
        </w:rPr>
      </w:pPr>
      <w:r w:rsidRPr="00AC781E">
        <w:rPr>
          <w:rFonts w:ascii="Times New Roman" w:hAnsi="Times New Roman" w:cs="Times New Roman"/>
          <w:sz w:val="28"/>
          <w:szCs w:val="28"/>
        </w:rPr>
        <w:t>Выше сказанное позволяет определить следующие </w:t>
      </w:r>
      <w:r w:rsidRPr="00AC781E">
        <w:rPr>
          <w:rFonts w:ascii="Times New Roman" w:hAnsi="Times New Roman" w:cs="Times New Roman"/>
          <w:i/>
          <w:iCs/>
          <w:sz w:val="28"/>
          <w:szCs w:val="28"/>
        </w:rPr>
        <w:t>функции игровых приемов и дидактических игр:</w:t>
      </w:r>
    </w:p>
    <w:p w14:paraId="3464EA5D"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1.функция формирования устойчивого интереса к учению и снятию напряжения, связанного с процессом адаптации ребенка к школьному режиму;</w:t>
      </w:r>
    </w:p>
    <w:p w14:paraId="1E7FCC87"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2. функция формирования психических новообразований;</w:t>
      </w:r>
    </w:p>
    <w:p w14:paraId="27D6093F"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3. функция формирования собственно учебной деятельности;</w:t>
      </w:r>
    </w:p>
    <w:p w14:paraId="592D8430"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 xml:space="preserve">4. функция формирования </w:t>
      </w:r>
      <w:proofErr w:type="spellStart"/>
      <w:r w:rsidRPr="00AC781E">
        <w:rPr>
          <w:rFonts w:ascii="Times New Roman" w:hAnsi="Times New Roman" w:cs="Times New Roman"/>
          <w:sz w:val="28"/>
          <w:szCs w:val="28"/>
        </w:rPr>
        <w:t>общеучебных</w:t>
      </w:r>
      <w:proofErr w:type="spellEnd"/>
      <w:r w:rsidRPr="00AC781E">
        <w:rPr>
          <w:rFonts w:ascii="Times New Roman" w:hAnsi="Times New Roman" w:cs="Times New Roman"/>
          <w:sz w:val="28"/>
          <w:szCs w:val="28"/>
        </w:rPr>
        <w:t xml:space="preserve"> умений, навыков учебной и самостоятельной работы;</w:t>
      </w:r>
    </w:p>
    <w:p w14:paraId="4234F829"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5. функция формирования навыков самоконтроля и самооценки;</w:t>
      </w:r>
    </w:p>
    <w:p w14:paraId="052104C1"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6. функция формирования адекватных взаимоотношений и освоения социальных ролей.</w:t>
      </w:r>
    </w:p>
    <w:p w14:paraId="5EC01B01"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Игра позволяет сделать учебный материал увлекательным, создать радостное рабочее настроение. Умелое использование игры в учебном процессе заметно облегчит его, так как игровая деятельность привычна для ребенка. Через игру быстрее познаются закономерности обучения. Положительные эмоции значительно облегчают процесс познания.</w:t>
      </w:r>
    </w:p>
    <w:p w14:paraId="0AD8ECBA"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Можно выделить следующие основные </w:t>
      </w:r>
      <w:r w:rsidRPr="00AC781E">
        <w:rPr>
          <w:rFonts w:ascii="Times New Roman" w:hAnsi="Times New Roman" w:cs="Times New Roman"/>
          <w:i/>
          <w:iCs/>
          <w:sz w:val="28"/>
          <w:szCs w:val="28"/>
        </w:rPr>
        <w:t>условия для проведения игры:</w:t>
      </w:r>
    </w:p>
    <w:p w14:paraId="3EFE5C9C"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lastRenderedPageBreak/>
        <w:t>1) Наличие у педагога определённых знаний и умений относительно дидактических игр.</w:t>
      </w:r>
    </w:p>
    <w:p w14:paraId="3F3399A0"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2) Выразительность проведения игры. Это обеспечивает интерес детей, желание слушать, участвовать в игре.</w:t>
      </w:r>
    </w:p>
    <w:p w14:paraId="39995782"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3) Необходимость включения в игру педагога. Он является участником, и руководителем игры. Педагог должен обеспечить поступательное развитие игры в соответствии с учебными и воспитательными задачами, но при этом не оказывать давления, выполнять второстепенную роль, незаметно для детей направлять игру в нужное русло.</w:t>
      </w:r>
    </w:p>
    <w:p w14:paraId="4ABEDB89"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4) Необходимо оптимально сочетать занимательность и обучение, проводя игру, педагог должен постоянно помнить, что он даёт детям сложные учебные задания, а в игру их превращает форма их проведения - эмоциональность, легкость, непринужденность.</w:t>
      </w:r>
    </w:p>
    <w:p w14:paraId="16F8F149"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5) Средства и способы, повышающие эмоциональное отношение детей к игре, следует рассматривать не как самоцель, а как путь, ведущий к выполнению дидактических задач.</w:t>
      </w:r>
    </w:p>
    <w:p w14:paraId="674D412D"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6) Между педагогом и детьми должна быть атмосфера уважения, взаимопонимания, доверия и сопереживания.</w:t>
      </w:r>
    </w:p>
    <w:p w14:paraId="19CA5C60"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7) Используемая в дидактической игре наглядность должна быть простой и емкой.</w:t>
      </w:r>
    </w:p>
    <w:p w14:paraId="0346A07A"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Грамотное проведение игры обеспечивается четкой организацией дидактических игр, прежде всего педагог должен осознать и сформулировать цель игры, ответить на вопросы: какие умения и навыки дети освоят в процессе игры, какому моменту игры надо уделять особое внимание, какие воспитательные цели преследуются при проведении игры? Нельзя забывать, что за игрой стоит учебный процесс. И задача педагога - направить силы ребенка на учебу, сделать серьезный труд для детей занимательным и продуктивным.</w:t>
      </w:r>
    </w:p>
    <w:p w14:paraId="47871461"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Далее необходимо определиться с количеством играющих. В разных играх предусмотрено различное их количество. По возможности надо стремиться, чтобы в игре участвовал каждых ребенок. Поэтому если игровую деятельность осуществляет часть детей, то остальные должны исполнять роль контролеров, судей, то есть тоже принимать участие в игре.</w:t>
      </w:r>
    </w:p>
    <w:p w14:paraId="24259F97"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Следующим этапом при организации дидактической игры является подбор дидактических материалов и пособий для игры. Помимо этого, требуется четко спланировать временной параметр игры. В частности, как с наименьшей затратой времени познакомить детей с правилами игры. Необходимо предусмотреть, какие изменения можно внести в игру, чтобы повысить активность и интерес детей, учесть возможное возникновение незапланированных ситуаций при проведении дидактических игр.</w:t>
      </w:r>
    </w:p>
    <w:p w14:paraId="52681FDF"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lastRenderedPageBreak/>
        <w:t>И, наконец, важно продумать заключение, подведение итогов после проведения дидактической игры. Большое значение имеет коллективный анализ игры. Оценивать следует быстроту, и главное - качество выполнения игровых действий детьми. Обязательно нужно обратить внимание и на проявление поведения детей и качеств их личности в игре: как появилась взаимовыручка в игре, настойчивость в достижении цели. Постоянно демонстрируйте детям их достижения.</w:t>
      </w:r>
    </w:p>
    <w:p w14:paraId="7F9B9ACE"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Важно продумать поэтапное распределение игр и игровых моментов на уроке. В начале урока цель игры - организовать и заинтересовать детей, стимулировать их активность. В середине урока дидактическая игра должна решить задачу усвоения темы; в конце урока игра может носить поисковый характер. На любом этапе урока игра должна отвечать следующим требованиям: </w:t>
      </w:r>
      <w:r w:rsidRPr="00AC781E">
        <w:rPr>
          <w:rFonts w:ascii="Times New Roman" w:hAnsi="Times New Roman" w:cs="Times New Roman"/>
          <w:i/>
          <w:iCs/>
          <w:sz w:val="28"/>
          <w:szCs w:val="28"/>
        </w:rPr>
        <w:t>быть интересной, доступной, включать разные виды деятельности детей</w:t>
      </w:r>
      <w:r w:rsidRPr="00AC781E">
        <w:rPr>
          <w:rFonts w:ascii="Times New Roman" w:hAnsi="Times New Roman" w:cs="Times New Roman"/>
          <w:sz w:val="28"/>
          <w:szCs w:val="28"/>
        </w:rPr>
        <w:t>. Игра, следовательно, может быть проведена на любом этапе урока. Она используется также на уроках разного типа. Так, на уроке объяснения нового материала в игре должны бить запрограммированы практические действия детей с группами предметов или рисунками</w:t>
      </w:r>
    </w:p>
    <w:p w14:paraId="0F8EC727"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На уроках закрепления материала используют игры на воспроизведение свойств действий и вычислительных примеров. В системе уроков по теме важно подобрать игры на разные виды деятельности: исполнительскую, воспроизводительную, преобразующую, поисковую.</w:t>
      </w:r>
    </w:p>
    <w:p w14:paraId="737ACF73"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Несомненно, игры вызывают у школьников живой интерес к предмету, позволяют развивать индивидуальные способности каждого ученика, воспитывают познавательную активность. Безусловно, в процессе обучения дидактическая игра - вторичный этап. На уроке дети получают систематизированные знания, во время досуга учатся самостоятельно применять эти знания в соответствии с правилами игры. Благодаря этому их знания становятся более осознанными, четкими.</w:t>
      </w:r>
    </w:p>
    <w:p w14:paraId="49755607"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Результативность дидактической игры зависит:</w:t>
      </w:r>
    </w:p>
    <w:p w14:paraId="35723012"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1) От систематического их использования.</w:t>
      </w:r>
    </w:p>
    <w:p w14:paraId="78AB0118"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2) От целенаправленности программы игр в сочетании с обычными дидактическими упражнениями.</w:t>
      </w:r>
    </w:p>
    <w:p w14:paraId="5355FEC3"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Игровое действие дидактических игр разнообразно: группирование, сравнение, загадывание, отгадывание и т.д. характер игровых действий усложняется с возрастом школьников. Игровые коллизии вызывают у школьника стремление анализировать, сопоставлять, исследовать скрытые причины явлений. Это - творчество! Это то, что и составляет явление познавательной активности. Собственно игра вызывает важнейшее свойство учения - потребность учится, значит, ценность игры в психолого-педагогическом контексте очевидна.</w:t>
      </w:r>
    </w:p>
    <w:p w14:paraId="251B6139"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lastRenderedPageBreak/>
        <w:t>Таким образом, дидактическая игра является хорошим средством для формирования интереса школьников к русскому языку, она способна привлечь внимание школьников, воспитать в них любовь предмету. Но пользоваться ей надо умело, использовать игры в системе не упуская сути урока, и не придавать игре характер обычного упражнения.</w:t>
      </w:r>
    </w:p>
    <w:p w14:paraId="266D8E24"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Возможные затруднения при использовании игры в обучении</w:t>
      </w:r>
    </w:p>
    <w:p w14:paraId="53F2CB07"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Трудности, связанные с подготовкой, осуществлением и завершением игры, и способы их преодоления представлены в таблице №1.</w:t>
      </w:r>
    </w:p>
    <w:p w14:paraId="24639E1E" w14:textId="77777777" w:rsidR="00AC781E" w:rsidRPr="00AC781E" w:rsidRDefault="00AC781E" w:rsidP="00747C9D">
      <w:pPr>
        <w:spacing w:line="240" w:lineRule="auto"/>
        <w:jc w:val="right"/>
        <w:rPr>
          <w:rFonts w:ascii="Times New Roman" w:hAnsi="Times New Roman" w:cs="Times New Roman"/>
          <w:b/>
          <w:bCs/>
          <w:sz w:val="28"/>
          <w:szCs w:val="28"/>
        </w:rPr>
      </w:pPr>
      <w:r w:rsidRPr="00AC781E">
        <w:rPr>
          <w:rFonts w:ascii="Times New Roman" w:hAnsi="Times New Roman" w:cs="Times New Roman"/>
          <w:b/>
          <w:bCs/>
          <w:sz w:val="28"/>
          <w:szCs w:val="28"/>
        </w:rPr>
        <w:t>Таблица №1</w:t>
      </w:r>
    </w:p>
    <w:tbl>
      <w:tblPr>
        <w:tblW w:w="0" w:type="auto"/>
        <w:tblCellSpacing w:w="15" w:type="dxa"/>
        <w:tblCellMar>
          <w:left w:w="0" w:type="dxa"/>
          <w:right w:w="0" w:type="dxa"/>
        </w:tblCellMar>
        <w:tblLook w:val="04A0" w:firstRow="1" w:lastRow="0" w:firstColumn="1" w:lastColumn="0" w:noHBand="0" w:noVBand="1"/>
      </w:tblPr>
      <w:tblGrid>
        <w:gridCol w:w="2555"/>
        <w:gridCol w:w="30"/>
        <w:gridCol w:w="3103"/>
        <w:gridCol w:w="30"/>
        <w:gridCol w:w="3637"/>
      </w:tblGrid>
      <w:tr w:rsidR="00AC781E" w:rsidRPr="00AC781E" w14:paraId="778726FC" w14:textId="77777777" w:rsidTr="00AC781E">
        <w:trPr>
          <w:tblCellSpacing w:w="15" w:type="dxa"/>
        </w:trPr>
        <w:tc>
          <w:tcPr>
            <w:tcW w:w="0" w:type="auto"/>
            <w:tcBorders>
              <w:top w:val="nil"/>
              <w:left w:val="nil"/>
              <w:bottom w:val="nil"/>
              <w:right w:val="nil"/>
            </w:tcBorders>
            <w:vAlign w:val="center"/>
            <w:hideMark/>
          </w:tcPr>
          <w:p w14:paraId="1CB59ED2"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b/>
                <w:bCs/>
                <w:sz w:val="28"/>
                <w:szCs w:val="28"/>
              </w:rPr>
              <w:t>Этапы игры</w:t>
            </w:r>
          </w:p>
        </w:tc>
        <w:tc>
          <w:tcPr>
            <w:tcW w:w="0" w:type="auto"/>
            <w:gridSpan w:val="3"/>
            <w:tcBorders>
              <w:top w:val="nil"/>
              <w:left w:val="nil"/>
              <w:bottom w:val="nil"/>
              <w:right w:val="nil"/>
            </w:tcBorders>
            <w:vAlign w:val="center"/>
            <w:hideMark/>
          </w:tcPr>
          <w:p w14:paraId="7E9AA16C"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b/>
                <w:bCs/>
                <w:sz w:val="28"/>
                <w:szCs w:val="28"/>
              </w:rPr>
              <w:t>Основные трудности</w:t>
            </w:r>
          </w:p>
        </w:tc>
        <w:tc>
          <w:tcPr>
            <w:tcW w:w="0" w:type="auto"/>
            <w:tcBorders>
              <w:top w:val="nil"/>
              <w:left w:val="nil"/>
              <w:bottom w:val="nil"/>
              <w:right w:val="nil"/>
            </w:tcBorders>
            <w:vAlign w:val="center"/>
            <w:hideMark/>
          </w:tcPr>
          <w:p w14:paraId="0D2FA2D9"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b/>
                <w:bCs/>
                <w:sz w:val="28"/>
                <w:szCs w:val="28"/>
              </w:rPr>
              <w:t>Способ преодоления</w:t>
            </w:r>
          </w:p>
        </w:tc>
      </w:tr>
      <w:tr w:rsidR="00AC781E" w:rsidRPr="00AC781E" w14:paraId="7F4169DF" w14:textId="77777777" w:rsidTr="00AC781E">
        <w:trPr>
          <w:tblCellSpacing w:w="15" w:type="dxa"/>
        </w:trPr>
        <w:tc>
          <w:tcPr>
            <w:tcW w:w="0" w:type="auto"/>
            <w:gridSpan w:val="5"/>
            <w:tcBorders>
              <w:top w:val="nil"/>
              <w:left w:val="nil"/>
              <w:bottom w:val="nil"/>
              <w:right w:val="nil"/>
            </w:tcBorders>
            <w:vAlign w:val="center"/>
            <w:hideMark/>
          </w:tcPr>
          <w:p w14:paraId="16EF8EAE"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i/>
                <w:iCs/>
                <w:sz w:val="28"/>
                <w:szCs w:val="28"/>
              </w:rPr>
              <w:t>Подготовительная фаза</w:t>
            </w:r>
          </w:p>
        </w:tc>
      </w:tr>
      <w:tr w:rsidR="00AC781E" w:rsidRPr="00AC781E" w14:paraId="0CDD0423" w14:textId="77777777" w:rsidTr="00AC781E">
        <w:trPr>
          <w:tblCellSpacing w:w="15" w:type="dxa"/>
        </w:trPr>
        <w:tc>
          <w:tcPr>
            <w:tcW w:w="0" w:type="auto"/>
            <w:tcBorders>
              <w:top w:val="nil"/>
              <w:left w:val="nil"/>
              <w:bottom w:val="nil"/>
              <w:right w:val="nil"/>
            </w:tcBorders>
            <w:vAlign w:val="center"/>
            <w:hideMark/>
          </w:tcPr>
          <w:p w14:paraId="0B8786DA"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i/>
                <w:iCs/>
                <w:sz w:val="28"/>
                <w:szCs w:val="28"/>
              </w:rPr>
              <w:t>Инструментальный аспект</w:t>
            </w:r>
          </w:p>
        </w:tc>
        <w:tc>
          <w:tcPr>
            <w:tcW w:w="0" w:type="auto"/>
            <w:gridSpan w:val="3"/>
            <w:tcBorders>
              <w:top w:val="nil"/>
              <w:left w:val="nil"/>
              <w:bottom w:val="nil"/>
              <w:right w:val="nil"/>
            </w:tcBorders>
            <w:vAlign w:val="center"/>
            <w:hideMark/>
          </w:tcPr>
          <w:p w14:paraId="694D0FF7"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1.Разный уровень подготовленности участников к игре.</w:t>
            </w:r>
          </w:p>
          <w:p w14:paraId="4C6A6E77"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2.Недостаточность информации о моделируемой в игре ситуации.</w:t>
            </w:r>
          </w:p>
          <w:p w14:paraId="2A1CAF1D"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3.Определение основного противоречия и механизма запуска и поддержания игры.</w:t>
            </w:r>
          </w:p>
        </w:tc>
        <w:tc>
          <w:tcPr>
            <w:tcW w:w="0" w:type="auto"/>
            <w:tcBorders>
              <w:top w:val="nil"/>
              <w:left w:val="nil"/>
              <w:bottom w:val="nil"/>
              <w:right w:val="nil"/>
            </w:tcBorders>
            <w:vAlign w:val="center"/>
            <w:hideMark/>
          </w:tcPr>
          <w:p w14:paraId="2976A3E2" w14:textId="77777777" w:rsidR="007732BC" w:rsidRDefault="007732BC" w:rsidP="00AC781E">
            <w:pPr>
              <w:spacing w:line="240" w:lineRule="auto"/>
              <w:rPr>
                <w:rFonts w:ascii="Times New Roman" w:hAnsi="Times New Roman" w:cs="Times New Roman"/>
                <w:sz w:val="28"/>
                <w:szCs w:val="28"/>
              </w:rPr>
            </w:pPr>
          </w:p>
          <w:p w14:paraId="4779DF5B"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Предварительная диагностика и подготовка участников.</w:t>
            </w:r>
          </w:p>
          <w:p w14:paraId="297A8020"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Предварительное изучение объекта, моделируемого в игре. Разработка схем анализа ситуации.</w:t>
            </w:r>
          </w:p>
          <w:p w14:paraId="5B920BD6"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Выбор игровой формы, разработка замысла игры. Выделение «критических точек» игры, формирование набора дополнительных вводных.</w:t>
            </w:r>
          </w:p>
        </w:tc>
      </w:tr>
      <w:tr w:rsidR="00AC781E" w:rsidRPr="00AC781E" w14:paraId="7A0BF58A" w14:textId="77777777" w:rsidTr="00AC781E">
        <w:trPr>
          <w:tblCellSpacing w:w="15" w:type="dxa"/>
        </w:trPr>
        <w:tc>
          <w:tcPr>
            <w:tcW w:w="0" w:type="auto"/>
            <w:tcBorders>
              <w:top w:val="nil"/>
              <w:left w:val="nil"/>
              <w:bottom w:val="nil"/>
              <w:right w:val="nil"/>
            </w:tcBorders>
            <w:vAlign w:val="center"/>
            <w:hideMark/>
          </w:tcPr>
          <w:p w14:paraId="15F45BB4"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i/>
                <w:iCs/>
                <w:sz w:val="28"/>
                <w:szCs w:val="28"/>
              </w:rPr>
              <w:t>Эмоциональный аспект</w:t>
            </w:r>
          </w:p>
        </w:tc>
        <w:tc>
          <w:tcPr>
            <w:tcW w:w="0" w:type="auto"/>
            <w:gridSpan w:val="3"/>
            <w:tcBorders>
              <w:top w:val="nil"/>
              <w:left w:val="nil"/>
              <w:bottom w:val="nil"/>
              <w:right w:val="nil"/>
            </w:tcBorders>
            <w:vAlign w:val="center"/>
            <w:hideMark/>
          </w:tcPr>
          <w:p w14:paraId="5A6EC994"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1.Высокая степень неопределенности по поводу событий предстоящей игры у участников.</w:t>
            </w:r>
          </w:p>
          <w:p w14:paraId="67380DA7"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2. Отсутствие информации о целях и ценностях участников игры.</w:t>
            </w:r>
          </w:p>
        </w:tc>
        <w:tc>
          <w:tcPr>
            <w:tcW w:w="0" w:type="auto"/>
            <w:tcBorders>
              <w:top w:val="nil"/>
              <w:left w:val="nil"/>
              <w:bottom w:val="nil"/>
              <w:right w:val="nil"/>
            </w:tcBorders>
            <w:vAlign w:val="center"/>
            <w:hideMark/>
          </w:tcPr>
          <w:p w14:paraId="6C70A62B"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Предварительное знакомство участников с программой и правилами игры.</w:t>
            </w:r>
          </w:p>
          <w:p w14:paraId="38A3AC0B"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Предварительная диагностика участников игры.</w:t>
            </w:r>
          </w:p>
        </w:tc>
      </w:tr>
      <w:tr w:rsidR="00AC781E" w:rsidRPr="00AC781E" w14:paraId="65B9873B" w14:textId="77777777" w:rsidTr="00AC781E">
        <w:trPr>
          <w:tblCellSpacing w:w="15" w:type="dxa"/>
        </w:trPr>
        <w:tc>
          <w:tcPr>
            <w:tcW w:w="0" w:type="auto"/>
            <w:gridSpan w:val="5"/>
            <w:tcBorders>
              <w:top w:val="nil"/>
              <w:left w:val="nil"/>
              <w:bottom w:val="nil"/>
              <w:right w:val="nil"/>
            </w:tcBorders>
            <w:vAlign w:val="center"/>
            <w:hideMark/>
          </w:tcPr>
          <w:p w14:paraId="37D79D47"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i/>
                <w:iCs/>
                <w:sz w:val="28"/>
                <w:szCs w:val="28"/>
              </w:rPr>
              <w:t>Основная фаза</w:t>
            </w:r>
          </w:p>
        </w:tc>
      </w:tr>
      <w:tr w:rsidR="00AC781E" w:rsidRPr="00AC781E" w14:paraId="3B27AF2C" w14:textId="77777777" w:rsidTr="00AC781E">
        <w:trPr>
          <w:tblCellSpacing w:w="15" w:type="dxa"/>
        </w:trPr>
        <w:tc>
          <w:tcPr>
            <w:tcW w:w="0" w:type="auto"/>
            <w:tcBorders>
              <w:top w:val="nil"/>
              <w:left w:val="nil"/>
              <w:bottom w:val="nil"/>
              <w:right w:val="nil"/>
            </w:tcBorders>
            <w:vAlign w:val="center"/>
            <w:hideMark/>
          </w:tcPr>
          <w:p w14:paraId="1985C57E"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i/>
                <w:iCs/>
                <w:sz w:val="28"/>
                <w:szCs w:val="28"/>
              </w:rPr>
              <w:lastRenderedPageBreak/>
              <w:t>Инструментальный аспект</w:t>
            </w:r>
          </w:p>
        </w:tc>
        <w:tc>
          <w:tcPr>
            <w:tcW w:w="0" w:type="auto"/>
            <w:gridSpan w:val="3"/>
            <w:tcBorders>
              <w:top w:val="nil"/>
              <w:left w:val="nil"/>
              <w:bottom w:val="nil"/>
              <w:right w:val="nil"/>
            </w:tcBorders>
            <w:vAlign w:val="center"/>
            <w:hideMark/>
          </w:tcPr>
          <w:p w14:paraId="3BF62B32"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1.Недостаточное включение участников в содержание игры.</w:t>
            </w:r>
          </w:p>
          <w:p w14:paraId="6DE3EE62"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2. Недостаточная проблемная и целевая фокусировка участников игры.</w:t>
            </w:r>
          </w:p>
        </w:tc>
        <w:tc>
          <w:tcPr>
            <w:tcW w:w="0" w:type="auto"/>
            <w:tcBorders>
              <w:top w:val="nil"/>
              <w:left w:val="nil"/>
              <w:bottom w:val="nil"/>
              <w:right w:val="nil"/>
            </w:tcBorders>
            <w:vAlign w:val="center"/>
            <w:hideMark/>
          </w:tcPr>
          <w:p w14:paraId="5C3D21E8"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Ясное описание исходных условий, точная формулировка заданий, раздача исходных материалов.</w:t>
            </w:r>
          </w:p>
          <w:p w14:paraId="304AA84F"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Совместный анализ моделируемой ситуации и определение проблемы, формулирование цели и задач.</w:t>
            </w:r>
          </w:p>
        </w:tc>
      </w:tr>
      <w:tr w:rsidR="00AC781E" w:rsidRPr="00AC781E" w14:paraId="0EDE68FB" w14:textId="77777777" w:rsidTr="00AC781E">
        <w:trPr>
          <w:tblCellSpacing w:w="15" w:type="dxa"/>
        </w:trPr>
        <w:tc>
          <w:tcPr>
            <w:tcW w:w="0" w:type="auto"/>
            <w:tcBorders>
              <w:top w:val="nil"/>
              <w:left w:val="nil"/>
              <w:bottom w:val="nil"/>
              <w:right w:val="nil"/>
            </w:tcBorders>
            <w:vAlign w:val="center"/>
            <w:hideMark/>
          </w:tcPr>
          <w:p w14:paraId="7C7807F8"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i/>
                <w:iCs/>
                <w:sz w:val="28"/>
                <w:szCs w:val="28"/>
              </w:rPr>
              <w:t>Эмоциональный аспект</w:t>
            </w:r>
          </w:p>
        </w:tc>
        <w:tc>
          <w:tcPr>
            <w:tcW w:w="0" w:type="auto"/>
            <w:gridSpan w:val="3"/>
            <w:tcBorders>
              <w:top w:val="nil"/>
              <w:left w:val="nil"/>
              <w:bottom w:val="nil"/>
              <w:right w:val="nil"/>
            </w:tcBorders>
            <w:vAlign w:val="center"/>
            <w:hideMark/>
          </w:tcPr>
          <w:p w14:paraId="23D69EE5"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1.Сложность самостоятельного принятия решения и разработки предложений по его реализации.</w:t>
            </w:r>
          </w:p>
          <w:p w14:paraId="7B9A7CF2"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2.Недостаточное умение презентовать результаты.</w:t>
            </w:r>
          </w:p>
          <w:p w14:paraId="70B8543C"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3.Сложность с обобщением результатов.</w:t>
            </w:r>
          </w:p>
          <w:p w14:paraId="6A84799B"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4. Возникновение избыточного эмоционального напряжения.</w:t>
            </w:r>
          </w:p>
          <w:p w14:paraId="773A1A3A"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5.Трудности с установлением порядка, обеспечивающего принятие и соблюдение участниками правил игры.</w:t>
            </w:r>
          </w:p>
          <w:p w14:paraId="0B0D2AFE"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6.Затруднение при обозначении игрового пространства и времени.</w:t>
            </w:r>
          </w:p>
          <w:p w14:paraId="133718EF"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7.Необходимость создания соревновательной мотивации.</w:t>
            </w:r>
          </w:p>
          <w:p w14:paraId="43C44751"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8. Сложность с обеспечением групповой самоорганизации.</w:t>
            </w:r>
          </w:p>
          <w:p w14:paraId="5BF0B4A2"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lastRenderedPageBreak/>
              <w:t>9. Недостаточное развитие у участников навыков коллективной деятельности.</w:t>
            </w:r>
          </w:p>
          <w:p w14:paraId="3C4E8C42"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10. Возникновение межличностных конфликтов среди участников игры.</w:t>
            </w:r>
          </w:p>
        </w:tc>
        <w:tc>
          <w:tcPr>
            <w:tcW w:w="0" w:type="auto"/>
            <w:tcBorders>
              <w:top w:val="nil"/>
              <w:left w:val="nil"/>
              <w:bottom w:val="nil"/>
              <w:right w:val="nil"/>
            </w:tcBorders>
            <w:vAlign w:val="center"/>
            <w:hideMark/>
          </w:tcPr>
          <w:p w14:paraId="2C679EEA"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lastRenderedPageBreak/>
              <w:t>Проработка материалов индивидуально и в игровых подгруппах.</w:t>
            </w:r>
          </w:p>
          <w:p w14:paraId="1E482FCE"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Отработка докладов в подгруппах.</w:t>
            </w:r>
          </w:p>
          <w:p w14:paraId="525EBF89"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Организация «рефлексивных пауз»</w:t>
            </w:r>
          </w:p>
          <w:p w14:paraId="17E6D279"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Создание группы психологической поддержки.</w:t>
            </w:r>
          </w:p>
          <w:p w14:paraId="0D252E6C"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Формирование игровых коллективов (подгрупп), распределение участников по ролям.</w:t>
            </w:r>
          </w:p>
          <w:p w14:paraId="66729D21"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Определение и подбор и подбор адекватной игровой фабулы.</w:t>
            </w:r>
          </w:p>
          <w:p w14:paraId="5602E828"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Внедрение в процесс игры «игровой валюты».</w:t>
            </w:r>
          </w:p>
          <w:p w14:paraId="48913952"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Создание из числа участников «группы наблюдателей».</w:t>
            </w:r>
          </w:p>
          <w:p w14:paraId="0650E31F"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Включение в игровое пространство таких процедур, как «мозговой штурм», групповая дискуссия, межгрупповая сессия.</w:t>
            </w:r>
          </w:p>
          <w:p w14:paraId="6825D80D"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 xml:space="preserve">В зависимости от причин использовать такие способы, </w:t>
            </w:r>
            <w:r w:rsidRPr="00AC781E">
              <w:rPr>
                <w:rFonts w:ascii="Times New Roman" w:hAnsi="Times New Roman" w:cs="Times New Roman"/>
                <w:sz w:val="28"/>
                <w:szCs w:val="28"/>
              </w:rPr>
              <w:lastRenderedPageBreak/>
              <w:t>как перераспределение ролей, перегруппировка участников, создание «арбитражного суда».</w:t>
            </w:r>
          </w:p>
        </w:tc>
      </w:tr>
      <w:tr w:rsidR="00AC781E" w:rsidRPr="00AC781E" w14:paraId="6C13B8CC" w14:textId="77777777" w:rsidTr="00AC781E">
        <w:trPr>
          <w:tblCellSpacing w:w="15" w:type="dxa"/>
        </w:trPr>
        <w:tc>
          <w:tcPr>
            <w:tcW w:w="0" w:type="auto"/>
            <w:gridSpan w:val="5"/>
            <w:tcBorders>
              <w:top w:val="nil"/>
              <w:left w:val="nil"/>
              <w:bottom w:val="nil"/>
              <w:right w:val="nil"/>
            </w:tcBorders>
            <w:vAlign w:val="center"/>
            <w:hideMark/>
          </w:tcPr>
          <w:p w14:paraId="056E1B23"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i/>
                <w:iCs/>
                <w:sz w:val="28"/>
                <w:szCs w:val="28"/>
              </w:rPr>
              <w:lastRenderedPageBreak/>
              <w:t>Завершающая фаза</w:t>
            </w:r>
          </w:p>
        </w:tc>
      </w:tr>
      <w:tr w:rsidR="00AC781E" w:rsidRPr="00AC781E" w14:paraId="655E3357" w14:textId="77777777" w:rsidTr="00AC781E">
        <w:trPr>
          <w:tblCellSpacing w:w="15" w:type="dxa"/>
        </w:trPr>
        <w:tc>
          <w:tcPr>
            <w:tcW w:w="0" w:type="auto"/>
            <w:gridSpan w:val="2"/>
            <w:tcBorders>
              <w:top w:val="nil"/>
              <w:left w:val="nil"/>
              <w:bottom w:val="nil"/>
              <w:right w:val="nil"/>
            </w:tcBorders>
            <w:vAlign w:val="center"/>
            <w:hideMark/>
          </w:tcPr>
          <w:p w14:paraId="4BA554F5"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i/>
                <w:iCs/>
                <w:sz w:val="28"/>
                <w:szCs w:val="28"/>
              </w:rPr>
              <w:t>Инструментальный аспект</w:t>
            </w:r>
          </w:p>
        </w:tc>
        <w:tc>
          <w:tcPr>
            <w:tcW w:w="0" w:type="auto"/>
            <w:tcBorders>
              <w:top w:val="nil"/>
              <w:left w:val="nil"/>
              <w:bottom w:val="nil"/>
              <w:right w:val="nil"/>
            </w:tcBorders>
            <w:vAlign w:val="center"/>
            <w:hideMark/>
          </w:tcPr>
          <w:p w14:paraId="20B915BF"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1. Задержка с подведением итогов игры.</w:t>
            </w:r>
          </w:p>
          <w:p w14:paraId="7783F296"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2. Несогласие части участников с итогами игры.</w:t>
            </w:r>
          </w:p>
        </w:tc>
        <w:tc>
          <w:tcPr>
            <w:tcW w:w="0" w:type="auto"/>
            <w:gridSpan w:val="2"/>
            <w:tcBorders>
              <w:top w:val="nil"/>
              <w:left w:val="nil"/>
              <w:bottom w:val="nil"/>
              <w:right w:val="nil"/>
            </w:tcBorders>
            <w:vAlign w:val="center"/>
            <w:hideMark/>
          </w:tcPr>
          <w:p w14:paraId="1BFE5928"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Провести обсуждение результатов с фокусировкой на анализе действий каждого из участников игры.</w:t>
            </w:r>
          </w:p>
          <w:p w14:paraId="07AF2655"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Рассмотреть содержательные трудности и идеи, возникавшие по ходу игры.</w:t>
            </w:r>
          </w:p>
        </w:tc>
      </w:tr>
      <w:tr w:rsidR="00AC781E" w:rsidRPr="00AC781E" w14:paraId="4F542251" w14:textId="77777777" w:rsidTr="00AC781E">
        <w:trPr>
          <w:tblCellSpacing w:w="15" w:type="dxa"/>
        </w:trPr>
        <w:tc>
          <w:tcPr>
            <w:tcW w:w="0" w:type="auto"/>
            <w:gridSpan w:val="2"/>
            <w:tcBorders>
              <w:top w:val="nil"/>
              <w:left w:val="nil"/>
              <w:bottom w:val="nil"/>
              <w:right w:val="nil"/>
            </w:tcBorders>
            <w:vAlign w:val="center"/>
            <w:hideMark/>
          </w:tcPr>
          <w:p w14:paraId="69E46DBD"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i/>
                <w:iCs/>
                <w:sz w:val="28"/>
                <w:szCs w:val="28"/>
              </w:rPr>
              <w:t>Эмоциональный аспект</w:t>
            </w:r>
          </w:p>
        </w:tc>
        <w:tc>
          <w:tcPr>
            <w:tcW w:w="0" w:type="auto"/>
            <w:tcBorders>
              <w:top w:val="nil"/>
              <w:left w:val="nil"/>
              <w:bottom w:val="nil"/>
              <w:right w:val="nil"/>
            </w:tcBorders>
            <w:vAlign w:val="center"/>
            <w:hideMark/>
          </w:tcPr>
          <w:p w14:paraId="7B52E364"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1. Нежелание части участников выйти из игры.</w:t>
            </w:r>
          </w:p>
          <w:p w14:paraId="35EA7D92"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2. Эмоциональная подавленность ряда участников.</w:t>
            </w:r>
          </w:p>
        </w:tc>
        <w:tc>
          <w:tcPr>
            <w:tcW w:w="0" w:type="auto"/>
            <w:gridSpan w:val="2"/>
            <w:tcBorders>
              <w:top w:val="nil"/>
              <w:left w:val="nil"/>
              <w:bottom w:val="nil"/>
              <w:right w:val="nil"/>
            </w:tcBorders>
            <w:vAlign w:val="center"/>
            <w:hideMark/>
          </w:tcPr>
          <w:p w14:paraId="7FE028D2"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«Разорвать» игровой контекст средствами символического выхода из игровой ситуации. Обсудить на итоговом заседании перспективы будущих встреч.</w:t>
            </w:r>
          </w:p>
          <w:p w14:paraId="558AF7E0"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 xml:space="preserve">Провести </w:t>
            </w:r>
            <w:proofErr w:type="spellStart"/>
            <w:r w:rsidRPr="00AC781E">
              <w:rPr>
                <w:rFonts w:ascii="Times New Roman" w:hAnsi="Times New Roman" w:cs="Times New Roman"/>
                <w:sz w:val="28"/>
                <w:szCs w:val="28"/>
              </w:rPr>
              <w:t>послеигровую</w:t>
            </w:r>
            <w:proofErr w:type="spellEnd"/>
            <w:r w:rsidRPr="00AC781E">
              <w:rPr>
                <w:rFonts w:ascii="Times New Roman" w:hAnsi="Times New Roman" w:cs="Times New Roman"/>
                <w:sz w:val="28"/>
                <w:szCs w:val="28"/>
              </w:rPr>
              <w:t xml:space="preserve"> консультацию с фокусировкой на анализе индивидуальной траектории движения участника по ходу игры.</w:t>
            </w:r>
          </w:p>
        </w:tc>
      </w:tr>
    </w:tbl>
    <w:p w14:paraId="69B56460" w14:textId="77777777" w:rsidR="00AC781E" w:rsidRPr="00AC781E" w:rsidRDefault="00AC781E" w:rsidP="00AC781E">
      <w:pPr>
        <w:spacing w:line="240" w:lineRule="auto"/>
        <w:rPr>
          <w:rFonts w:ascii="Times New Roman" w:hAnsi="Times New Roman" w:cs="Times New Roman"/>
          <w:b/>
          <w:bCs/>
          <w:sz w:val="28"/>
          <w:szCs w:val="28"/>
        </w:rPr>
      </w:pPr>
      <w:r w:rsidRPr="00AC781E">
        <w:rPr>
          <w:rFonts w:ascii="Times New Roman" w:hAnsi="Times New Roman" w:cs="Times New Roman"/>
          <w:b/>
          <w:bCs/>
          <w:sz w:val="28"/>
          <w:szCs w:val="28"/>
        </w:rPr>
        <w:t>Классификация дидактических игр по русскому языку</w:t>
      </w:r>
    </w:p>
    <w:p w14:paraId="6ED8A6BE"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i/>
          <w:iCs/>
          <w:sz w:val="28"/>
          <w:szCs w:val="28"/>
        </w:rPr>
        <w:t>Учебные</w:t>
      </w:r>
      <w:r w:rsidRPr="00AC781E">
        <w:rPr>
          <w:rFonts w:ascii="Times New Roman" w:hAnsi="Times New Roman" w:cs="Times New Roman"/>
          <w:sz w:val="28"/>
          <w:szCs w:val="28"/>
        </w:rPr>
        <w:t> – наиболее простые и традиционные игры, помогающие закрепить учебный материал и приобрести устойчивый навык применения знаний. Особенно полезны игры, которые как бы обратны привычным заданиям: не написать правильно встретившееся в тексте слова, а самому начинить текст орфографически трудными словами, не разобрать предложение, а продумать свое по предложенной схеме </w:t>
      </w:r>
      <w:r w:rsidRPr="00AC781E">
        <w:rPr>
          <w:rFonts w:ascii="Times New Roman" w:hAnsi="Times New Roman" w:cs="Times New Roman"/>
          <w:i/>
          <w:iCs/>
          <w:sz w:val="28"/>
          <w:szCs w:val="28"/>
        </w:rPr>
        <w:t>(«Проверки», «Мнемоника», «</w:t>
      </w:r>
      <w:proofErr w:type="spellStart"/>
      <w:r w:rsidRPr="00AC781E">
        <w:rPr>
          <w:rFonts w:ascii="Times New Roman" w:hAnsi="Times New Roman" w:cs="Times New Roman"/>
          <w:i/>
          <w:iCs/>
          <w:sz w:val="28"/>
          <w:szCs w:val="28"/>
        </w:rPr>
        <w:t>Антидиктант</w:t>
      </w:r>
      <w:proofErr w:type="spellEnd"/>
      <w:r w:rsidRPr="00AC781E">
        <w:rPr>
          <w:rFonts w:ascii="Times New Roman" w:hAnsi="Times New Roman" w:cs="Times New Roman"/>
          <w:i/>
          <w:iCs/>
          <w:sz w:val="28"/>
          <w:szCs w:val="28"/>
        </w:rPr>
        <w:t xml:space="preserve">» и </w:t>
      </w:r>
      <w:proofErr w:type="spellStart"/>
      <w:r w:rsidRPr="00AC781E">
        <w:rPr>
          <w:rFonts w:ascii="Times New Roman" w:hAnsi="Times New Roman" w:cs="Times New Roman"/>
          <w:i/>
          <w:iCs/>
          <w:sz w:val="28"/>
          <w:szCs w:val="28"/>
        </w:rPr>
        <w:t>др</w:t>
      </w:r>
      <w:proofErr w:type="spellEnd"/>
      <w:r w:rsidRPr="00AC781E">
        <w:rPr>
          <w:rFonts w:ascii="Times New Roman" w:hAnsi="Times New Roman" w:cs="Times New Roman"/>
          <w:i/>
          <w:iCs/>
          <w:sz w:val="28"/>
          <w:szCs w:val="28"/>
        </w:rPr>
        <w:t>).</w:t>
      </w:r>
      <w:r w:rsidRPr="00AC781E">
        <w:rPr>
          <w:rFonts w:ascii="Times New Roman" w:hAnsi="Times New Roman" w:cs="Times New Roman"/>
          <w:sz w:val="28"/>
          <w:szCs w:val="28"/>
        </w:rPr>
        <w:t> Такой вид работы позволяет переосмыслить уже имеющиеся сведения, пробелы в знаниях.</w:t>
      </w:r>
    </w:p>
    <w:p w14:paraId="0881A822"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i/>
          <w:iCs/>
          <w:sz w:val="28"/>
          <w:szCs w:val="28"/>
        </w:rPr>
        <w:t>Комбинаторные</w:t>
      </w:r>
      <w:r w:rsidRPr="00AC781E">
        <w:rPr>
          <w:rFonts w:ascii="Times New Roman" w:hAnsi="Times New Roman" w:cs="Times New Roman"/>
          <w:sz w:val="28"/>
          <w:szCs w:val="28"/>
        </w:rPr>
        <w:t xml:space="preserve"> – достаточно широко известные игры, в которых играющий работает с материальной стороной языкового знака, обычно слова; эти игры требуют умения быстро и эффективно просчитывать варианты, </w:t>
      </w:r>
      <w:r w:rsidRPr="00AC781E">
        <w:rPr>
          <w:rFonts w:ascii="Times New Roman" w:hAnsi="Times New Roman" w:cs="Times New Roman"/>
          <w:sz w:val="28"/>
          <w:szCs w:val="28"/>
        </w:rPr>
        <w:lastRenderedPageBreak/>
        <w:t>подбирать комбинации, а кроме того, существенно активизируют словарный запас ребенка </w:t>
      </w:r>
      <w:r w:rsidRPr="00AC781E">
        <w:rPr>
          <w:rFonts w:ascii="Times New Roman" w:hAnsi="Times New Roman" w:cs="Times New Roman"/>
          <w:i/>
          <w:iCs/>
          <w:sz w:val="28"/>
          <w:szCs w:val="28"/>
        </w:rPr>
        <w:t>(«Шарады», «Слоговые цепочки», «Палиндромы», «Этимологический словарь» и др.).</w:t>
      </w:r>
    </w:p>
    <w:p w14:paraId="711BE369"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i/>
          <w:iCs/>
          <w:sz w:val="28"/>
          <w:szCs w:val="28"/>
        </w:rPr>
        <w:t>Аналитические</w:t>
      </w:r>
      <w:r w:rsidRPr="00AC781E">
        <w:rPr>
          <w:rFonts w:ascii="Times New Roman" w:hAnsi="Times New Roman" w:cs="Times New Roman"/>
          <w:b/>
          <w:bCs/>
          <w:i/>
          <w:iCs/>
          <w:sz w:val="28"/>
          <w:szCs w:val="28"/>
        </w:rPr>
        <w:t> – </w:t>
      </w:r>
      <w:r w:rsidRPr="00AC781E">
        <w:rPr>
          <w:rFonts w:ascii="Times New Roman" w:hAnsi="Times New Roman" w:cs="Times New Roman"/>
          <w:sz w:val="28"/>
          <w:szCs w:val="28"/>
        </w:rPr>
        <w:t>игры, которые развивают аналитическое мышление, помогают приобрести навык свободного, раскованного, но вместе с тем корректного логического анализа, научиться видеть закономерности, общность и различие, причину, следствие</w:t>
      </w:r>
      <w:r w:rsidRPr="00AC781E">
        <w:rPr>
          <w:rFonts w:ascii="Times New Roman" w:hAnsi="Times New Roman" w:cs="Times New Roman"/>
          <w:i/>
          <w:iCs/>
          <w:sz w:val="28"/>
          <w:szCs w:val="28"/>
        </w:rPr>
        <w:t>(«Пропорции», «Продолжить ряд», «Четвертый лишний» и др.).</w:t>
      </w:r>
    </w:p>
    <w:p w14:paraId="55F022C9"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i/>
          <w:iCs/>
          <w:sz w:val="28"/>
          <w:szCs w:val="28"/>
        </w:rPr>
        <w:t>Ассоциативные – </w:t>
      </w:r>
      <w:r w:rsidRPr="00AC781E">
        <w:rPr>
          <w:rFonts w:ascii="Times New Roman" w:hAnsi="Times New Roman" w:cs="Times New Roman"/>
          <w:sz w:val="28"/>
          <w:szCs w:val="28"/>
        </w:rPr>
        <w:t>игры, в основе которых лежит обращение к ассоциативному мышлению, поиск сравнения, разгадывания намека </w:t>
      </w:r>
      <w:r w:rsidRPr="00AC781E">
        <w:rPr>
          <w:rFonts w:ascii="Times New Roman" w:hAnsi="Times New Roman" w:cs="Times New Roman"/>
          <w:i/>
          <w:iCs/>
          <w:sz w:val="28"/>
          <w:szCs w:val="28"/>
        </w:rPr>
        <w:t>(«Намеки», «Венок сравнений», «Цепочка ассоциаций» и др.)</w:t>
      </w:r>
      <w:r w:rsidRPr="00AC781E">
        <w:rPr>
          <w:rFonts w:ascii="Times New Roman" w:hAnsi="Times New Roman" w:cs="Times New Roman"/>
          <w:sz w:val="28"/>
          <w:szCs w:val="28"/>
        </w:rPr>
        <w:t> Самый важный результат ассоциативных игр – способность ребят ценить яркое, индивидуальное видение мира, умение доверять своей интуиции.</w:t>
      </w:r>
    </w:p>
    <w:p w14:paraId="78736BBB"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i/>
          <w:iCs/>
          <w:sz w:val="28"/>
          <w:szCs w:val="28"/>
        </w:rPr>
        <w:t>Контекстные</w:t>
      </w:r>
      <w:r w:rsidRPr="00AC781E">
        <w:rPr>
          <w:rFonts w:ascii="Times New Roman" w:hAnsi="Times New Roman" w:cs="Times New Roman"/>
          <w:sz w:val="28"/>
          <w:szCs w:val="28"/>
        </w:rPr>
        <w:t> – игры, привлекающие внимание к сложным смысловым связям в тексте, развивающие способность интерпретировать, понимать то, что прямо не выражено, и наоборот – передавать информацию самыми разными способами </w:t>
      </w:r>
      <w:r w:rsidRPr="00AC781E">
        <w:rPr>
          <w:rFonts w:ascii="Times New Roman" w:hAnsi="Times New Roman" w:cs="Times New Roman"/>
          <w:i/>
          <w:iCs/>
          <w:sz w:val="28"/>
          <w:szCs w:val="28"/>
        </w:rPr>
        <w:t>(«Дополнить текст», «Головоломка», «Определения», «Эпитеты» и др.).</w:t>
      </w:r>
    </w:p>
    <w:p w14:paraId="7EF8E8A7"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i/>
          <w:iCs/>
          <w:sz w:val="28"/>
          <w:szCs w:val="28"/>
        </w:rPr>
        <w:t>Языковые</w:t>
      </w:r>
      <w:r w:rsidRPr="00AC781E">
        <w:rPr>
          <w:rFonts w:ascii="Times New Roman" w:hAnsi="Times New Roman" w:cs="Times New Roman"/>
          <w:b/>
          <w:bCs/>
          <w:i/>
          <w:iCs/>
          <w:sz w:val="28"/>
          <w:szCs w:val="28"/>
        </w:rPr>
        <w:t> – </w:t>
      </w:r>
      <w:r w:rsidRPr="00AC781E">
        <w:rPr>
          <w:rFonts w:ascii="Times New Roman" w:hAnsi="Times New Roman" w:cs="Times New Roman"/>
          <w:sz w:val="28"/>
          <w:szCs w:val="28"/>
        </w:rPr>
        <w:t>игры, в которых играющие экспериментируют с языковыми единицами и закономерностями</w:t>
      </w:r>
      <w:r w:rsidRPr="00AC781E">
        <w:rPr>
          <w:rFonts w:ascii="Times New Roman" w:hAnsi="Times New Roman" w:cs="Times New Roman"/>
          <w:i/>
          <w:iCs/>
          <w:sz w:val="28"/>
          <w:szCs w:val="28"/>
        </w:rPr>
        <w:t>(«Шифр», «Неологизмы», «</w:t>
      </w:r>
      <w:proofErr w:type="spellStart"/>
      <w:r w:rsidRPr="00AC781E">
        <w:rPr>
          <w:rFonts w:ascii="Times New Roman" w:hAnsi="Times New Roman" w:cs="Times New Roman"/>
          <w:i/>
          <w:iCs/>
          <w:sz w:val="28"/>
          <w:szCs w:val="28"/>
        </w:rPr>
        <w:t>Глокий</w:t>
      </w:r>
      <w:proofErr w:type="spellEnd"/>
      <w:r w:rsidRPr="00AC781E">
        <w:rPr>
          <w:rFonts w:ascii="Times New Roman" w:hAnsi="Times New Roman" w:cs="Times New Roman"/>
          <w:i/>
          <w:iCs/>
          <w:sz w:val="28"/>
          <w:szCs w:val="28"/>
        </w:rPr>
        <w:t xml:space="preserve"> язык» и др.)</w:t>
      </w:r>
      <w:r w:rsidRPr="00AC781E">
        <w:rPr>
          <w:rFonts w:ascii="Times New Roman" w:hAnsi="Times New Roman" w:cs="Times New Roman"/>
          <w:sz w:val="28"/>
          <w:szCs w:val="28"/>
        </w:rPr>
        <w:t>. В этих играх равноценны и процесс игры, и обсуждение затронутых в ней языковых явлений.</w:t>
      </w:r>
    </w:p>
    <w:p w14:paraId="2E025B76"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i/>
          <w:iCs/>
          <w:sz w:val="28"/>
          <w:szCs w:val="28"/>
        </w:rPr>
        <w:t>Творческие задания</w:t>
      </w:r>
      <w:r w:rsidRPr="00AC781E">
        <w:rPr>
          <w:rFonts w:ascii="Times New Roman" w:hAnsi="Times New Roman" w:cs="Times New Roman"/>
          <w:sz w:val="28"/>
          <w:szCs w:val="28"/>
        </w:rPr>
        <w:t> – разнообразные задания на сочинительство, обычно с соблюдением некоторых более или менее трудных условий, они способствуют развитию. С одной стороны, фантазии и изобретательности в использовании средств языка, с другой стороны – способности контролировать и критически оценивать свою творческую работу</w:t>
      </w:r>
      <w:r w:rsidRPr="00AC781E">
        <w:rPr>
          <w:rFonts w:ascii="Times New Roman" w:hAnsi="Times New Roman" w:cs="Times New Roman"/>
          <w:i/>
          <w:iCs/>
          <w:sz w:val="28"/>
          <w:szCs w:val="28"/>
        </w:rPr>
        <w:t>(«Снежный ком», «Рассказ на одну букву», «Буриме» и др.)</w:t>
      </w:r>
    </w:p>
    <w:p w14:paraId="2B7B7D09"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Все игры на уроке русского языка можно организовать в пространстве двумя способами.</w:t>
      </w:r>
    </w:p>
    <w:p w14:paraId="3B787A77"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i/>
          <w:iCs/>
          <w:sz w:val="28"/>
          <w:szCs w:val="28"/>
        </w:rPr>
        <w:t>1-й способ.</w:t>
      </w:r>
      <w:r w:rsidRPr="00AC781E">
        <w:rPr>
          <w:rFonts w:ascii="Times New Roman" w:hAnsi="Times New Roman" w:cs="Times New Roman"/>
          <w:sz w:val="28"/>
          <w:szCs w:val="28"/>
        </w:rPr>
        <w:t xml:space="preserve"> Не меняя расстановку мебели и позиции учащихся, проводить игры настольные, комнатные с раздаточным материалом на каждого или на парту: лото, кроссворды (а также сканворды и чайнворды), шарады, загадки, </w:t>
      </w:r>
      <w:proofErr w:type="spellStart"/>
      <w:r w:rsidRPr="00AC781E">
        <w:rPr>
          <w:rFonts w:ascii="Times New Roman" w:hAnsi="Times New Roman" w:cs="Times New Roman"/>
          <w:sz w:val="28"/>
          <w:szCs w:val="28"/>
        </w:rPr>
        <w:t>метаграммы</w:t>
      </w:r>
      <w:proofErr w:type="spellEnd"/>
      <w:r w:rsidRPr="00AC781E">
        <w:rPr>
          <w:rFonts w:ascii="Times New Roman" w:hAnsi="Times New Roman" w:cs="Times New Roman"/>
          <w:sz w:val="28"/>
          <w:szCs w:val="28"/>
        </w:rPr>
        <w:t>, анаграммы и пр.)</w:t>
      </w:r>
    </w:p>
    <w:p w14:paraId="17FF09EA"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i/>
          <w:iCs/>
          <w:sz w:val="28"/>
          <w:szCs w:val="28"/>
        </w:rPr>
        <w:t>2-й способ.</w:t>
      </w:r>
      <w:r w:rsidRPr="00AC781E">
        <w:rPr>
          <w:rFonts w:ascii="Times New Roman" w:hAnsi="Times New Roman" w:cs="Times New Roman"/>
          <w:sz w:val="28"/>
          <w:szCs w:val="28"/>
        </w:rPr>
        <w:t> Мебель в классе сдвигается либо по количеству команд (стулья расставляются вокруг сдвинутых столов), либо по принципу «игровое поле» – «жюри» – «зрители». Для проведения компьютерных игр учащиеся приглашаются в компьютерный класс.</w:t>
      </w:r>
    </w:p>
    <w:p w14:paraId="2E2C11F4"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Элементы игровой деятельности на каждом этапе уроке</w:t>
      </w:r>
    </w:p>
    <w:p w14:paraId="6BB97D1A"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lastRenderedPageBreak/>
        <w:t>Игровая деятельность как элемент урока может применяться на любом этапе его – от проверки домашнего задания до выполнения контрольной работы и обобщения.</w:t>
      </w:r>
    </w:p>
    <w:p w14:paraId="460148E1"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i/>
          <w:iCs/>
          <w:sz w:val="28"/>
          <w:szCs w:val="28"/>
        </w:rPr>
        <w:t>1-й этап</w:t>
      </w:r>
      <w:r w:rsidRPr="00AC781E">
        <w:rPr>
          <w:rFonts w:ascii="Times New Roman" w:hAnsi="Times New Roman" w:cs="Times New Roman"/>
          <w:b/>
          <w:bCs/>
          <w:i/>
          <w:iCs/>
          <w:sz w:val="28"/>
          <w:szCs w:val="28"/>
        </w:rPr>
        <w:t>.</w:t>
      </w:r>
      <w:r w:rsidR="00747C9D">
        <w:rPr>
          <w:rFonts w:ascii="Times New Roman" w:hAnsi="Times New Roman" w:cs="Times New Roman"/>
          <w:b/>
          <w:bCs/>
          <w:i/>
          <w:iCs/>
          <w:sz w:val="28"/>
          <w:szCs w:val="28"/>
          <w:lang w:val="ru-RU"/>
        </w:rPr>
        <w:t xml:space="preserve"> </w:t>
      </w:r>
      <w:r w:rsidRPr="00AC781E">
        <w:rPr>
          <w:rFonts w:ascii="Times New Roman" w:hAnsi="Times New Roman" w:cs="Times New Roman"/>
          <w:i/>
          <w:iCs/>
          <w:sz w:val="28"/>
          <w:szCs w:val="28"/>
        </w:rPr>
        <w:t>Проверка домашнего задания.</w:t>
      </w:r>
    </w:p>
    <w:p w14:paraId="3A55B216"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 xml:space="preserve">Не секрет, что обычно этот момент урока наиболее традиционен: устная и письменная фронтальная проверка, двое-трое трудятся над индивидуальными заданиями у доски или за партой, кто-то не поднимает от парты взгляда, чтобы учитель не спросил. Чтобы преодолеть унылую традицию, на этом этапе можно ввести элемент игры. Однако необходимо помнить, что игра способствует раскрепощению ребенка, повышает эмоциональную возбудимость. Поэтому пользоваться игровыми приемами в самом начале урока следует осторожно и только тогда, когда вы полностью владеете ситуацией в классе. В противном случае «разыгравшиеся» на первой </w:t>
      </w:r>
      <w:proofErr w:type="spellStart"/>
      <w:r w:rsidRPr="00AC781E">
        <w:rPr>
          <w:rFonts w:ascii="Times New Roman" w:hAnsi="Times New Roman" w:cs="Times New Roman"/>
          <w:sz w:val="28"/>
          <w:szCs w:val="28"/>
        </w:rPr>
        <w:t>десятиминутке</w:t>
      </w:r>
      <w:proofErr w:type="spellEnd"/>
      <w:r w:rsidRPr="00AC781E">
        <w:rPr>
          <w:rFonts w:ascii="Times New Roman" w:hAnsi="Times New Roman" w:cs="Times New Roman"/>
          <w:sz w:val="28"/>
          <w:szCs w:val="28"/>
        </w:rPr>
        <w:t xml:space="preserve"> дети потом так и не войдут в нужное русло урока. Игры должны носить тренинговый или контролирующий характер.</w:t>
      </w:r>
    </w:p>
    <w:p w14:paraId="049DC160"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i/>
          <w:iCs/>
          <w:sz w:val="28"/>
          <w:szCs w:val="28"/>
        </w:rPr>
        <w:t>2-й этап. Объяснение нового материала.</w:t>
      </w:r>
    </w:p>
    <w:p w14:paraId="33102903"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На этом этапе проводятся обучающие игры. В 5–8-х классах при введении сложного и неинтересного для школьников этого возраста материала используется элемент занимательности.</w:t>
      </w:r>
    </w:p>
    <w:p w14:paraId="0E022738"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i/>
          <w:iCs/>
          <w:sz w:val="28"/>
          <w:szCs w:val="28"/>
        </w:rPr>
        <w:t>3–4-й этапы. Закрепление, повторение, обобщение.</w:t>
      </w:r>
    </w:p>
    <w:p w14:paraId="03A73BA1"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При закреплении и повторении материала, когда исчезает элемент новизны, особенно полезны технологии, поддерживающие интерес.</w:t>
      </w:r>
    </w:p>
    <w:p w14:paraId="41A75060"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i/>
          <w:iCs/>
          <w:sz w:val="28"/>
          <w:szCs w:val="28"/>
        </w:rPr>
        <w:t>Типы уроков-игр</w:t>
      </w:r>
    </w:p>
    <w:p w14:paraId="4AC35841"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На уроке русского языка могут быть проведены:</w:t>
      </w:r>
    </w:p>
    <w:p w14:paraId="431D863C"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сюжетные (ролевые) игры;</w:t>
      </w:r>
    </w:p>
    <w:p w14:paraId="5EB396B8"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игры-соревнования;</w:t>
      </w:r>
    </w:p>
    <w:p w14:paraId="2AA9F267"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интеллектуальные игры.</w:t>
      </w:r>
    </w:p>
    <w:p w14:paraId="54C51FED"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i/>
          <w:iCs/>
          <w:sz w:val="28"/>
          <w:szCs w:val="28"/>
        </w:rPr>
        <w:t>Сюжетные (или ролевые) игры</w:t>
      </w:r>
      <w:r w:rsidRPr="00AC781E">
        <w:rPr>
          <w:rFonts w:ascii="Times New Roman" w:hAnsi="Times New Roman" w:cs="Times New Roman"/>
          <w:sz w:val="28"/>
          <w:szCs w:val="28"/>
        </w:rPr>
        <w:t> представляют собой ряд проблемных задач, основная цель которых – прийти к согласию, наладить взаимодействие с партнерами. В таких играх обязательно формируются социально-ролевые отношения участников.</w:t>
      </w:r>
    </w:p>
    <w:p w14:paraId="29669E04"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К</w:t>
      </w:r>
      <w:r w:rsidR="00747C9D">
        <w:rPr>
          <w:rFonts w:ascii="Times New Roman" w:hAnsi="Times New Roman" w:cs="Times New Roman"/>
          <w:sz w:val="28"/>
          <w:szCs w:val="28"/>
          <w:lang w:val="ru-RU"/>
        </w:rPr>
        <w:t xml:space="preserve"> </w:t>
      </w:r>
      <w:r w:rsidRPr="00AC781E">
        <w:rPr>
          <w:rFonts w:ascii="Times New Roman" w:hAnsi="Times New Roman" w:cs="Times New Roman"/>
          <w:i/>
          <w:iCs/>
          <w:sz w:val="28"/>
          <w:szCs w:val="28"/>
        </w:rPr>
        <w:t>играм-соревнованиям</w:t>
      </w:r>
      <w:r w:rsidR="00747C9D">
        <w:rPr>
          <w:rFonts w:ascii="Times New Roman" w:hAnsi="Times New Roman" w:cs="Times New Roman"/>
          <w:i/>
          <w:iCs/>
          <w:sz w:val="28"/>
          <w:szCs w:val="28"/>
          <w:lang w:val="ru-RU"/>
        </w:rPr>
        <w:t xml:space="preserve"> </w:t>
      </w:r>
      <w:r w:rsidRPr="00AC781E">
        <w:rPr>
          <w:rFonts w:ascii="Times New Roman" w:hAnsi="Times New Roman" w:cs="Times New Roman"/>
          <w:sz w:val="28"/>
          <w:szCs w:val="28"/>
        </w:rPr>
        <w:t>относятся эстафеты, игры на командное или индивидуальное первенство, игры по типу телевизионных. В таких играх главной движущей силой является «спортивный» интерес, а дидактическая цель ставится (и достигается) подспудно.</w:t>
      </w:r>
    </w:p>
    <w:p w14:paraId="60C8CDE7"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i/>
          <w:iCs/>
          <w:sz w:val="28"/>
          <w:szCs w:val="28"/>
        </w:rPr>
        <w:t>Интеллектуальные игры</w:t>
      </w:r>
      <w:r w:rsidRPr="00AC781E">
        <w:rPr>
          <w:rFonts w:ascii="Times New Roman" w:hAnsi="Times New Roman" w:cs="Times New Roman"/>
          <w:sz w:val="28"/>
          <w:szCs w:val="28"/>
        </w:rPr>
        <w:t> являются основной составляющей при работе со старшеклассниками.</w:t>
      </w:r>
    </w:p>
    <w:p w14:paraId="128FF794"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lastRenderedPageBreak/>
        <w:t>Уроки с игровой основой.</w:t>
      </w:r>
    </w:p>
    <w:p w14:paraId="3819A861" w14:textId="77777777" w:rsidR="00AC781E" w:rsidRPr="00AC781E" w:rsidRDefault="00AC781E" w:rsidP="00747C9D">
      <w:pPr>
        <w:spacing w:line="240" w:lineRule="auto"/>
        <w:ind w:firstLine="720"/>
        <w:jc w:val="center"/>
        <w:rPr>
          <w:rFonts w:ascii="Times New Roman" w:hAnsi="Times New Roman" w:cs="Times New Roman"/>
          <w:sz w:val="28"/>
          <w:szCs w:val="28"/>
        </w:rPr>
      </w:pPr>
      <w:r w:rsidRPr="00AC781E">
        <w:rPr>
          <w:rFonts w:ascii="Times New Roman" w:hAnsi="Times New Roman" w:cs="Times New Roman"/>
          <w:i/>
          <w:iCs/>
          <w:sz w:val="28"/>
          <w:szCs w:val="28"/>
        </w:rPr>
        <w:t>Нестандартные уроки.</w:t>
      </w:r>
    </w:p>
    <w:p w14:paraId="4B5D733E"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Любой нетрадиционный урок - это и есть игра, только игра «большая, на весь урок», со своими правилами и атрибутами. Возможности нетрадиционных уроков велики: они являются средством формирования познавательной деятельности школьников, средством активизации учащихся в процессе учебной работы, а также одним из способов стимулирования и развития интереса к учению. Еще одной важной особенностью урока-игры является то, что здесь включается механизм воображения. Ученики вместе с учителем представляют себя исполнителями определенных ролей. Опыт работы показывает, что проведение нетрадиционных уроков возможно на любом этапе работы над учебным материалом, как во время проведения урока приобретения новых знаний, так и на уроках формирования умений и навыков, обобщения и систематизации знаний, на уроках повторения, контроля.</w:t>
      </w:r>
    </w:p>
    <w:p w14:paraId="5B1B01D7" w14:textId="77777777" w:rsidR="00AC781E" w:rsidRPr="00AC781E" w:rsidRDefault="00AC781E" w:rsidP="00747C9D">
      <w:pPr>
        <w:spacing w:line="240" w:lineRule="auto"/>
        <w:jc w:val="center"/>
        <w:rPr>
          <w:rFonts w:ascii="Times New Roman" w:hAnsi="Times New Roman" w:cs="Times New Roman"/>
          <w:sz w:val="28"/>
          <w:szCs w:val="28"/>
        </w:rPr>
      </w:pPr>
      <w:r w:rsidRPr="00AC781E">
        <w:rPr>
          <w:rFonts w:ascii="Times New Roman" w:hAnsi="Times New Roman" w:cs="Times New Roman"/>
          <w:i/>
          <w:iCs/>
          <w:sz w:val="28"/>
          <w:szCs w:val="28"/>
        </w:rPr>
        <w:t>Нестандартные задания на уроках русского языка.</w:t>
      </w:r>
    </w:p>
    <w:p w14:paraId="362279A9"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Нестандартное задание– понятие очень широкое. Оно включает целый ряд признаков, позволяющих ограничить задания этого типа от традиционных (стандартных). Главный отличительный признак нестандартных заданий – их связь с деятельностью, которую в психологии называют «продуктивной», творческой.</w:t>
      </w:r>
    </w:p>
    <w:p w14:paraId="63A21917"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Нестандартные задания могут быть представлены в виде проблемных ситуаций, ролевых и деловых игр, конкурсов и соревнований и других заданий с элементами занимательности.</w:t>
      </w:r>
    </w:p>
    <w:p w14:paraId="5CA9793F" w14:textId="77777777" w:rsidR="00AC781E" w:rsidRPr="00AC781E" w:rsidRDefault="00AC781E" w:rsidP="00747C9D">
      <w:pPr>
        <w:spacing w:line="240" w:lineRule="auto"/>
        <w:jc w:val="center"/>
        <w:rPr>
          <w:rFonts w:ascii="Times New Roman" w:hAnsi="Times New Roman" w:cs="Times New Roman"/>
          <w:sz w:val="28"/>
          <w:szCs w:val="28"/>
        </w:rPr>
      </w:pPr>
      <w:r w:rsidRPr="00AC781E">
        <w:rPr>
          <w:rFonts w:ascii="Times New Roman" w:hAnsi="Times New Roman" w:cs="Times New Roman"/>
          <w:i/>
          <w:iCs/>
          <w:sz w:val="28"/>
          <w:szCs w:val="28"/>
        </w:rPr>
        <w:t>Виды нестандартных заданий</w:t>
      </w:r>
    </w:p>
    <w:p w14:paraId="6C9D4352"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i/>
          <w:iCs/>
          <w:sz w:val="28"/>
          <w:szCs w:val="28"/>
        </w:rPr>
        <w:t>Перевод с русского на русский</w:t>
      </w:r>
      <w:r w:rsidRPr="00AC781E">
        <w:rPr>
          <w:rFonts w:ascii="Times New Roman" w:hAnsi="Times New Roman" w:cs="Times New Roman"/>
          <w:b/>
          <w:bCs/>
          <w:i/>
          <w:iCs/>
          <w:sz w:val="28"/>
          <w:szCs w:val="28"/>
        </w:rPr>
        <w:t> –</w:t>
      </w:r>
      <w:r w:rsidRPr="00AC781E">
        <w:rPr>
          <w:rFonts w:ascii="Times New Roman" w:hAnsi="Times New Roman" w:cs="Times New Roman"/>
          <w:sz w:val="28"/>
          <w:szCs w:val="28"/>
        </w:rPr>
        <w:t> предполагает работу по опознанию и объяснению языковых явлений. Выполняя задание необходимо заменить указанные учителем языковые единицы (слова, словосочетания, предложения) синонимичными. Необходимость замены диктуется характером языкового материала: в него включаются случаи неуместного употребления единиц, нарушения литературных норм, затемняющие смысл высказывания или делающие его двусмысленном, иногда приводящие к комическому эффекту, иногда приводящие к комическому эффекту. Синонимическая же замена («перевод») делает высказывание точным, понятным, правильным.</w:t>
      </w:r>
    </w:p>
    <w:p w14:paraId="682C8E08"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К нестандартным заданиям этого типа относятся:</w:t>
      </w:r>
    </w:p>
    <w:p w14:paraId="1051C2D1"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«перевод» иноязычных, профессиональных, устаревших, жаргонных слов;</w:t>
      </w:r>
    </w:p>
    <w:p w14:paraId="2BAB93B5"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«перевод» текстов (или составление словарей к ним),написанных на несуществующем языку по типу «</w:t>
      </w:r>
      <w:proofErr w:type="spellStart"/>
      <w:r w:rsidRPr="00AC781E">
        <w:rPr>
          <w:rFonts w:ascii="Times New Roman" w:hAnsi="Times New Roman" w:cs="Times New Roman"/>
          <w:sz w:val="28"/>
          <w:szCs w:val="28"/>
        </w:rPr>
        <w:t>глокий</w:t>
      </w:r>
      <w:proofErr w:type="spellEnd"/>
      <w:r w:rsidRPr="00AC781E">
        <w:rPr>
          <w:rFonts w:ascii="Times New Roman" w:hAnsi="Times New Roman" w:cs="Times New Roman"/>
          <w:sz w:val="28"/>
          <w:szCs w:val="28"/>
        </w:rPr>
        <w:t xml:space="preserve"> язык»»;</w:t>
      </w:r>
    </w:p>
    <w:p w14:paraId="704E610A"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lastRenderedPageBreak/>
        <w:t>«перевод» текстов, составленных в одном стиле, на «язык» другого стиля (лингвистические сказки, образное толкование слов-терминов);</w:t>
      </w:r>
    </w:p>
    <w:p w14:paraId="09EDB81E"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«перевод» языковых единиц, употребленных заведомо неправильно для создания юмористического эффекта или в целях привлечения внимания к речевым ошибкам учащихся (на примерах произведений юмористического плана или ученических работ)</w:t>
      </w:r>
    </w:p>
    <w:p w14:paraId="7FBD178F" w14:textId="77777777" w:rsidR="00747C9D"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i/>
          <w:iCs/>
          <w:sz w:val="28"/>
          <w:szCs w:val="28"/>
        </w:rPr>
        <w:t>Лингвистические «угадайки»</w:t>
      </w:r>
      <w:r w:rsidRPr="00AC781E">
        <w:rPr>
          <w:rFonts w:ascii="Times New Roman" w:hAnsi="Times New Roman" w:cs="Times New Roman"/>
          <w:sz w:val="28"/>
          <w:szCs w:val="28"/>
        </w:rPr>
        <w:t> - предполагает работу по опознанию языковых явлений, но в отличие от «перевода с русского на русский», необходимо восстановить «первоисточник» (словосочетание, фразеологический оборот, предложение) по отдельным его деталям и признакам, либо «угадать» слово по описанию (толкованию). Выполнение подобных заданий во многом напоминает хорошо известную игру-задачу под названием «кроссворд» (без привычного заполнения буквами его клеточек, хотя возможно и такое задание).</w:t>
      </w:r>
    </w:p>
    <w:p w14:paraId="143DBFCA"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Полезность такой работы очевидна:</w:t>
      </w:r>
    </w:p>
    <w:p w14:paraId="1FF35F28"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 обогащается словарный запас учащихся (за счет узнавания значений новых слов и уточнения значений уже известных слов) и грамматический строй речи – при попытках выражения своих мыслей с помощью грамматических конструкций определенного стиля речи;</w:t>
      </w:r>
    </w:p>
    <w:p w14:paraId="569652E7"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 развивается и совершенствуется чувство языка, умение понимать изобразительно-выразительные возможности языковых единиц (игру слов как средство создания образа и комического эффекта).</w:t>
      </w:r>
    </w:p>
    <w:p w14:paraId="5FF74BCC"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 развиваются творческие возможности самих учащихся, часто вызывая желание создать по аналогии свои произведения (сказки, загадки, кроссворды).</w:t>
      </w:r>
    </w:p>
    <w:p w14:paraId="2D23AFD2" w14:textId="77777777" w:rsidR="00AC781E" w:rsidRPr="00AC781E" w:rsidRDefault="00AC781E" w:rsidP="00747C9D">
      <w:pPr>
        <w:spacing w:line="240" w:lineRule="auto"/>
        <w:ind w:firstLine="720"/>
        <w:rPr>
          <w:rFonts w:ascii="Times New Roman" w:hAnsi="Times New Roman" w:cs="Times New Roman"/>
          <w:i/>
          <w:iCs/>
          <w:sz w:val="28"/>
          <w:szCs w:val="28"/>
        </w:rPr>
      </w:pPr>
      <w:r w:rsidRPr="00AC781E">
        <w:rPr>
          <w:rFonts w:ascii="Times New Roman" w:hAnsi="Times New Roman" w:cs="Times New Roman"/>
          <w:i/>
          <w:iCs/>
          <w:sz w:val="28"/>
          <w:szCs w:val="28"/>
        </w:rPr>
        <w:t>К нестандартным заданиям этого типа относятся:</w:t>
      </w:r>
    </w:p>
    <w:p w14:paraId="4D1CD58B"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угадывание слов по толкованию (в том числе и образному) или по общему признаку;</w:t>
      </w:r>
    </w:p>
    <w:p w14:paraId="66390F8F"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расшифровка пословиц, поговорок, фразеологических оборотов по отдельным признакам;</w:t>
      </w:r>
    </w:p>
    <w:p w14:paraId="3616C787"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разгадывание загадок (в том числе и лингвистических);</w:t>
      </w:r>
    </w:p>
    <w:p w14:paraId="22F15312"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игры-задачи «Я задумала слово», «Вопрос-ответ» и др.</w:t>
      </w:r>
    </w:p>
    <w:p w14:paraId="1F0CA8E4"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i/>
          <w:iCs/>
          <w:sz w:val="28"/>
          <w:szCs w:val="28"/>
        </w:rPr>
        <w:t>Лингвистические «почемучки»</w:t>
      </w:r>
      <w:r w:rsidRPr="00AC781E">
        <w:rPr>
          <w:rFonts w:ascii="Times New Roman" w:hAnsi="Times New Roman" w:cs="Times New Roman"/>
          <w:b/>
          <w:bCs/>
          <w:i/>
          <w:iCs/>
          <w:sz w:val="28"/>
          <w:szCs w:val="28"/>
        </w:rPr>
        <w:t> - </w:t>
      </w:r>
      <w:r w:rsidRPr="00AC781E">
        <w:rPr>
          <w:rFonts w:ascii="Times New Roman" w:hAnsi="Times New Roman" w:cs="Times New Roman"/>
          <w:sz w:val="28"/>
          <w:szCs w:val="28"/>
        </w:rPr>
        <w:t xml:space="preserve">это вопросы, цель, которых является активизация мыслительной деятельности учащихся при воспроизведении полученных ранее знаний. Неожиданность формулировок вопросов по форме и </w:t>
      </w:r>
      <w:proofErr w:type="spellStart"/>
      <w:r w:rsidRPr="00AC781E">
        <w:rPr>
          <w:rFonts w:ascii="Times New Roman" w:hAnsi="Times New Roman" w:cs="Times New Roman"/>
          <w:sz w:val="28"/>
          <w:szCs w:val="28"/>
        </w:rPr>
        <w:t>нешаблонность</w:t>
      </w:r>
      <w:proofErr w:type="spellEnd"/>
      <w:r w:rsidRPr="00AC781E">
        <w:rPr>
          <w:rFonts w:ascii="Times New Roman" w:hAnsi="Times New Roman" w:cs="Times New Roman"/>
          <w:sz w:val="28"/>
          <w:szCs w:val="28"/>
        </w:rPr>
        <w:t xml:space="preserve"> их содержания служат хорошим стимулом для выполнения заданий. Отвечая на вопросы, делая своеобразные маленькие «открытия» в области лингвистики, школьники убеждаются в практическом значении </w:t>
      </w:r>
      <w:r w:rsidRPr="00AC781E">
        <w:rPr>
          <w:rFonts w:ascii="Times New Roman" w:hAnsi="Times New Roman" w:cs="Times New Roman"/>
          <w:sz w:val="28"/>
          <w:szCs w:val="28"/>
        </w:rPr>
        <w:lastRenderedPageBreak/>
        <w:t>знаний по русскому языку, сам учебный предмет открывается для них по-новому. За внешней простотой (иногда даже несерьезностью формулировок) вопросов кроется серьезное лингвистическое содержание: языковые факты учащиеся должны объяснить «научным языком». При выполнении этих заданий главным является не опознание языковых фактов построения связного высказывания в научном стиле.</w:t>
      </w:r>
    </w:p>
    <w:p w14:paraId="43B7F404"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i/>
          <w:iCs/>
          <w:sz w:val="28"/>
          <w:szCs w:val="28"/>
        </w:rPr>
        <w:t>К нестандартным заданиям этого типа относятся:</w:t>
      </w:r>
    </w:p>
    <w:p w14:paraId="03191858"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вопросы проблемного характера (выбор одного варианта из нескольких, разграничение двух правильных вариантов, сопоставление вариантов);</w:t>
      </w:r>
    </w:p>
    <w:p w14:paraId="74C7A81B"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вопросы занимательного характера (в их основе – внеязыковая ситуация: вопросы-шутки, вопросы-загадки, «неожиданные» или «детские» вопросы).</w:t>
      </w:r>
    </w:p>
    <w:p w14:paraId="2A89003C" w14:textId="77777777" w:rsidR="00747C9D"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i/>
          <w:iCs/>
          <w:sz w:val="28"/>
          <w:szCs w:val="28"/>
        </w:rPr>
        <w:t>Задания «на засыпку»</w:t>
      </w:r>
      <w:r w:rsidRPr="00AC781E">
        <w:rPr>
          <w:rFonts w:ascii="Times New Roman" w:hAnsi="Times New Roman" w:cs="Times New Roman"/>
          <w:sz w:val="28"/>
          <w:szCs w:val="28"/>
        </w:rPr>
        <w:t xml:space="preserve">- нестандартный подход к этому виду заданий касается характера дидактического материала и состоит в максимальном усложнении его содержания, составляющих его языковых единиц (большой насыщенностью орфограммами, </w:t>
      </w:r>
      <w:proofErr w:type="spellStart"/>
      <w:r w:rsidRPr="00AC781E">
        <w:rPr>
          <w:rFonts w:ascii="Times New Roman" w:hAnsi="Times New Roman" w:cs="Times New Roman"/>
          <w:sz w:val="28"/>
          <w:szCs w:val="28"/>
        </w:rPr>
        <w:t>пунктограммами</w:t>
      </w:r>
      <w:proofErr w:type="spellEnd"/>
      <w:r w:rsidRPr="00AC781E">
        <w:rPr>
          <w:rFonts w:ascii="Times New Roman" w:hAnsi="Times New Roman" w:cs="Times New Roman"/>
          <w:sz w:val="28"/>
          <w:szCs w:val="28"/>
        </w:rPr>
        <w:t xml:space="preserve">, лексическим и грамматическим явлениями, чем при традиционно отобранном материала). </w:t>
      </w:r>
    </w:p>
    <w:p w14:paraId="64DAC1E8" w14:textId="77777777" w:rsidR="00AC781E" w:rsidRPr="00AC781E" w:rsidRDefault="00AC781E" w:rsidP="00747C9D">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Таким образом, оставаясь по форме выполнения привычными, задания этой группы расширяют возможности учителя в осуществлении дифференцированного подхода к учащимся в процессе обучения русскому языку (степень усложнения материала будет зависеть от уровня подготовки учащихся и этапа работы над ним). Для учащихся такая работа полезна в том плане, что позволяет совершенствовать навыки самоконтроля.</w:t>
      </w:r>
    </w:p>
    <w:p w14:paraId="374DBF64" w14:textId="77777777" w:rsidR="00AC781E" w:rsidRPr="00AC781E" w:rsidRDefault="00AC781E" w:rsidP="00747C9D">
      <w:pPr>
        <w:spacing w:line="240" w:lineRule="auto"/>
        <w:ind w:firstLine="720"/>
        <w:rPr>
          <w:rFonts w:ascii="Times New Roman" w:hAnsi="Times New Roman" w:cs="Times New Roman"/>
          <w:i/>
          <w:iCs/>
          <w:sz w:val="28"/>
          <w:szCs w:val="28"/>
        </w:rPr>
      </w:pPr>
      <w:r w:rsidRPr="00AC781E">
        <w:rPr>
          <w:rFonts w:ascii="Times New Roman" w:hAnsi="Times New Roman" w:cs="Times New Roman"/>
          <w:i/>
          <w:iCs/>
          <w:sz w:val="28"/>
          <w:szCs w:val="28"/>
        </w:rPr>
        <w:t>К нестандартным заданиям этого типа относятся:</w:t>
      </w:r>
    </w:p>
    <w:p w14:paraId="3CB43E90"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диктанты «на засыпку»;</w:t>
      </w:r>
    </w:p>
    <w:p w14:paraId="69D0EEFB"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редактирование предложение и текста, максимально насыщенных однотипными элементами (речевыми ошибками, неуместно употребленными словами и конструкциями);</w:t>
      </w:r>
    </w:p>
    <w:p w14:paraId="0F6CF6C4"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подбор однотипных языковых единиц (синонимов, родственных слов и др.) по принципу «кто больше»;</w:t>
      </w:r>
    </w:p>
    <w:p w14:paraId="6243800A"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упражнения с выборочным ответом (выбор правильного варианта из нескольких предложенных или исключение явления из ряда по принципу «третий лишний»).</w:t>
      </w:r>
    </w:p>
    <w:p w14:paraId="5293DA5F" w14:textId="77777777" w:rsidR="00AC781E" w:rsidRPr="00AC781E" w:rsidRDefault="00AC781E" w:rsidP="00C2464F">
      <w:pPr>
        <w:spacing w:line="240" w:lineRule="auto"/>
        <w:jc w:val="center"/>
        <w:rPr>
          <w:rFonts w:ascii="Times New Roman" w:hAnsi="Times New Roman" w:cs="Times New Roman"/>
          <w:sz w:val="28"/>
          <w:szCs w:val="28"/>
        </w:rPr>
      </w:pPr>
      <w:r w:rsidRPr="00AC781E">
        <w:rPr>
          <w:rFonts w:ascii="Times New Roman" w:hAnsi="Times New Roman" w:cs="Times New Roman"/>
          <w:b/>
          <w:bCs/>
          <w:sz w:val="28"/>
          <w:szCs w:val="28"/>
        </w:rPr>
        <w:t>Элементы игровой деятельности на каждом этапе уроке</w:t>
      </w:r>
    </w:p>
    <w:p w14:paraId="0D2D4715"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 xml:space="preserve">Игровая деятельность как элемент урока может применяться на любом этапе его – от проверки домашнего задания до выполнения контрольной работы и обобщения. На своих уроках часто провожу игровые разминки, ввожу элементы игры в различные этапы урока и, если позволяет тема урока </w:t>
      </w:r>
      <w:r w:rsidRPr="00AC781E">
        <w:rPr>
          <w:rFonts w:ascii="Times New Roman" w:hAnsi="Times New Roman" w:cs="Times New Roman"/>
          <w:sz w:val="28"/>
          <w:szCs w:val="28"/>
        </w:rPr>
        <w:lastRenderedPageBreak/>
        <w:t>и имеется подходящий материал, способный помочь в проведении урока в форме игры, отдаю предпочтение именно этой форме урока.</w:t>
      </w:r>
    </w:p>
    <w:p w14:paraId="1D0C9891"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b/>
          <w:bCs/>
          <w:sz w:val="28"/>
          <w:szCs w:val="28"/>
        </w:rPr>
        <w:t>1-й этап. Проверка домашнего задания.</w:t>
      </w:r>
    </w:p>
    <w:p w14:paraId="0745C567"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На этом этапе урока использовать игровые приемы следует осторожно, так как дети могут «разыграться» в первые десять минут и не войти в нужное русло урока. Игра на данном этапе урока должна носить тренинговый или контролирующий характер.</w:t>
      </w:r>
    </w:p>
    <w:p w14:paraId="1AB2A1EA"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Наиболее эффективными будут </w:t>
      </w:r>
      <w:r w:rsidRPr="00AC781E">
        <w:rPr>
          <w:rFonts w:ascii="Times New Roman" w:hAnsi="Times New Roman" w:cs="Times New Roman"/>
          <w:i/>
          <w:iCs/>
          <w:sz w:val="28"/>
          <w:szCs w:val="28"/>
        </w:rPr>
        <w:t>игры по фонетике</w:t>
      </w:r>
      <w:r w:rsidRPr="00AC781E">
        <w:rPr>
          <w:rFonts w:ascii="Times New Roman" w:hAnsi="Times New Roman" w:cs="Times New Roman"/>
          <w:sz w:val="28"/>
          <w:szCs w:val="28"/>
        </w:rPr>
        <w:t>, развивающие речевой аппарат у детей и выявляющие степень усвоения лингвистического материала. </w:t>
      </w:r>
      <w:r w:rsidRPr="00AC781E">
        <w:rPr>
          <w:rFonts w:ascii="Times New Roman" w:hAnsi="Times New Roman" w:cs="Times New Roman"/>
          <w:i/>
          <w:iCs/>
          <w:sz w:val="28"/>
          <w:szCs w:val="28"/>
        </w:rPr>
        <w:t>«Фонетическую разминку»</w:t>
      </w:r>
      <w:r w:rsidRPr="00AC781E">
        <w:rPr>
          <w:rFonts w:ascii="Times New Roman" w:hAnsi="Times New Roman" w:cs="Times New Roman"/>
          <w:sz w:val="28"/>
          <w:szCs w:val="28"/>
        </w:rPr>
        <w:t> предлагаем ввести наряду с орфографической в привычку. Так, например, при изучении в 5-м классе темы «Звонкие и глухие согласные» можно проводить игры «Эхо», «Будь внимателен!» и др. Все они основаны на делении согласных на парные и непарные звонкие и глухие. Игры проводятся до тех пор, пока все ученики в классе не усвоят классификацию звуков по звонкости/глухости.</w:t>
      </w:r>
    </w:p>
    <w:p w14:paraId="51FA48E7" w14:textId="77777777" w:rsidR="00AC781E" w:rsidRPr="00AC781E" w:rsidRDefault="00AC781E" w:rsidP="00C2464F">
      <w:pPr>
        <w:spacing w:line="240" w:lineRule="auto"/>
        <w:jc w:val="center"/>
        <w:rPr>
          <w:rFonts w:ascii="Times New Roman" w:hAnsi="Times New Roman" w:cs="Times New Roman"/>
          <w:sz w:val="28"/>
          <w:szCs w:val="28"/>
        </w:rPr>
      </w:pPr>
      <w:r w:rsidRPr="00AC781E">
        <w:rPr>
          <w:rFonts w:ascii="Times New Roman" w:hAnsi="Times New Roman" w:cs="Times New Roman"/>
          <w:b/>
          <w:bCs/>
          <w:i/>
          <w:iCs/>
          <w:sz w:val="28"/>
          <w:szCs w:val="28"/>
        </w:rPr>
        <w:t>«Эхо».</w:t>
      </w:r>
    </w:p>
    <w:p w14:paraId="09CB96EB"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Цель игры: усвоение классификации согласных.</w:t>
      </w:r>
    </w:p>
    <w:p w14:paraId="62697668"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Дети становятся в два ряда лицом друг к другу. Один ученик громко произносит звонкий согласный. Другой, как эхо, вторит ему потише, называя парный глухой. Если назван звонкий непарный согласный, ведущий указывает на это – ученик выбывает из игры. Побеждают те ученики, которые в паре правильно назвали согласные.</w:t>
      </w:r>
    </w:p>
    <w:p w14:paraId="02F0671A"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Если было задано на дом познакомиться с понятием тембра голоса, то уместно будет проверить задание, поиграв в конкурс пародистов.</w:t>
      </w:r>
    </w:p>
    <w:p w14:paraId="5BAFF276" w14:textId="77777777" w:rsidR="00AC781E" w:rsidRPr="00AC781E" w:rsidRDefault="00AC781E" w:rsidP="00C2464F">
      <w:pPr>
        <w:spacing w:line="240" w:lineRule="auto"/>
        <w:jc w:val="center"/>
        <w:rPr>
          <w:rFonts w:ascii="Times New Roman" w:hAnsi="Times New Roman" w:cs="Times New Roman"/>
          <w:sz w:val="28"/>
          <w:szCs w:val="28"/>
        </w:rPr>
      </w:pPr>
      <w:r w:rsidRPr="00AC781E">
        <w:rPr>
          <w:rFonts w:ascii="Times New Roman" w:hAnsi="Times New Roman" w:cs="Times New Roman"/>
          <w:b/>
          <w:bCs/>
          <w:i/>
          <w:iCs/>
          <w:sz w:val="28"/>
          <w:szCs w:val="28"/>
        </w:rPr>
        <w:t>«Будь внимателен»</w:t>
      </w:r>
    </w:p>
    <w:p w14:paraId="07F5848C"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Цель игры: усвоение классификации согласных.</w:t>
      </w:r>
    </w:p>
    <w:p w14:paraId="70EA93A6"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Предлагается разделить страницу пополам вертикальной чертой, написав слева заглавие «Совпадает», а справа – «Не совпадает». Затем диктуются пары слов, список которых помещен ниже, и предлагаются вписывать их в нужную графу, в зависимости от того, совпадает произношение глухих или звонких согласных с правописанием или не совпадает? Выигрывает тот, кто правильно запишет все слова и сможет по требованию учителя подобрать к некоторым из них проверочные (например, гибкий – сгибаешь, липкий – липнуть и т.п.).</w:t>
      </w:r>
    </w:p>
    <w:p w14:paraId="722F2842"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i/>
          <w:iCs/>
          <w:sz w:val="28"/>
          <w:szCs w:val="28"/>
        </w:rPr>
        <w:t>Коляска – повязка, гибкий –липкий, кружка – игрушка, молотки – городки, веский – резкий, грядки – прятки, подружка – ватрушка, рыбки – липки, жираф – бурав, гриб- хрип, принес- привез, ходьба-молотьба, шефский – заправский.</w:t>
      </w:r>
    </w:p>
    <w:p w14:paraId="16286DFB" w14:textId="77777777" w:rsidR="00AC781E" w:rsidRPr="00C2464F" w:rsidRDefault="00AC781E" w:rsidP="00C2464F">
      <w:pPr>
        <w:spacing w:line="240" w:lineRule="auto"/>
        <w:jc w:val="center"/>
        <w:rPr>
          <w:rFonts w:ascii="Times New Roman" w:hAnsi="Times New Roman" w:cs="Times New Roman"/>
          <w:b/>
          <w:bCs/>
          <w:sz w:val="28"/>
          <w:szCs w:val="28"/>
        </w:rPr>
      </w:pPr>
      <w:r w:rsidRPr="00C2464F">
        <w:rPr>
          <w:rFonts w:ascii="Times New Roman" w:hAnsi="Times New Roman" w:cs="Times New Roman"/>
          <w:b/>
          <w:bCs/>
          <w:i/>
          <w:iCs/>
          <w:sz w:val="28"/>
          <w:szCs w:val="28"/>
        </w:rPr>
        <w:lastRenderedPageBreak/>
        <w:t>Эффективны</w:t>
      </w:r>
      <w:r w:rsidR="00C2464F" w:rsidRPr="00C2464F">
        <w:rPr>
          <w:rFonts w:ascii="Times New Roman" w:hAnsi="Times New Roman" w:cs="Times New Roman"/>
          <w:b/>
          <w:bCs/>
          <w:i/>
          <w:iCs/>
          <w:sz w:val="28"/>
          <w:szCs w:val="28"/>
          <w:lang w:val="ru-RU"/>
        </w:rPr>
        <w:t>е</w:t>
      </w:r>
      <w:r w:rsidRPr="00C2464F">
        <w:rPr>
          <w:rFonts w:ascii="Times New Roman" w:hAnsi="Times New Roman" w:cs="Times New Roman"/>
          <w:b/>
          <w:bCs/>
          <w:i/>
          <w:iCs/>
          <w:sz w:val="28"/>
          <w:szCs w:val="28"/>
        </w:rPr>
        <w:t xml:space="preserve"> орфографические игры.</w:t>
      </w:r>
    </w:p>
    <w:p w14:paraId="280FEF5B" w14:textId="77777777" w:rsidR="00AC781E" w:rsidRPr="00AC781E" w:rsidRDefault="00AC781E" w:rsidP="00C2464F">
      <w:pPr>
        <w:spacing w:line="240" w:lineRule="auto"/>
        <w:jc w:val="center"/>
        <w:rPr>
          <w:rFonts w:ascii="Times New Roman" w:hAnsi="Times New Roman" w:cs="Times New Roman"/>
          <w:sz w:val="28"/>
          <w:szCs w:val="28"/>
        </w:rPr>
      </w:pPr>
      <w:r w:rsidRPr="00AC781E">
        <w:rPr>
          <w:rFonts w:ascii="Times New Roman" w:hAnsi="Times New Roman" w:cs="Times New Roman"/>
          <w:b/>
          <w:bCs/>
          <w:sz w:val="28"/>
          <w:szCs w:val="28"/>
        </w:rPr>
        <w:t>«Орфографическое лото».</w:t>
      </w:r>
    </w:p>
    <w:p w14:paraId="065E403E"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Заготавливаются карточки со словами, в которых пропущены буквы в слабых позициях: о, а, и, е, я. Нужный набор букв раздается участникам игры. Каждое слово имеет свой номер. Ведущий вынимает номера и оглашает их. Участники игры закрывают буквами пропущенные места. Побеждает тот, кто первый правильно закроет все пропуски.</w:t>
      </w:r>
    </w:p>
    <w:p w14:paraId="68D33741"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Примеры карточек.</w:t>
      </w:r>
    </w:p>
    <w:tbl>
      <w:tblPr>
        <w:tblW w:w="0" w:type="auto"/>
        <w:tblCellSpacing w:w="15" w:type="dxa"/>
        <w:tblCellMar>
          <w:left w:w="0" w:type="dxa"/>
          <w:right w:w="0" w:type="dxa"/>
        </w:tblCellMar>
        <w:tblLook w:val="04A0" w:firstRow="1" w:lastRow="0" w:firstColumn="1" w:lastColumn="0" w:noHBand="0" w:noVBand="1"/>
      </w:tblPr>
      <w:tblGrid>
        <w:gridCol w:w="4855"/>
        <w:gridCol w:w="4500"/>
      </w:tblGrid>
      <w:tr w:rsidR="00AC781E" w:rsidRPr="00AC781E" w14:paraId="5BE93F5A" w14:textId="77777777" w:rsidTr="00AC781E">
        <w:trPr>
          <w:tblCellSpacing w:w="15" w:type="dxa"/>
        </w:trPr>
        <w:tc>
          <w:tcPr>
            <w:tcW w:w="0" w:type="auto"/>
            <w:tcBorders>
              <w:top w:val="nil"/>
              <w:left w:val="nil"/>
              <w:bottom w:val="nil"/>
              <w:right w:val="nil"/>
            </w:tcBorders>
            <w:vAlign w:val="center"/>
            <w:hideMark/>
          </w:tcPr>
          <w:p w14:paraId="09FBA351"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i/>
                <w:iCs/>
                <w:sz w:val="28"/>
                <w:szCs w:val="28"/>
              </w:rPr>
              <w:t>Параш…т ф…</w:t>
            </w:r>
            <w:proofErr w:type="spellStart"/>
            <w:r w:rsidRPr="00AC781E">
              <w:rPr>
                <w:rFonts w:ascii="Times New Roman" w:hAnsi="Times New Roman" w:cs="Times New Roman"/>
                <w:i/>
                <w:iCs/>
                <w:sz w:val="28"/>
                <w:szCs w:val="28"/>
              </w:rPr>
              <w:t>нарь</w:t>
            </w:r>
            <w:proofErr w:type="spellEnd"/>
            <w:r w:rsidRPr="00AC781E">
              <w:rPr>
                <w:rFonts w:ascii="Times New Roman" w:hAnsi="Times New Roman" w:cs="Times New Roman"/>
                <w:i/>
                <w:iCs/>
                <w:sz w:val="28"/>
                <w:szCs w:val="28"/>
              </w:rPr>
              <w:t xml:space="preserve"> со…</w:t>
            </w:r>
            <w:proofErr w:type="spellStart"/>
            <w:r w:rsidRPr="00AC781E">
              <w:rPr>
                <w:rFonts w:ascii="Times New Roman" w:hAnsi="Times New Roman" w:cs="Times New Roman"/>
                <w:i/>
                <w:iCs/>
                <w:sz w:val="28"/>
                <w:szCs w:val="28"/>
              </w:rPr>
              <w:t>нце</w:t>
            </w:r>
            <w:proofErr w:type="spellEnd"/>
            <w:r w:rsidRPr="00AC781E">
              <w:rPr>
                <w:rFonts w:ascii="Times New Roman" w:hAnsi="Times New Roman" w:cs="Times New Roman"/>
                <w:i/>
                <w:iCs/>
                <w:sz w:val="28"/>
                <w:szCs w:val="28"/>
              </w:rPr>
              <w:t xml:space="preserve"> к...</w:t>
            </w:r>
            <w:proofErr w:type="spellStart"/>
            <w:r w:rsidRPr="00AC781E">
              <w:rPr>
                <w:rFonts w:ascii="Times New Roman" w:hAnsi="Times New Roman" w:cs="Times New Roman"/>
                <w:i/>
                <w:iCs/>
                <w:sz w:val="28"/>
                <w:szCs w:val="28"/>
              </w:rPr>
              <w:t>смонавт</w:t>
            </w:r>
            <w:proofErr w:type="spellEnd"/>
            <w:r w:rsidRPr="00AC781E">
              <w:rPr>
                <w:rFonts w:ascii="Times New Roman" w:hAnsi="Times New Roman" w:cs="Times New Roman"/>
                <w:i/>
                <w:iCs/>
                <w:sz w:val="28"/>
                <w:szCs w:val="28"/>
              </w:rPr>
              <w:t xml:space="preserve"> </w:t>
            </w:r>
            <w:proofErr w:type="spellStart"/>
            <w:r w:rsidRPr="00AC781E">
              <w:rPr>
                <w:rFonts w:ascii="Times New Roman" w:hAnsi="Times New Roman" w:cs="Times New Roman"/>
                <w:i/>
                <w:iCs/>
                <w:sz w:val="28"/>
                <w:szCs w:val="28"/>
              </w:rPr>
              <w:t>ровес</w:t>
            </w:r>
            <w:proofErr w:type="spellEnd"/>
            <w:r w:rsidRPr="00AC781E">
              <w:rPr>
                <w:rFonts w:ascii="Times New Roman" w:hAnsi="Times New Roman" w:cs="Times New Roman"/>
                <w:i/>
                <w:iCs/>
                <w:sz w:val="28"/>
                <w:szCs w:val="28"/>
              </w:rPr>
              <w:t>…ник</w:t>
            </w:r>
          </w:p>
        </w:tc>
        <w:tc>
          <w:tcPr>
            <w:tcW w:w="0" w:type="auto"/>
            <w:tcBorders>
              <w:top w:val="nil"/>
              <w:left w:val="nil"/>
              <w:bottom w:val="nil"/>
              <w:right w:val="nil"/>
            </w:tcBorders>
            <w:vAlign w:val="center"/>
            <w:hideMark/>
          </w:tcPr>
          <w:p w14:paraId="15B500B8"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i/>
                <w:iCs/>
                <w:sz w:val="28"/>
                <w:szCs w:val="28"/>
              </w:rPr>
              <w:t>фу…</w:t>
            </w:r>
            <w:proofErr w:type="spellStart"/>
            <w:r w:rsidRPr="00AC781E">
              <w:rPr>
                <w:rFonts w:ascii="Times New Roman" w:hAnsi="Times New Roman" w:cs="Times New Roman"/>
                <w:i/>
                <w:iCs/>
                <w:sz w:val="28"/>
                <w:szCs w:val="28"/>
              </w:rPr>
              <w:t>болист</w:t>
            </w:r>
            <w:proofErr w:type="spellEnd"/>
            <w:r w:rsidRPr="00AC781E">
              <w:rPr>
                <w:rFonts w:ascii="Times New Roman" w:hAnsi="Times New Roman" w:cs="Times New Roman"/>
                <w:i/>
                <w:iCs/>
                <w:sz w:val="28"/>
                <w:szCs w:val="28"/>
              </w:rPr>
              <w:t xml:space="preserve"> тр...</w:t>
            </w:r>
            <w:proofErr w:type="spellStart"/>
            <w:r w:rsidRPr="00AC781E">
              <w:rPr>
                <w:rFonts w:ascii="Times New Roman" w:hAnsi="Times New Roman" w:cs="Times New Roman"/>
                <w:i/>
                <w:iCs/>
                <w:sz w:val="28"/>
                <w:szCs w:val="28"/>
              </w:rPr>
              <w:t>нер</w:t>
            </w:r>
            <w:proofErr w:type="spellEnd"/>
            <w:r w:rsidRPr="00AC781E">
              <w:rPr>
                <w:rFonts w:ascii="Times New Roman" w:hAnsi="Times New Roman" w:cs="Times New Roman"/>
                <w:i/>
                <w:iCs/>
                <w:sz w:val="28"/>
                <w:szCs w:val="28"/>
              </w:rPr>
              <w:t xml:space="preserve"> </w:t>
            </w:r>
            <w:proofErr w:type="spellStart"/>
            <w:r w:rsidRPr="00AC781E">
              <w:rPr>
                <w:rFonts w:ascii="Times New Roman" w:hAnsi="Times New Roman" w:cs="Times New Roman"/>
                <w:i/>
                <w:iCs/>
                <w:sz w:val="28"/>
                <w:szCs w:val="28"/>
              </w:rPr>
              <w:t>цв</w:t>
            </w:r>
            <w:proofErr w:type="spellEnd"/>
            <w:r w:rsidRPr="00AC781E">
              <w:rPr>
                <w:rFonts w:ascii="Times New Roman" w:hAnsi="Times New Roman" w:cs="Times New Roman"/>
                <w:i/>
                <w:iCs/>
                <w:sz w:val="28"/>
                <w:szCs w:val="28"/>
              </w:rPr>
              <w:t xml:space="preserve">…ток </w:t>
            </w:r>
            <w:proofErr w:type="spellStart"/>
            <w:r w:rsidRPr="00AC781E">
              <w:rPr>
                <w:rFonts w:ascii="Times New Roman" w:hAnsi="Times New Roman" w:cs="Times New Roman"/>
                <w:i/>
                <w:iCs/>
                <w:sz w:val="28"/>
                <w:szCs w:val="28"/>
              </w:rPr>
              <w:t>уч</w:t>
            </w:r>
            <w:proofErr w:type="spellEnd"/>
            <w:r w:rsidRPr="00AC781E">
              <w:rPr>
                <w:rFonts w:ascii="Times New Roman" w:hAnsi="Times New Roman" w:cs="Times New Roman"/>
                <w:i/>
                <w:iCs/>
                <w:sz w:val="28"/>
                <w:szCs w:val="28"/>
              </w:rPr>
              <w:t>…ник п…</w:t>
            </w:r>
            <w:proofErr w:type="spellStart"/>
            <w:r w:rsidRPr="00AC781E">
              <w:rPr>
                <w:rFonts w:ascii="Times New Roman" w:hAnsi="Times New Roman" w:cs="Times New Roman"/>
                <w:i/>
                <w:iCs/>
                <w:sz w:val="28"/>
                <w:szCs w:val="28"/>
              </w:rPr>
              <w:t>роход</w:t>
            </w:r>
            <w:proofErr w:type="spellEnd"/>
          </w:p>
        </w:tc>
      </w:tr>
    </w:tbl>
    <w:p w14:paraId="1E30357E" w14:textId="77777777" w:rsidR="00AC781E" w:rsidRPr="00AC781E" w:rsidRDefault="00AC781E" w:rsidP="00C2464F">
      <w:pPr>
        <w:spacing w:line="240" w:lineRule="auto"/>
        <w:jc w:val="center"/>
        <w:rPr>
          <w:rFonts w:ascii="Times New Roman" w:hAnsi="Times New Roman" w:cs="Times New Roman"/>
          <w:sz w:val="28"/>
          <w:szCs w:val="28"/>
        </w:rPr>
      </w:pPr>
      <w:r w:rsidRPr="00AC781E">
        <w:rPr>
          <w:rFonts w:ascii="Times New Roman" w:hAnsi="Times New Roman" w:cs="Times New Roman"/>
          <w:b/>
          <w:bCs/>
          <w:i/>
          <w:iCs/>
          <w:sz w:val="28"/>
          <w:szCs w:val="28"/>
        </w:rPr>
        <w:t>«Найдите слог с нужной гласной».</w:t>
      </w:r>
    </w:p>
    <w:p w14:paraId="3A80D56D"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Цель: отработка правописания словарных слов с безударными гласными.</w:t>
      </w:r>
    </w:p>
    <w:p w14:paraId="7B888857"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Ход игры. Словарные слова, в которых буквы О или А в одинаковых первых слогах находятся в слабой позиции, разрезаются на части, например: ка-</w:t>
      </w:r>
      <w:proofErr w:type="spellStart"/>
      <w:r w:rsidRPr="00AC781E">
        <w:rPr>
          <w:rFonts w:ascii="Times New Roman" w:hAnsi="Times New Roman" w:cs="Times New Roman"/>
          <w:sz w:val="28"/>
          <w:szCs w:val="28"/>
        </w:rPr>
        <w:t>бина</w:t>
      </w:r>
      <w:proofErr w:type="spellEnd"/>
      <w:r w:rsidRPr="00AC781E">
        <w:rPr>
          <w:rFonts w:ascii="Times New Roman" w:hAnsi="Times New Roman" w:cs="Times New Roman"/>
          <w:sz w:val="28"/>
          <w:szCs w:val="28"/>
        </w:rPr>
        <w:t>, ка-</w:t>
      </w:r>
      <w:proofErr w:type="spellStart"/>
      <w:r w:rsidRPr="00AC781E">
        <w:rPr>
          <w:rFonts w:ascii="Times New Roman" w:hAnsi="Times New Roman" w:cs="Times New Roman"/>
          <w:sz w:val="28"/>
          <w:szCs w:val="28"/>
        </w:rPr>
        <w:t>бинет</w:t>
      </w:r>
      <w:proofErr w:type="spellEnd"/>
      <w:r w:rsidRPr="00AC781E">
        <w:rPr>
          <w:rFonts w:ascii="Times New Roman" w:hAnsi="Times New Roman" w:cs="Times New Roman"/>
          <w:sz w:val="28"/>
          <w:szCs w:val="28"/>
        </w:rPr>
        <w:t>, ка-</w:t>
      </w:r>
      <w:proofErr w:type="spellStart"/>
      <w:r w:rsidRPr="00AC781E">
        <w:rPr>
          <w:rFonts w:ascii="Times New Roman" w:hAnsi="Times New Roman" w:cs="Times New Roman"/>
          <w:sz w:val="28"/>
          <w:szCs w:val="28"/>
        </w:rPr>
        <w:t>лендарь</w:t>
      </w:r>
      <w:proofErr w:type="spellEnd"/>
      <w:r w:rsidRPr="00AC781E">
        <w:rPr>
          <w:rFonts w:ascii="Times New Roman" w:hAnsi="Times New Roman" w:cs="Times New Roman"/>
          <w:sz w:val="28"/>
          <w:szCs w:val="28"/>
        </w:rPr>
        <w:t>; ко-</w:t>
      </w:r>
      <w:proofErr w:type="spellStart"/>
      <w:r w:rsidRPr="00AC781E">
        <w:rPr>
          <w:rFonts w:ascii="Times New Roman" w:hAnsi="Times New Roman" w:cs="Times New Roman"/>
          <w:sz w:val="28"/>
          <w:szCs w:val="28"/>
        </w:rPr>
        <w:t>рона</w:t>
      </w:r>
      <w:proofErr w:type="spellEnd"/>
      <w:r w:rsidRPr="00AC781E">
        <w:rPr>
          <w:rFonts w:ascii="Times New Roman" w:hAnsi="Times New Roman" w:cs="Times New Roman"/>
          <w:sz w:val="28"/>
          <w:szCs w:val="28"/>
        </w:rPr>
        <w:t>, ко-</w:t>
      </w:r>
      <w:proofErr w:type="spellStart"/>
      <w:r w:rsidRPr="00AC781E">
        <w:rPr>
          <w:rFonts w:ascii="Times New Roman" w:hAnsi="Times New Roman" w:cs="Times New Roman"/>
          <w:sz w:val="28"/>
          <w:szCs w:val="28"/>
        </w:rPr>
        <w:t>ленкор</w:t>
      </w:r>
      <w:proofErr w:type="spellEnd"/>
      <w:r w:rsidRPr="00AC781E">
        <w:rPr>
          <w:rFonts w:ascii="Times New Roman" w:hAnsi="Times New Roman" w:cs="Times New Roman"/>
          <w:sz w:val="28"/>
          <w:szCs w:val="28"/>
        </w:rPr>
        <w:t>, ко-мар, ко-</w:t>
      </w:r>
      <w:proofErr w:type="spellStart"/>
      <w:r w:rsidRPr="00AC781E">
        <w:rPr>
          <w:rFonts w:ascii="Times New Roman" w:hAnsi="Times New Roman" w:cs="Times New Roman"/>
          <w:sz w:val="28"/>
          <w:szCs w:val="28"/>
        </w:rPr>
        <w:t>либри</w:t>
      </w:r>
      <w:proofErr w:type="spellEnd"/>
      <w:r w:rsidRPr="00AC781E">
        <w:rPr>
          <w:rFonts w:ascii="Times New Roman" w:hAnsi="Times New Roman" w:cs="Times New Roman"/>
          <w:sz w:val="28"/>
          <w:szCs w:val="28"/>
        </w:rPr>
        <w:t xml:space="preserve">; </w:t>
      </w:r>
      <w:proofErr w:type="spellStart"/>
      <w:r w:rsidRPr="00AC781E">
        <w:rPr>
          <w:rFonts w:ascii="Times New Roman" w:hAnsi="Times New Roman" w:cs="Times New Roman"/>
          <w:sz w:val="28"/>
          <w:szCs w:val="28"/>
        </w:rPr>
        <w:t>ма-гнолия</w:t>
      </w:r>
      <w:proofErr w:type="spellEnd"/>
      <w:r w:rsidRPr="00AC781E">
        <w:rPr>
          <w:rFonts w:ascii="Times New Roman" w:hAnsi="Times New Roman" w:cs="Times New Roman"/>
          <w:sz w:val="28"/>
          <w:szCs w:val="28"/>
        </w:rPr>
        <w:t xml:space="preserve">, </w:t>
      </w:r>
      <w:proofErr w:type="spellStart"/>
      <w:r w:rsidRPr="00AC781E">
        <w:rPr>
          <w:rFonts w:ascii="Times New Roman" w:hAnsi="Times New Roman" w:cs="Times New Roman"/>
          <w:sz w:val="28"/>
          <w:szCs w:val="28"/>
        </w:rPr>
        <w:t>ма-кароны</w:t>
      </w:r>
      <w:proofErr w:type="spellEnd"/>
      <w:r w:rsidRPr="00AC781E">
        <w:rPr>
          <w:rFonts w:ascii="Times New Roman" w:hAnsi="Times New Roman" w:cs="Times New Roman"/>
          <w:sz w:val="28"/>
          <w:szCs w:val="28"/>
        </w:rPr>
        <w:t xml:space="preserve">, </w:t>
      </w:r>
      <w:proofErr w:type="spellStart"/>
      <w:r w:rsidRPr="00AC781E">
        <w:rPr>
          <w:rFonts w:ascii="Times New Roman" w:hAnsi="Times New Roman" w:cs="Times New Roman"/>
          <w:sz w:val="28"/>
          <w:szCs w:val="28"/>
        </w:rPr>
        <w:t>ма-ндарины</w:t>
      </w:r>
      <w:proofErr w:type="spellEnd"/>
      <w:r w:rsidRPr="00AC781E">
        <w:rPr>
          <w:rFonts w:ascii="Times New Roman" w:hAnsi="Times New Roman" w:cs="Times New Roman"/>
          <w:sz w:val="28"/>
          <w:szCs w:val="28"/>
        </w:rPr>
        <w:t xml:space="preserve"> – </w:t>
      </w:r>
      <w:proofErr w:type="spellStart"/>
      <w:r w:rsidRPr="00AC781E">
        <w:rPr>
          <w:rFonts w:ascii="Times New Roman" w:hAnsi="Times New Roman" w:cs="Times New Roman"/>
          <w:sz w:val="28"/>
          <w:szCs w:val="28"/>
        </w:rPr>
        <w:t>мо-льберт</w:t>
      </w:r>
      <w:proofErr w:type="spellEnd"/>
      <w:r w:rsidRPr="00AC781E">
        <w:rPr>
          <w:rFonts w:ascii="Times New Roman" w:hAnsi="Times New Roman" w:cs="Times New Roman"/>
          <w:sz w:val="28"/>
          <w:szCs w:val="28"/>
        </w:rPr>
        <w:t xml:space="preserve">, </w:t>
      </w:r>
      <w:proofErr w:type="spellStart"/>
      <w:r w:rsidRPr="00AC781E">
        <w:rPr>
          <w:rFonts w:ascii="Times New Roman" w:hAnsi="Times New Roman" w:cs="Times New Roman"/>
          <w:sz w:val="28"/>
          <w:szCs w:val="28"/>
        </w:rPr>
        <w:t>мо-рковь</w:t>
      </w:r>
      <w:proofErr w:type="spellEnd"/>
      <w:r w:rsidRPr="00AC781E">
        <w:rPr>
          <w:rFonts w:ascii="Times New Roman" w:hAnsi="Times New Roman" w:cs="Times New Roman"/>
          <w:sz w:val="28"/>
          <w:szCs w:val="28"/>
        </w:rPr>
        <w:t xml:space="preserve">, </w:t>
      </w:r>
      <w:proofErr w:type="spellStart"/>
      <w:r w:rsidRPr="00AC781E">
        <w:rPr>
          <w:rFonts w:ascii="Times New Roman" w:hAnsi="Times New Roman" w:cs="Times New Roman"/>
          <w:sz w:val="28"/>
          <w:szCs w:val="28"/>
        </w:rPr>
        <w:t>мо-тоцикл</w:t>
      </w:r>
      <w:proofErr w:type="spellEnd"/>
      <w:r w:rsidRPr="00AC781E">
        <w:rPr>
          <w:rFonts w:ascii="Times New Roman" w:hAnsi="Times New Roman" w:cs="Times New Roman"/>
          <w:sz w:val="28"/>
          <w:szCs w:val="28"/>
        </w:rPr>
        <w:t>. Каждому игроку выдаются разрезанные части слов (5–10 слов).</w:t>
      </w:r>
    </w:p>
    <w:p w14:paraId="3FE37854"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Задание: кто быстрее и правильнее «соберет» эти слова и выложит их на парте.</w:t>
      </w:r>
    </w:p>
    <w:p w14:paraId="148BF8C6" w14:textId="77777777" w:rsidR="00AC781E" w:rsidRPr="00AC781E" w:rsidRDefault="00AC781E" w:rsidP="00C2464F">
      <w:pPr>
        <w:spacing w:line="240" w:lineRule="auto"/>
        <w:jc w:val="center"/>
        <w:rPr>
          <w:rFonts w:ascii="Times New Roman" w:hAnsi="Times New Roman" w:cs="Times New Roman"/>
          <w:sz w:val="28"/>
          <w:szCs w:val="28"/>
        </w:rPr>
      </w:pPr>
      <w:r w:rsidRPr="00AC781E">
        <w:rPr>
          <w:rFonts w:ascii="Times New Roman" w:hAnsi="Times New Roman" w:cs="Times New Roman"/>
          <w:b/>
          <w:bCs/>
          <w:sz w:val="28"/>
          <w:szCs w:val="28"/>
        </w:rPr>
        <w:t>Лексико-фразеологические игры</w:t>
      </w:r>
    </w:p>
    <w:p w14:paraId="58D377A1" w14:textId="77777777" w:rsidR="00AC781E" w:rsidRPr="00AC781E" w:rsidRDefault="00AC781E" w:rsidP="00C2464F">
      <w:pPr>
        <w:spacing w:line="240" w:lineRule="auto"/>
        <w:jc w:val="center"/>
        <w:rPr>
          <w:rFonts w:ascii="Times New Roman" w:hAnsi="Times New Roman" w:cs="Times New Roman"/>
          <w:sz w:val="28"/>
          <w:szCs w:val="28"/>
        </w:rPr>
      </w:pPr>
      <w:r w:rsidRPr="00AC781E">
        <w:rPr>
          <w:rFonts w:ascii="Times New Roman" w:hAnsi="Times New Roman" w:cs="Times New Roman"/>
          <w:b/>
          <w:bCs/>
          <w:sz w:val="28"/>
          <w:szCs w:val="28"/>
        </w:rPr>
        <w:t>«Одним словом»</w:t>
      </w:r>
    </w:p>
    <w:p w14:paraId="43A14211"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Учитель читает краткие определения, синонимы и описания предметов; учащиеся молча записывают соответствующие слова с неполногласием. Выигрывает тот, кто правильно запишет все слова и сможет к каждому из них подобрать слово с полногласным сочетанием.</w:t>
      </w:r>
    </w:p>
    <w:p w14:paraId="1C705334"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Изгородь, забор (ограда)</w:t>
      </w:r>
    </w:p>
    <w:p w14:paraId="1C34C13E"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Звуки речи (гласные, согласные)</w:t>
      </w:r>
    </w:p>
    <w:p w14:paraId="2EE628B6"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Интересный, захватывающий (увлекательный)</w:t>
      </w:r>
    </w:p>
    <w:p w14:paraId="4EB4A901"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Необычный, вызывающий недоумение (Странный)</w:t>
      </w:r>
    </w:p>
    <w:p w14:paraId="03C471DF"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Грудной ребенок (Младенец)</w:t>
      </w:r>
    </w:p>
    <w:p w14:paraId="225117B5"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Вертеть, поворачивать вокруг оси (Вращать)</w:t>
      </w:r>
    </w:p>
    <w:p w14:paraId="1C074E3A"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Понижение температуры (Охлаждение)</w:t>
      </w:r>
    </w:p>
    <w:p w14:paraId="5F50C7E2"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Бревна, доски и другие лесоматериалы (Древесина)</w:t>
      </w:r>
    </w:p>
    <w:p w14:paraId="39110783"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lastRenderedPageBreak/>
        <w:t>Непродолжительный, недлинный (Краткий)</w:t>
      </w:r>
    </w:p>
    <w:p w14:paraId="5D5A0155"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Хмурый, угрюмый (Мрачный)</w:t>
      </w:r>
    </w:p>
    <w:p w14:paraId="60F2046D"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Умеренно холодный, освежающий (Прохладный)</w:t>
      </w:r>
    </w:p>
    <w:p w14:paraId="3FA0AEAD"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Класс животных, выкармливающих детенышей своим молоком (Млекопитающие)</w:t>
      </w:r>
    </w:p>
    <w:p w14:paraId="1259FDF7"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b/>
          <w:bCs/>
          <w:sz w:val="28"/>
          <w:szCs w:val="28"/>
        </w:rPr>
        <w:t>2-й этап. Объяснение нового материала.</w:t>
      </w:r>
    </w:p>
    <w:p w14:paraId="21709B6A"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Более эффективно обучающие игры проводятся с применением наглядности, здесь можно применить интерактивную доску или мультимедийную презентацию.</w:t>
      </w:r>
    </w:p>
    <w:p w14:paraId="7806EB33" w14:textId="77777777" w:rsidR="00AC781E" w:rsidRPr="00AC781E" w:rsidRDefault="00AC781E" w:rsidP="00C2464F">
      <w:pPr>
        <w:spacing w:line="240" w:lineRule="auto"/>
        <w:jc w:val="center"/>
        <w:rPr>
          <w:rFonts w:ascii="Times New Roman" w:hAnsi="Times New Roman" w:cs="Times New Roman"/>
          <w:sz w:val="28"/>
          <w:szCs w:val="28"/>
        </w:rPr>
      </w:pPr>
      <w:r w:rsidRPr="00AC781E">
        <w:rPr>
          <w:rFonts w:ascii="Times New Roman" w:hAnsi="Times New Roman" w:cs="Times New Roman"/>
          <w:b/>
          <w:bCs/>
          <w:i/>
          <w:iCs/>
          <w:sz w:val="28"/>
          <w:szCs w:val="28"/>
        </w:rPr>
        <w:t>«Буквы разбежались»</w:t>
      </w:r>
    </w:p>
    <w:p w14:paraId="3C79FE7C"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Цель: отработка правописания словарных слов с безударными гласными.</w:t>
      </w:r>
    </w:p>
    <w:p w14:paraId="2F24B7BC"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Задание: найдите домик «живущих в городке » букв А, О, Е, И. Для этого нужно правильно вставить безударные гласные, проверяемые ударением в те слова, которые «ждут» их в домиках.</w:t>
      </w:r>
    </w:p>
    <w:p w14:paraId="2EA97539" w14:textId="77777777" w:rsidR="00AC781E" w:rsidRPr="00AC781E" w:rsidRDefault="00AC781E" w:rsidP="00C2464F">
      <w:pPr>
        <w:spacing w:line="240" w:lineRule="auto"/>
        <w:jc w:val="center"/>
        <w:rPr>
          <w:rFonts w:ascii="Times New Roman" w:hAnsi="Times New Roman" w:cs="Times New Roman"/>
          <w:sz w:val="28"/>
          <w:szCs w:val="28"/>
        </w:rPr>
      </w:pPr>
      <w:r w:rsidRPr="00AC781E">
        <w:rPr>
          <w:rFonts w:ascii="Times New Roman" w:hAnsi="Times New Roman" w:cs="Times New Roman"/>
          <w:b/>
          <w:bCs/>
          <w:i/>
          <w:iCs/>
          <w:sz w:val="28"/>
          <w:szCs w:val="28"/>
        </w:rPr>
        <w:t>«Выполни заказ»</w:t>
      </w:r>
    </w:p>
    <w:p w14:paraId="3602E1F3"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Цель: отработка умения определять склонения существительных</w:t>
      </w:r>
    </w:p>
    <w:p w14:paraId="27A303BE"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Для игры требуется набор карточек – «Заказов» для учителя и для детей.</w:t>
      </w:r>
    </w:p>
    <w:p w14:paraId="33D3490C"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Учитель делает заказ: «Мне нужны существительные 1 (2,3,) склонения». Ученики, у кого есть подобная карточка, встают и читают свои слова. Проигрывает тот, кто остается с карточками на руках, «прозевав» свой ответ. Учителя-«заказчика» могут заменять по очереди и дети.</w:t>
      </w:r>
    </w:p>
    <w:p w14:paraId="4BA60D9A"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i/>
          <w:iCs/>
          <w:sz w:val="28"/>
          <w:szCs w:val="28"/>
        </w:rPr>
        <w:t>Примерные карточки для учащихся.</w:t>
      </w:r>
    </w:p>
    <w:p w14:paraId="3C64A849"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Авиация, аллея, антенна, армия, береза, ракета.</w:t>
      </w:r>
    </w:p>
    <w:p w14:paraId="7C98BC1A"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Ананас, автобус, ураган, ученик, петух, огонь.</w:t>
      </w:r>
    </w:p>
    <w:p w14:paraId="0A752B82"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Кровать, ночь, морковь, мудрость, рысь, сеть.</w:t>
      </w:r>
    </w:p>
    <w:p w14:paraId="4C12C9A8" w14:textId="77777777" w:rsidR="00AC781E" w:rsidRPr="00AC781E" w:rsidRDefault="00AC781E" w:rsidP="00C2464F">
      <w:pPr>
        <w:spacing w:line="240" w:lineRule="auto"/>
        <w:jc w:val="center"/>
        <w:rPr>
          <w:rFonts w:ascii="Times New Roman" w:hAnsi="Times New Roman" w:cs="Times New Roman"/>
          <w:sz w:val="28"/>
          <w:szCs w:val="28"/>
        </w:rPr>
      </w:pPr>
      <w:r w:rsidRPr="00AC781E">
        <w:rPr>
          <w:rFonts w:ascii="Times New Roman" w:hAnsi="Times New Roman" w:cs="Times New Roman"/>
          <w:b/>
          <w:bCs/>
          <w:i/>
          <w:iCs/>
          <w:sz w:val="28"/>
          <w:szCs w:val="28"/>
        </w:rPr>
        <w:t>«Кто быстрее»</w:t>
      </w:r>
    </w:p>
    <w:p w14:paraId="07CF0B0D"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Цель: Умение образовывать глаголы совершенного вида и повторение пройденных орфограмм о чередующихся гласных в корне слова.</w:t>
      </w:r>
    </w:p>
    <w:p w14:paraId="2CE79D1C"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Написать на доске 2 или 3 столбика глаголов несовершенного вида. К доске выходит по 1 ученику с каждого ряда и образовывают совершенный вид глаголов, при этом проставляя орфограмму. Какой ряд быстрее закончит работу – тот и победил.</w:t>
      </w:r>
    </w:p>
    <w:p w14:paraId="4C82F52A" w14:textId="77777777" w:rsidR="00AC781E" w:rsidRPr="00AC781E" w:rsidRDefault="00AC781E" w:rsidP="00AC781E">
      <w:pPr>
        <w:spacing w:line="240" w:lineRule="auto"/>
        <w:rPr>
          <w:rFonts w:ascii="Times New Roman" w:hAnsi="Times New Roman" w:cs="Times New Roman"/>
          <w:sz w:val="28"/>
          <w:szCs w:val="28"/>
        </w:rPr>
      </w:pPr>
      <w:proofErr w:type="spellStart"/>
      <w:r w:rsidRPr="00AC781E">
        <w:rPr>
          <w:rFonts w:ascii="Times New Roman" w:hAnsi="Times New Roman" w:cs="Times New Roman"/>
          <w:sz w:val="28"/>
          <w:szCs w:val="28"/>
        </w:rPr>
        <w:lastRenderedPageBreak/>
        <w:t>сд</w:t>
      </w:r>
      <w:proofErr w:type="spellEnd"/>
      <w:r w:rsidRPr="00AC781E">
        <w:rPr>
          <w:rFonts w:ascii="Times New Roman" w:hAnsi="Times New Roman" w:cs="Times New Roman"/>
          <w:sz w:val="28"/>
          <w:szCs w:val="28"/>
        </w:rPr>
        <w:t xml:space="preserve">…раю </w:t>
      </w:r>
      <w:proofErr w:type="spellStart"/>
      <w:r w:rsidRPr="00AC781E">
        <w:rPr>
          <w:rFonts w:ascii="Times New Roman" w:hAnsi="Times New Roman" w:cs="Times New Roman"/>
          <w:sz w:val="28"/>
          <w:szCs w:val="28"/>
        </w:rPr>
        <w:t>выб</w:t>
      </w:r>
      <w:proofErr w:type="spellEnd"/>
      <w:r w:rsidRPr="00AC781E">
        <w:rPr>
          <w:rFonts w:ascii="Times New Roman" w:hAnsi="Times New Roman" w:cs="Times New Roman"/>
          <w:sz w:val="28"/>
          <w:szCs w:val="28"/>
        </w:rPr>
        <w:t xml:space="preserve">…раю </w:t>
      </w:r>
      <w:proofErr w:type="spellStart"/>
      <w:r w:rsidRPr="00AC781E">
        <w:rPr>
          <w:rFonts w:ascii="Times New Roman" w:hAnsi="Times New Roman" w:cs="Times New Roman"/>
          <w:sz w:val="28"/>
          <w:szCs w:val="28"/>
        </w:rPr>
        <w:t>переб</w:t>
      </w:r>
      <w:proofErr w:type="spellEnd"/>
      <w:r w:rsidRPr="00AC781E">
        <w:rPr>
          <w:rFonts w:ascii="Times New Roman" w:hAnsi="Times New Roman" w:cs="Times New Roman"/>
          <w:sz w:val="28"/>
          <w:szCs w:val="28"/>
        </w:rPr>
        <w:t>…раю</w:t>
      </w:r>
    </w:p>
    <w:p w14:paraId="57043CB9" w14:textId="77777777" w:rsidR="00AC781E" w:rsidRPr="00AC781E" w:rsidRDefault="00AC781E" w:rsidP="00AC781E">
      <w:pPr>
        <w:spacing w:line="240" w:lineRule="auto"/>
        <w:rPr>
          <w:rFonts w:ascii="Times New Roman" w:hAnsi="Times New Roman" w:cs="Times New Roman"/>
          <w:sz w:val="28"/>
          <w:szCs w:val="28"/>
        </w:rPr>
      </w:pPr>
      <w:proofErr w:type="spellStart"/>
      <w:r w:rsidRPr="00AC781E">
        <w:rPr>
          <w:rFonts w:ascii="Times New Roman" w:hAnsi="Times New Roman" w:cs="Times New Roman"/>
          <w:sz w:val="28"/>
          <w:szCs w:val="28"/>
        </w:rPr>
        <w:t>зап</w:t>
      </w:r>
      <w:proofErr w:type="spellEnd"/>
      <w:r w:rsidRPr="00AC781E">
        <w:rPr>
          <w:rFonts w:ascii="Times New Roman" w:hAnsi="Times New Roman" w:cs="Times New Roman"/>
          <w:sz w:val="28"/>
          <w:szCs w:val="28"/>
        </w:rPr>
        <w:t xml:space="preserve">…раю </w:t>
      </w:r>
      <w:proofErr w:type="spellStart"/>
      <w:r w:rsidRPr="00AC781E">
        <w:rPr>
          <w:rFonts w:ascii="Times New Roman" w:hAnsi="Times New Roman" w:cs="Times New Roman"/>
          <w:sz w:val="28"/>
          <w:szCs w:val="28"/>
        </w:rPr>
        <w:t>отп</w:t>
      </w:r>
      <w:proofErr w:type="spellEnd"/>
      <w:r w:rsidRPr="00AC781E">
        <w:rPr>
          <w:rFonts w:ascii="Times New Roman" w:hAnsi="Times New Roman" w:cs="Times New Roman"/>
          <w:sz w:val="28"/>
          <w:szCs w:val="28"/>
        </w:rPr>
        <w:t>…раю оп…</w:t>
      </w:r>
      <w:proofErr w:type="spellStart"/>
      <w:r w:rsidRPr="00AC781E">
        <w:rPr>
          <w:rFonts w:ascii="Times New Roman" w:hAnsi="Times New Roman" w:cs="Times New Roman"/>
          <w:sz w:val="28"/>
          <w:szCs w:val="28"/>
        </w:rPr>
        <w:t>раюсь</w:t>
      </w:r>
      <w:proofErr w:type="spellEnd"/>
    </w:p>
    <w:p w14:paraId="589A77B2" w14:textId="77777777" w:rsidR="00AC781E" w:rsidRPr="00AC781E" w:rsidRDefault="00AC781E" w:rsidP="00AC781E">
      <w:pPr>
        <w:spacing w:line="240" w:lineRule="auto"/>
        <w:rPr>
          <w:rFonts w:ascii="Times New Roman" w:hAnsi="Times New Roman" w:cs="Times New Roman"/>
          <w:sz w:val="28"/>
          <w:szCs w:val="28"/>
        </w:rPr>
      </w:pPr>
      <w:proofErr w:type="spellStart"/>
      <w:r w:rsidRPr="00AC781E">
        <w:rPr>
          <w:rFonts w:ascii="Times New Roman" w:hAnsi="Times New Roman" w:cs="Times New Roman"/>
          <w:sz w:val="28"/>
          <w:szCs w:val="28"/>
        </w:rPr>
        <w:t>подт</w:t>
      </w:r>
      <w:proofErr w:type="spellEnd"/>
      <w:r w:rsidRPr="00AC781E">
        <w:rPr>
          <w:rFonts w:ascii="Times New Roman" w:hAnsi="Times New Roman" w:cs="Times New Roman"/>
          <w:sz w:val="28"/>
          <w:szCs w:val="28"/>
        </w:rPr>
        <w:t xml:space="preserve">…раю </w:t>
      </w:r>
      <w:proofErr w:type="spellStart"/>
      <w:r w:rsidRPr="00AC781E">
        <w:rPr>
          <w:rFonts w:ascii="Times New Roman" w:hAnsi="Times New Roman" w:cs="Times New Roman"/>
          <w:sz w:val="28"/>
          <w:szCs w:val="28"/>
        </w:rPr>
        <w:t>зат</w:t>
      </w:r>
      <w:proofErr w:type="spellEnd"/>
      <w:r w:rsidRPr="00AC781E">
        <w:rPr>
          <w:rFonts w:ascii="Times New Roman" w:hAnsi="Times New Roman" w:cs="Times New Roman"/>
          <w:sz w:val="28"/>
          <w:szCs w:val="28"/>
        </w:rPr>
        <w:t xml:space="preserve">…раю </w:t>
      </w:r>
      <w:proofErr w:type="spellStart"/>
      <w:r w:rsidRPr="00AC781E">
        <w:rPr>
          <w:rFonts w:ascii="Times New Roman" w:hAnsi="Times New Roman" w:cs="Times New Roman"/>
          <w:sz w:val="28"/>
          <w:szCs w:val="28"/>
        </w:rPr>
        <w:t>прот</w:t>
      </w:r>
      <w:proofErr w:type="spellEnd"/>
      <w:r w:rsidRPr="00AC781E">
        <w:rPr>
          <w:rFonts w:ascii="Times New Roman" w:hAnsi="Times New Roman" w:cs="Times New Roman"/>
          <w:sz w:val="28"/>
          <w:szCs w:val="28"/>
        </w:rPr>
        <w:t>…раю</w:t>
      </w:r>
    </w:p>
    <w:p w14:paraId="38EED67C" w14:textId="77777777" w:rsidR="00AC781E" w:rsidRPr="00AC781E" w:rsidRDefault="00AC781E" w:rsidP="00AC781E">
      <w:pPr>
        <w:spacing w:line="240" w:lineRule="auto"/>
        <w:rPr>
          <w:rFonts w:ascii="Times New Roman" w:hAnsi="Times New Roman" w:cs="Times New Roman"/>
          <w:sz w:val="28"/>
          <w:szCs w:val="28"/>
        </w:rPr>
      </w:pPr>
      <w:proofErr w:type="spellStart"/>
      <w:r w:rsidRPr="00AC781E">
        <w:rPr>
          <w:rFonts w:ascii="Times New Roman" w:hAnsi="Times New Roman" w:cs="Times New Roman"/>
          <w:sz w:val="28"/>
          <w:szCs w:val="28"/>
        </w:rPr>
        <w:t>заж</w:t>
      </w:r>
      <w:proofErr w:type="spellEnd"/>
      <w:r w:rsidRPr="00AC781E">
        <w:rPr>
          <w:rFonts w:ascii="Times New Roman" w:hAnsi="Times New Roman" w:cs="Times New Roman"/>
          <w:sz w:val="28"/>
          <w:szCs w:val="28"/>
        </w:rPr>
        <w:t xml:space="preserve">…гаю </w:t>
      </w:r>
      <w:proofErr w:type="spellStart"/>
      <w:r w:rsidRPr="00AC781E">
        <w:rPr>
          <w:rFonts w:ascii="Times New Roman" w:hAnsi="Times New Roman" w:cs="Times New Roman"/>
          <w:sz w:val="28"/>
          <w:szCs w:val="28"/>
        </w:rPr>
        <w:t>подж</w:t>
      </w:r>
      <w:proofErr w:type="spellEnd"/>
      <w:r w:rsidRPr="00AC781E">
        <w:rPr>
          <w:rFonts w:ascii="Times New Roman" w:hAnsi="Times New Roman" w:cs="Times New Roman"/>
          <w:sz w:val="28"/>
          <w:szCs w:val="28"/>
        </w:rPr>
        <w:t xml:space="preserve">..гаю </w:t>
      </w:r>
      <w:proofErr w:type="spellStart"/>
      <w:r w:rsidRPr="00AC781E">
        <w:rPr>
          <w:rFonts w:ascii="Times New Roman" w:hAnsi="Times New Roman" w:cs="Times New Roman"/>
          <w:sz w:val="28"/>
          <w:szCs w:val="28"/>
        </w:rPr>
        <w:t>приж</w:t>
      </w:r>
      <w:proofErr w:type="spellEnd"/>
      <w:r w:rsidRPr="00AC781E">
        <w:rPr>
          <w:rFonts w:ascii="Times New Roman" w:hAnsi="Times New Roman" w:cs="Times New Roman"/>
          <w:sz w:val="28"/>
          <w:szCs w:val="28"/>
        </w:rPr>
        <w:t>..гать</w:t>
      </w:r>
    </w:p>
    <w:p w14:paraId="3DA71F53" w14:textId="77777777" w:rsidR="00AC781E" w:rsidRPr="00AC781E" w:rsidRDefault="00AC781E" w:rsidP="00AC781E">
      <w:pPr>
        <w:spacing w:line="240" w:lineRule="auto"/>
        <w:rPr>
          <w:rFonts w:ascii="Times New Roman" w:hAnsi="Times New Roman" w:cs="Times New Roman"/>
          <w:sz w:val="28"/>
          <w:szCs w:val="28"/>
        </w:rPr>
      </w:pPr>
      <w:proofErr w:type="spellStart"/>
      <w:r w:rsidRPr="00AC781E">
        <w:rPr>
          <w:rFonts w:ascii="Times New Roman" w:hAnsi="Times New Roman" w:cs="Times New Roman"/>
          <w:sz w:val="28"/>
          <w:szCs w:val="28"/>
        </w:rPr>
        <w:t>перест</w:t>
      </w:r>
      <w:proofErr w:type="spellEnd"/>
      <w:r w:rsidRPr="00AC781E">
        <w:rPr>
          <w:rFonts w:ascii="Times New Roman" w:hAnsi="Times New Roman" w:cs="Times New Roman"/>
          <w:sz w:val="28"/>
          <w:szCs w:val="28"/>
        </w:rPr>
        <w:t xml:space="preserve">…лаю </w:t>
      </w:r>
      <w:proofErr w:type="spellStart"/>
      <w:r w:rsidRPr="00AC781E">
        <w:rPr>
          <w:rFonts w:ascii="Times New Roman" w:hAnsi="Times New Roman" w:cs="Times New Roman"/>
          <w:sz w:val="28"/>
          <w:szCs w:val="28"/>
        </w:rPr>
        <w:t>заст</w:t>
      </w:r>
      <w:proofErr w:type="spellEnd"/>
      <w:r w:rsidRPr="00AC781E">
        <w:rPr>
          <w:rFonts w:ascii="Times New Roman" w:hAnsi="Times New Roman" w:cs="Times New Roman"/>
          <w:sz w:val="28"/>
          <w:szCs w:val="28"/>
        </w:rPr>
        <w:t xml:space="preserve">…лаю </w:t>
      </w:r>
      <w:proofErr w:type="spellStart"/>
      <w:r w:rsidRPr="00AC781E">
        <w:rPr>
          <w:rFonts w:ascii="Times New Roman" w:hAnsi="Times New Roman" w:cs="Times New Roman"/>
          <w:sz w:val="28"/>
          <w:szCs w:val="28"/>
        </w:rPr>
        <w:t>подст</w:t>
      </w:r>
      <w:proofErr w:type="spellEnd"/>
      <w:r w:rsidRPr="00AC781E">
        <w:rPr>
          <w:rFonts w:ascii="Times New Roman" w:hAnsi="Times New Roman" w:cs="Times New Roman"/>
          <w:sz w:val="28"/>
          <w:szCs w:val="28"/>
        </w:rPr>
        <w:t>…лаю</w:t>
      </w:r>
    </w:p>
    <w:p w14:paraId="4F69898B" w14:textId="77777777" w:rsidR="00AC781E" w:rsidRPr="00AC781E" w:rsidRDefault="00AC781E" w:rsidP="00AC781E">
      <w:pPr>
        <w:spacing w:line="240" w:lineRule="auto"/>
        <w:rPr>
          <w:rFonts w:ascii="Times New Roman" w:hAnsi="Times New Roman" w:cs="Times New Roman"/>
          <w:sz w:val="28"/>
          <w:szCs w:val="28"/>
        </w:rPr>
      </w:pPr>
      <w:proofErr w:type="spellStart"/>
      <w:r w:rsidRPr="00AC781E">
        <w:rPr>
          <w:rFonts w:ascii="Times New Roman" w:hAnsi="Times New Roman" w:cs="Times New Roman"/>
          <w:sz w:val="28"/>
          <w:szCs w:val="28"/>
        </w:rPr>
        <w:t>соб</w:t>
      </w:r>
      <w:proofErr w:type="spellEnd"/>
      <w:r w:rsidRPr="00AC781E">
        <w:rPr>
          <w:rFonts w:ascii="Times New Roman" w:hAnsi="Times New Roman" w:cs="Times New Roman"/>
          <w:sz w:val="28"/>
          <w:szCs w:val="28"/>
        </w:rPr>
        <w:t xml:space="preserve">…раю </w:t>
      </w:r>
      <w:proofErr w:type="spellStart"/>
      <w:r w:rsidRPr="00AC781E">
        <w:rPr>
          <w:rFonts w:ascii="Times New Roman" w:hAnsi="Times New Roman" w:cs="Times New Roman"/>
          <w:sz w:val="28"/>
          <w:szCs w:val="28"/>
        </w:rPr>
        <w:t>наб</w:t>
      </w:r>
      <w:proofErr w:type="spellEnd"/>
      <w:r w:rsidRPr="00AC781E">
        <w:rPr>
          <w:rFonts w:ascii="Times New Roman" w:hAnsi="Times New Roman" w:cs="Times New Roman"/>
          <w:sz w:val="28"/>
          <w:szCs w:val="28"/>
        </w:rPr>
        <w:t xml:space="preserve">…раю </w:t>
      </w:r>
      <w:proofErr w:type="spellStart"/>
      <w:r w:rsidRPr="00AC781E">
        <w:rPr>
          <w:rFonts w:ascii="Times New Roman" w:hAnsi="Times New Roman" w:cs="Times New Roman"/>
          <w:sz w:val="28"/>
          <w:szCs w:val="28"/>
        </w:rPr>
        <w:t>уб</w:t>
      </w:r>
      <w:proofErr w:type="spellEnd"/>
      <w:r w:rsidRPr="00AC781E">
        <w:rPr>
          <w:rFonts w:ascii="Times New Roman" w:hAnsi="Times New Roman" w:cs="Times New Roman"/>
          <w:sz w:val="28"/>
          <w:szCs w:val="28"/>
        </w:rPr>
        <w:t>…раю</w:t>
      </w:r>
    </w:p>
    <w:p w14:paraId="1ECE83E6" w14:textId="77777777" w:rsidR="00AC781E" w:rsidRPr="00AC781E" w:rsidRDefault="00AC781E" w:rsidP="00AC781E">
      <w:pPr>
        <w:spacing w:line="240" w:lineRule="auto"/>
        <w:rPr>
          <w:rFonts w:ascii="Times New Roman" w:hAnsi="Times New Roman" w:cs="Times New Roman"/>
          <w:sz w:val="28"/>
          <w:szCs w:val="28"/>
        </w:rPr>
      </w:pPr>
      <w:proofErr w:type="spellStart"/>
      <w:r w:rsidRPr="00AC781E">
        <w:rPr>
          <w:rFonts w:ascii="Times New Roman" w:hAnsi="Times New Roman" w:cs="Times New Roman"/>
          <w:sz w:val="28"/>
          <w:szCs w:val="28"/>
        </w:rPr>
        <w:t>расст</w:t>
      </w:r>
      <w:proofErr w:type="spellEnd"/>
      <w:r w:rsidRPr="00AC781E">
        <w:rPr>
          <w:rFonts w:ascii="Times New Roman" w:hAnsi="Times New Roman" w:cs="Times New Roman"/>
          <w:sz w:val="28"/>
          <w:szCs w:val="28"/>
        </w:rPr>
        <w:t xml:space="preserve">…лаю прост…лаю </w:t>
      </w:r>
      <w:proofErr w:type="spellStart"/>
      <w:r w:rsidRPr="00AC781E">
        <w:rPr>
          <w:rFonts w:ascii="Times New Roman" w:hAnsi="Times New Roman" w:cs="Times New Roman"/>
          <w:sz w:val="28"/>
          <w:szCs w:val="28"/>
        </w:rPr>
        <w:t>заст</w:t>
      </w:r>
      <w:proofErr w:type="spellEnd"/>
      <w:r w:rsidRPr="00AC781E">
        <w:rPr>
          <w:rFonts w:ascii="Times New Roman" w:hAnsi="Times New Roman" w:cs="Times New Roman"/>
          <w:sz w:val="28"/>
          <w:szCs w:val="28"/>
        </w:rPr>
        <w:t>…лаю</w:t>
      </w:r>
    </w:p>
    <w:p w14:paraId="73A6BF55"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 xml:space="preserve">изб…раю </w:t>
      </w:r>
      <w:proofErr w:type="spellStart"/>
      <w:r w:rsidRPr="00AC781E">
        <w:rPr>
          <w:rFonts w:ascii="Times New Roman" w:hAnsi="Times New Roman" w:cs="Times New Roman"/>
          <w:sz w:val="28"/>
          <w:szCs w:val="28"/>
        </w:rPr>
        <w:t>заб</w:t>
      </w:r>
      <w:proofErr w:type="spellEnd"/>
      <w:r w:rsidRPr="00AC781E">
        <w:rPr>
          <w:rFonts w:ascii="Times New Roman" w:hAnsi="Times New Roman" w:cs="Times New Roman"/>
          <w:sz w:val="28"/>
          <w:szCs w:val="28"/>
        </w:rPr>
        <w:t xml:space="preserve">…раю </w:t>
      </w:r>
      <w:proofErr w:type="spellStart"/>
      <w:r w:rsidRPr="00AC781E">
        <w:rPr>
          <w:rFonts w:ascii="Times New Roman" w:hAnsi="Times New Roman" w:cs="Times New Roman"/>
          <w:sz w:val="28"/>
          <w:szCs w:val="28"/>
        </w:rPr>
        <w:t>переб</w:t>
      </w:r>
      <w:proofErr w:type="spellEnd"/>
      <w:r w:rsidRPr="00AC781E">
        <w:rPr>
          <w:rFonts w:ascii="Times New Roman" w:hAnsi="Times New Roman" w:cs="Times New Roman"/>
          <w:sz w:val="28"/>
          <w:szCs w:val="28"/>
        </w:rPr>
        <w:t>…раю</w:t>
      </w:r>
    </w:p>
    <w:p w14:paraId="5F07033B" w14:textId="77777777" w:rsidR="00AC781E" w:rsidRPr="00AC781E" w:rsidRDefault="00AC781E" w:rsidP="00AC781E">
      <w:pPr>
        <w:spacing w:line="240" w:lineRule="auto"/>
        <w:rPr>
          <w:rFonts w:ascii="Times New Roman" w:hAnsi="Times New Roman" w:cs="Times New Roman"/>
          <w:sz w:val="28"/>
          <w:szCs w:val="28"/>
        </w:rPr>
      </w:pPr>
      <w:proofErr w:type="spellStart"/>
      <w:r w:rsidRPr="00AC781E">
        <w:rPr>
          <w:rFonts w:ascii="Times New Roman" w:hAnsi="Times New Roman" w:cs="Times New Roman"/>
          <w:sz w:val="28"/>
          <w:szCs w:val="28"/>
        </w:rPr>
        <w:t>бл</w:t>
      </w:r>
      <w:proofErr w:type="spellEnd"/>
      <w:r w:rsidRPr="00AC781E">
        <w:rPr>
          <w:rFonts w:ascii="Times New Roman" w:hAnsi="Times New Roman" w:cs="Times New Roman"/>
          <w:sz w:val="28"/>
          <w:szCs w:val="28"/>
        </w:rPr>
        <w:t xml:space="preserve">…стаю </w:t>
      </w:r>
      <w:proofErr w:type="spellStart"/>
      <w:r w:rsidRPr="00AC781E">
        <w:rPr>
          <w:rFonts w:ascii="Times New Roman" w:hAnsi="Times New Roman" w:cs="Times New Roman"/>
          <w:sz w:val="28"/>
          <w:szCs w:val="28"/>
        </w:rPr>
        <w:t>бл</w:t>
      </w:r>
      <w:proofErr w:type="spellEnd"/>
      <w:r w:rsidRPr="00AC781E">
        <w:rPr>
          <w:rFonts w:ascii="Times New Roman" w:hAnsi="Times New Roman" w:cs="Times New Roman"/>
          <w:sz w:val="28"/>
          <w:szCs w:val="28"/>
        </w:rPr>
        <w:t xml:space="preserve">…стали </w:t>
      </w:r>
      <w:proofErr w:type="spellStart"/>
      <w:r w:rsidRPr="00AC781E">
        <w:rPr>
          <w:rFonts w:ascii="Times New Roman" w:hAnsi="Times New Roman" w:cs="Times New Roman"/>
          <w:sz w:val="28"/>
          <w:szCs w:val="28"/>
        </w:rPr>
        <w:t>забл</w:t>
      </w:r>
      <w:proofErr w:type="spellEnd"/>
      <w:r w:rsidRPr="00AC781E">
        <w:rPr>
          <w:rFonts w:ascii="Times New Roman" w:hAnsi="Times New Roman" w:cs="Times New Roman"/>
          <w:sz w:val="28"/>
          <w:szCs w:val="28"/>
        </w:rPr>
        <w:t>…стали</w:t>
      </w:r>
    </w:p>
    <w:p w14:paraId="2B13E93E"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 xml:space="preserve">зад…раю </w:t>
      </w:r>
      <w:proofErr w:type="spellStart"/>
      <w:r w:rsidRPr="00AC781E">
        <w:rPr>
          <w:rFonts w:ascii="Times New Roman" w:hAnsi="Times New Roman" w:cs="Times New Roman"/>
          <w:sz w:val="28"/>
          <w:szCs w:val="28"/>
        </w:rPr>
        <w:t>отд</w:t>
      </w:r>
      <w:proofErr w:type="spellEnd"/>
      <w:r w:rsidRPr="00AC781E">
        <w:rPr>
          <w:rFonts w:ascii="Times New Roman" w:hAnsi="Times New Roman" w:cs="Times New Roman"/>
          <w:sz w:val="28"/>
          <w:szCs w:val="28"/>
        </w:rPr>
        <w:t xml:space="preserve">…раю </w:t>
      </w:r>
      <w:proofErr w:type="spellStart"/>
      <w:r w:rsidRPr="00AC781E">
        <w:rPr>
          <w:rFonts w:ascii="Times New Roman" w:hAnsi="Times New Roman" w:cs="Times New Roman"/>
          <w:sz w:val="28"/>
          <w:szCs w:val="28"/>
        </w:rPr>
        <w:t>разд</w:t>
      </w:r>
      <w:proofErr w:type="spellEnd"/>
      <w:r w:rsidRPr="00AC781E">
        <w:rPr>
          <w:rFonts w:ascii="Times New Roman" w:hAnsi="Times New Roman" w:cs="Times New Roman"/>
          <w:sz w:val="28"/>
          <w:szCs w:val="28"/>
        </w:rPr>
        <w:t>…рать</w:t>
      </w:r>
    </w:p>
    <w:p w14:paraId="35E7BE33" w14:textId="77777777" w:rsidR="00AC781E" w:rsidRPr="00AC781E" w:rsidRDefault="00AC781E" w:rsidP="00C2464F">
      <w:pPr>
        <w:spacing w:line="240" w:lineRule="auto"/>
        <w:jc w:val="center"/>
        <w:rPr>
          <w:rFonts w:ascii="Times New Roman" w:hAnsi="Times New Roman" w:cs="Times New Roman"/>
          <w:sz w:val="28"/>
          <w:szCs w:val="28"/>
        </w:rPr>
      </w:pPr>
      <w:r w:rsidRPr="00AC781E">
        <w:rPr>
          <w:rFonts w:ascii="Times New Roman" w:hAnsi="Times New Roman" w:cs="Times New Roman"/>
          <w:b/>
          <w:bCs/>
          <w:sz w:val="28"/>
          <w:szCs w:val="28"/>
        </w:rPr>
        <w:t>3–4-й этапы. Закрепление, повторение, обобщение.</w:t>
      </w:r>
    </w:p>
    <w:p w14:paraId="167879BB"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При закреплении и повторении материала, когда исчезает элемент новизны, особенно полезны технологии, поддерживающие интерес.</w:t>
      </w:r>
    </w:p>
    <w:p w14:paraId="26E2AE30"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Так, например, закрепляя тему «Основные способы образования слов в русском языке» (6-й класс) можно использовать словообразовательную игру «Чье гнездо больше?».</w:t>
      </w:r>
    </w:p>
    <w:p w14:paraId="61412434" w14:textId="77777777" w:rsidR="00AC781E" w:rsidRPr="00AC781E" w:rsidRDefault="00AC781E" w:rsidP="00C2464F">
      <w:pPr>
        <w:spacing w:line="240" w:lineRule="auto"/>
        <w:jc w:val="center"/>
        <w:rPr>
          <w:rFonts w:ascii="Times New Roman" w:hAnsi="Times New Roman" w:cs="Times New Roman"/>
          <w:sz w:val="28"/>
          <w:szCs w:val="28"/>
        </w:rPr>
      </w:pPr>
      <w:r w:rsidRPr="00AC781E">
        <w:rPr>
          <w:rFonts w:ascii="Times New Roman" w:hAnsi="Times New Roman" w:cs="Times New Roman"/>
          <w:b/>
          <w:bCs/>
          <w:i/>
          <w:iCs/>
          <w:sz w:val="28"/>
          <w:szCs w:val="28"/>
        </w:rPr>
        <w:t>«Чье гнездо больше?»</w:t>
      </w:r>
    </w:p>
    <w:p w14:paraId="1B16C4A5"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Цель: развитие навыка словообразования.</w:t>
      </w:r>
    </w:p>
    <w:p w14:paraId="5382BB0B"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Класс разбивается на несколько команд, в каждой выбирается капитан. Учитель устанавливает песочные часы (или засекает время по секундомеру). Каждая команда получает конверт с корнем слова. Задача команды – за определенное время (например, за 10 минут) составить гнездо однокоренных слов, определяя при этом способ словообразования. О результатах работы докладывает капитан. Побеждает та команда, которая уложилась в срок и дала максимальный список слов, входящих в словообразовательное гнездо.</w:t>
      </w:r>
    </w:p>
    <w:p w14:paraId="594E6B50"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Материал для команд: корни с чередованием 1) -</w:t>
      </w:r>
      <w:proofErr w:type="spellStart"/>
      <w:r w:rsidRPr="00AC781E">
        <w:rPr>
          <w:rFonts w:ascii="Times New Roman" w:hAnsi="Times New Roman" w:cs="Times New Roman"/>
          <w:sz w:val="28"/>
          <w:szCs w:val="28"/>
        </w:rPr>
        <w:t>раст</w:t>
      </w:r>
      <w:proofErr w:type="spellEnd"/>
      <w:r w:rsidRPr="00AC781E">
        <w:rPr>
          <w:rFonts w:ascii="Times New Roman" w:hAnsi="Times New Roman" w:cs="Times New Roman"/>
          <w:sz w:val="28"/>
          <w:szCs w:val="28"/>
        </w:rPr>
        <w:t>-/-</w:t>
      </w:r>
      <w:proofErr w:type="spellStart"/>
      <w:r w:rsidRPr="00AC781E">
        <w:rPr>
          <w:rFonts w:ascii="Times New Roman" w:hAnsi="Times New Roman" w:cs="Times New Roman"/>
          <w:sz w:val="28"/>
          <w:szCs w:val="28"/>
        </w:rPr>
        <w:t>ращ</w:t>
      </w:r>
      <w:proofErr w:type="spellEnd"/>
      <w:r w:rsidRPr="00AC781E">
        <w:rPr>
          <w:rFonts w:ascii="Times New Roman" w:hAnsi="Times New Roman" w:cs="Times New Roman"/>
          <w:sz w:val="28"/>
          <w:szCs w:val="28"/>
        </w:rPr>
        <w:t>-/-рос-; 2) -лаг-/-лож-; 3) -</w:t>
      </w:r>
      <w:proofErr w:type="spellStart"/>
      <w:r w:rsidRPr="00AC781E">
        <w:rPr>
          <w:rFonts w:ascii="Times New Roman" w:hAnsi="Times New Roman" w:cs="Times New Roman"/>
          <w:sz w:val="28"/>
          <w:szCs w:val="28"/>
        </w:rPr>
        <w:t>кас</w:t>
      </w:r>
      <w:proofErr w:type="spellEnd"/>
      <w:r w:rsidRPr="00AC781E">
        <w:rPr>
          <w:rFonts w:ascii="Times New Roman" w:hAnsi="Times New Roman" w:cs="Times New Roman"/>
          <w:sz w:val="28"/>
          <w:szCs w:val="28"/>
        </w:rPr>
        <w:t>-/-кос-; 4) -тир-/-тер-.</w:t>
      </w:r>
    </w:p>
    <w:p w14:paraId="3077BF7E"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В каждом классе в начале года повторение материала по фонетике, лексике, фразеологии можно проводить в виде игры, рассчитанной на целый урок. В 8–9-х классах игры должны быть творческими, с заданиями, близкими к олимпиадным. Они могут проводиться по типу телевизионных «Что? Где? Когда?» и др.</w:t>
      </w:r>
    </w:p>
    <w:p w14:paraId="7CFA2008" w14:textId="77777777" w:rsidR="00AC781E" w:rsidRPr="00AC781E" w:rsidRDefault="00AC781E" w:rsidP="00C2464F">
      <w:pPr>
        <w:spacing w:line="240" w:lineRule="auto"/>
        <w:jc w:val="center"/>
        <w:rPr>
          <w:rFonts w:ascii="Times New Roman" w:hAnsi="Times New Roman" w:cs="Times New Roman"/>
          <w:sz w:val="28"/>
          <w:szCs w:val="28"/>
        </w:rPr>
      </w:pPr>
      <w:r w:rsidRPr="00AC781E">
        <w:rPr>
          <w:rFonts w:ascii="Times New Roman" w:hAnsi="Times New Roman" w:cs="Times New Roman"/>
          <w:b/>
          <w:bCs/>
          <w:i/>
          <w:iCs/>
          <w:sz w:val="28"/>
          <w:szCs w:val="28"/>
        </w:rPr>
        <w:t>«Выбери три слова»</w:t>
      </w:r>
    </w:p>
    <w:p w14:paraId="22ABDC40"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Цель: Проследить за формированием орфографического навыка с учетом этапа работы над орфографией.</w:t>
      </w:r>
    </w:p>
    <w:p w14:paraId="362D5B24"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lastRenderedPageBreak/>
        <w:t>Подбор слов зависит от изучаемых или пройденных тем.</w:t>
      </w:r>
    </w:p>
    <w:p w14:paraId="050E5065"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На 9 карточках записаны девять слов:</w:t>
      </w:r>
    </w:p>
    <w:p w14:paraId="112EDDC7"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b/>
          <w:bCs/>
          <w:i/>
          <w:iCs/>
          <w:sz w:val="28"/>
          <w:szCs w:val="28"/>
        </w:rPr>
        <w:t>1-й набор</w:t>
      </w:r>
      <w:r w:rsidRPr="00AC781E">
        <w:rPr>
          <w:rFonts w:ascii="Times New Roman" w:hAnsi="Times New Roman" w:cs="Times New Roman"/>
          <w:b/>
          <w:bCs/>
          <w:sz w:val="28"/>
          <w:szCs w:val="28"/>
        </w:rPr>
        <w:t>:</w:t>
      </w:r>
      <w:r w:rsidRPr="00AC781E">
        <w:rPr>
          <w:rFonts w:ascii="Times New Roman" w:hAnsi="Times New Roman" w:cs="Times New Roman"/>
          <w:sz w:val="28"/>
          <w:szCs w:val="28"/>
        </w:rPr>
        <w:t> рыбка, вьюга, чулок, дубки, варенье, чучело, ручьи, чум, гриб.</w:t>
      </w:r>
    </w:p>
    <w:p w14:paraId="4DFEDFC7"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b/>
          <w:bCs/>
          <w:i/>
          <w:iCs/>
          <w:sz w:val="28"/>
          <w:szCs w:val="28"/>
        </w:rPr>
        <w:t>2-й набор</w:t>
      </w:r>
      <w:r w:rsidRPr="00AC781E">
        <w:rPr>
          <w:rFonts w:ascii="Times New Roman" w:hAnsi="Times New Roman" w:cs="Times New Roman"/>
          <w:b/>
          <w:bCs/>
          <w:sz w:val="28"/>
          <w:szCs w:val="28"/>
        </w:rPr>
        <w:t>:</w:t>
      </w:r>
      <w:r w:rsidRPr="00AC781E">
        <w:rPr>
          <w:rFonts w:ascii="Times New Roman" w:hAnsi="Times New Roman" w:cs="Times New Roman"/>
          <w:sz w:val="28"/>
          <w:szCs w:val="28"/>
        </w:rPr>
        <w:t> подъезд, склад, ворона, град, съемка, клад, ворота, подъем, воробей.</w:t>
      </w:r>
    </w:p>
    <w:p w14:paraId="45DBAFE2"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Двое берут по очереди карточки, выигрывает тот, у кого первого окажутся три слова , имеющую одинаковую орфограмму.</w:t>
      </w:r>
    </w:p>
    <w:tbl>
      <w:tblPr>
        <w:tblW w:w="0" w:type="auto"/>
        <w:tblCellSpacing w:w="15" w:type="dxa"/>
        <w:tblCellMar>
          <w:left w:w="0" w:type="dxa"/>
          <w:right w:w="0" w:type="dxa"/>
        </w:tblCellMar>
        <w:tblLook w:val="04A0" w:firstRow="1" w:lastRow="0" w:firstColumn="1" w:lastColumn="0" w:noHBand="0" w:noVBand="1"/>
      </w:tblPr>
      <w:tblGrid>
        <w:gridCol w:w="154"/>
        <w:gridCol w:w="761"/>
        <w:gridCol w:w="953"/>
        <w:gridCol w:w="856"/>
        <w:gridCol w:w="248"/>
        <w:gridCol w:w="985"/>
        <w:gridCol w:w="697"/>
        <w:gridCol w:w="1014"/>
      </w:tblGrid>
      <w:tr w:rsidR="00AC781E" w:rsidRPr="00AC781E" w14:paraId="09199B85" w14:textId="77777777" w:rsidTr="00AC781E">
        <w:trPr>
          <w:tblCellSpacing w:w="15" w:type="dxa"/>
        </w:trPr>
        <w:tc>
          <w:tcPr>
            <w:tcW w:w="0" w:type="auto"/>
            <w:vMerge w:val="restart"/>
            <w:tcBorders>
              <w:top w:val="nil"/>
              <w:left w:val="nil"/>
              <w:bottom w:val="nil"/>
              <w:right w:val="nil"/>
            </w:tcBorders>
            <w:vAlign w:val="center"/>
            <w:hideMark/>
          </w:tcPr>
          <w:p w14:paraId="17F73BBC"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b/>
                <w:bCs/>
                <w:sz w:val="28"/>
                <w:szCs w:val="28"/>
              </w:rPr>
              <w:t>I</w:t>
            </w:r>
          </w:p>
        </w:tc>
        <w:tc>
          <w:tcPr>
            <w:tcW w:w="0" w:type="auto"/>
            <w:tcBorders>
              <w:top w:val="nil"/>
              <w:left w:val="nil"/>
              <w:bottom w:val="nil"/>
              <w:right w:val="nil"/>
            </w:tcBorders>
            <w:vAlign w:val="center"/>
            <w:hideMark/>
          </w:tcPr>
          <w:p w14:paraId="02BB4B7B"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рыбка</w:t>
            </w:r>
          </w:p>
        </w:tc>
        <w:tc>
          <w:tcPr>
            <w:tcW w:w="0" w:type="auto"/>
            <w:tcBorders>
              <w:top w:val="nil"/>
              <w:left w:val="nil"/>
              <w:bottom w:val="nil"/>
              <w:right w:val="nil"/>
            </w:tcBorders>
            <w:vAlign w:val="center"/>
            <w:hideMark/>
          </w:tcPr>
          <w:p w14:paraId="664B594A"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вьюга</w:t>
            </w:r>
          </w:p>
        </w:tc>
        <w:tc>
          <w:tcPr>
            <w:tcW w:w="0" w:type="auto"/>
            <w:tcBorders>
              <w:top w:val="nil"/>
              <w:left w:val="nil"/>
              <w:bottom w:val="nil"/>
              <w:right w:val="nil"/>
            </w:tcBorders>
            <w:vAlign w:val="center"/>
            <w:hideMark/>
          </w:tcPr>
          <w:p w14:paraId="73AD6125"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чулок</w:t>
            </w:r>
          </w:p>
        </w:tc>
        <w:tc>
          <w:tcPr>
            <w:tcW w:w="0" w:type="auto"/>
            <w:vMerge w:val="restart"/>
            <w:tcBorders>
              <w:top w:val="nil"/>
              <w:left w:val="nil"/>
              <w:bottom w:val="nil"/>
              <w:right w:val="nil"/>
            </w:tcBorders>
            <w:vAlign w:val="center"/>
            <w:hideMark/>
          </w:tcPr>
          <w:p w14:paraId="5D74C38C"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b/>
                <w:bCs/>
                <w:sz w:val="28"/>
                <w:szCs w:val="28"/>
              </w:rPr>
              <w:t>II</w:t>
            </w:r>
          </w:p>
        </w:tc>
        <w:tc>
          <w:tcPr>
            <w:tcW w:w="0" w:type="auto"/>
            <w:tcBorders>
              <w:top w:val="nil"/>
              <w:left w:val="nil"/>
              <w:bottom w:val="nil"/>
              <w:right w:val="nil"/>
            </w:tcBorders>
            <w:vAlign w:val="center"/>
            <w:hideMark/>
          </w:tcPr>
          <w:p w14:paraId="637EBC7B"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подъезд</w:t>
            </w:r>
          </w:p>
        </w:tc>
        <w:tc>
          <w:tcPr>
            <w:tcW w:w="0" w:type="auto"/>
            <w:tcBorders>
              <w:top w:val="nil"/>
              <w:left w:val="nil"/>
              <w:bottom w:val="nil"/>
              <w:right w:val="nil"/>
            </w:tcBorders>
            <w:vAlign w:val="center"/>
            <w:hideMark/>
          </w:tcPr>
          <w:p w14:paraId="1011A6BC"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склад</w:t>
            </w:r>
          </w:p>
        </w:tc>
        <w:tc>
          <w:tcPr>
            <w:tcW w:w="0" w:type="auto"/>
            <w:tcBorders>
              <w:top w:val="nil"/>
              <w:left w:val="nil"/>
              <w:bottom w:val="nil"/>
              <w:right w:val="nil"/>
            </w:tcBorders>
            <w:vAlign w:val="center"/>
            <w:hideMark/>
          </w:tcPr>
          <w:p w14:paraId="10362AEE"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ворона</w:t>
            </w:r>
          </w:p>
        </w:tc>
      </w:tr>
      <w:tr w:rsidR="00AC781E" w:rsidRPr="00AC781E" w14:paraId="1EA60FB9" w14:textId="77777777" w:rsidTr="00AC781E">
        <w:trPr>
          <w:tblCellSpacing w:w="15" w:type="dxa"/>
        </w:trPr>
        <w:tc>
          <w:tcPr>
            <w:tcW w:w="0" w:type="auto"/>
            <w:vMerge/>
            <w:tcBorders>
              <w:top w:val="nil"/>
              <w:left w:val="nil"/>
              <w:bottom w:val="nil"/>
              <w:right w:val="nil"/>
            </w:tcBorders>
            <w:vAlign w:val="center"/>
            <w:hideMark/>
          </w:tcPr>
          <w:p w14:paraId="366FF37E" w14:textId="77777777" w:rsidR="00AC781E" w:rsidRPr="00AC781E" w:rsidRDefault="00AC781E" w:rsidP="00AC781E">
            <w:pPr>
              <w:spacing w:line="240" w:lineRule="auto"/>
              <w:rPr>
                <w:rFonts w:ascii="Times New Roman" w:hAnsi="Times New Roman" w:cs="Times New Roman"/>
                <w:sz w:val="28"/>
                <w:szCs w:val="28"/>
              </w:rPr>
            </w:pPr>
          </w:p>
        </w:tc>
        <w:tc>
          <w:tcPr>
            <w:tcW w:w="0" w:type="auto"/>
            <w:tcBorders>
              <w:top w:val="nil"/>
              <w:left w:val="nil"/>
              <w:bottom w:val="nil"/>
              <w:right w:val="nil"/>
            </w:tcBorders>
            <w:vAlign w:val="center"/>
            <w:hideMark/>
          </w:tcPr>
          <w:p w14:paraId="7FDCE8C2"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дубки</w:t>
            </w:r>
          </w:p>
        </w:tc>
        <w:tc>
          <w:tcPr>
            <w:tcW w:w="0" w:type="auto"/>
            <w:tcBorders>
              <w:top w:val="nil"/>
              <w:left w:val="nil"/>
              <w:bottom w:val="nil"/>
              <w:right w:val="nil"/>
            </w:tcBorders>
            <w:vAlign w:val="center"/>
            <w:hideMark/>
          </w:tcPr>
          <w:p w14:paraId="58DA5F53"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варенье</w:t>
            </w:r>
          </w:p>
        </w:tc>
        <w:tc>
          <w:tcPr>
            <w:tcW w:w="0" w:type="auto"/>
            <w:tcBorders>
              <w:top w:val="nil"/>
              <w:left w:val="nil"/>
              <w:bottom w:val="nil"/>
              <w:right w:val="nil"/>
            </w:tcBorders>
            <w:vAlign w:val="center"/>
            <w:hideMark/>
          </w:tcPr>
          <w:p w14:paraId="4C87CEF0"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чучело</w:t>
            </w:r>
          </w:p>
        </w:tc>
        <w:tc>
          <w:tcPr>
            <w:tcW w:w="0" w:type="auto"/>
            <w:vMerge/>
            <w:tcBorders>
              <w:top w:val="nil"/>
              <w:left w:val="nil"/>
              <w:bottom w:val="nil"/>
              <w:right w:val="nil"/>
            </w:tcBorders>
            <w:vAlign w:val="center"/>
            <w:hideMark/>
          </w:tcPr>
          <w:p w14:paraId="111ABA96" w14:textId="77777777" w:rsidR="00AC781E" w:rsidRPr="00AC781E" w:rsidRDefault="00AC781E" w:rsidP="00AC781E">
            <w:pPr>
              <w:spacing w:line="240" w:lineRule="auto"/>
              <w:rPr>
                <w:rFonts w:ascii="Times New Roman" w:hAnsi="Times New Roman" w:cs="Times New Roman"/>
                <w:sz w:val="28"/>
                <w:szCs w:val="28"/>
              </w:rPr>
            </w:pPr>
          </w:p>
        </w:tc>
        <w:tc>
          <w:tcPr>
            <w:tcW w:w="0" w:type="auto"/>
            <w:tcBorders>
              <w:top w:val="nil"/>
              <w:left w:val="nil"/>
              <w:bottom w:val="nil"/>
              <w:right w:val="nil"/>
            </w:tcBorders>
            <w:vAlign w:val="center"/>
            <w:hideMark/>
          </w:tcPr>
          <w:p w14:paraId="4974C776"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съемка</w:t>
            </w:r>
          </w:p>
        </w:tc>
        <w:tc>
          <w:tcPr>
            <w:tcW w:w="0" w:type="auto"/>
            <w:tcBorders>
              <w:top w:val="nil"/>
              <w:left w:val="nil"/>
              <w:bottom w:val="nil"/>
              <w:right w:val="nil"/>
            </w:tcBorders>
            <w:vAlign w:val="center"/>
            <w:hideMark/>
          </w:tcPr>
          <w:p w14:paraId="2014D1D6"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град</w:t>
            </w:r>
          </w:p>
        </w:tc>
        <w:tc>
          <w:tcPr>
            <w:tcW w:w="0" w:type="auto"/>
            <w:tcBorders>
              <w:top w:val="nil"/>
              <w:left w:val="nil"/>
              <w:bottom w:val="nil"/>
              <w:right w:val="nil"/>
            </w:tcBorders>
            <w:vAlign w:val="center"/>
            <w:hideMark/>
          </w:tcPr>
          <w:p w14:paraId="59C2BBA8"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ворота</w:t>
            </w:r>
          </w:p>
        </w:tc>
      </w:tr>
      <w:tr w:rsidR="00AC781E" w:rsidRPr="00AC781E" w14:paraId="12C214AD" w14:textId="77777777" w:rsidTr="00AC781E">
        <w:trPr>
          <w:tblCellSpacing w:w="15" w:type="dxa"/>
        </w:trPr>
        <w:tc>
          <w:tcPr>
            <w:tcW w:w="0" w:type="auto"/>
            <w:vMerge/>
            <w:tcBorders>
              <w:top w:val="nil"/>
              <w:left w:val="nil"/>
              <w:bottom w:val="nil"/>
              <w:right w:val="nil"/>
            </w:tcBorders>
            <w:vAlign w:val="center"/>
            <w:hideMark/>
          </w:tcPr>
          <w:p w14:paraId="63B5F110" w14:textId="77777777" w:rsidR="00AC781E" w:rsidRPr="00AC781E" w:rsidRDefault="00AC781E" w:rsidP="00AC781E">
            <w:pPr>
              <w:spacing w:line="240" w:lineRule="auto"/>
              <w:rPr>
                <w:rFonts w:ascii="Times New Roman" w:hAnsi="Times New Roman" w:cs="Times New Roman"/>
                <w:sz w:val="28"/>
                <w:szCs w:val="28"/>
              </w:rPr>
            </w:pPr>
          </w:p>
        </w:tc>
        <w:tc>
          <w:tcPr>
            <w:tcW w:w="0" w:type="auto"/>
            <w:tcBorders>
              <w:top w:val="nil"/>
              <w:left w:val="nil"/>
              <w:bottom w:val="nil"/>
              <w:right w:val="nil"/>
            </w:tcBorders>
            <w:vAlign w:val="center"/>
            <w:hideMark/>
          </w:tcPr>
          <w:p w14:paraId="55EDF03E"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гриб</w:t>
            </w:r>
          </w:p>
        </w:tc>
        <w:tc>
          <w:tcPr>
            <w:tcW w:w="0" w:type="auto"/>
            <w:tcBorders>
              <w:top w:val="nil"/>
              <w:left w:val="nil"/>
              <w:bottom w:val="nil"/>
              <w:right w:val="nil"/>
            </w:tcBorders>
            <w:vAlign w:val="center"/>
            <w:hideMark/>
          </w:tcPr>
          <w:p w14:paraId="242656E9"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ручьи</w:t>
            </w:r>
          </w:p>
        </w:tc>
        <w:tc>
          <w:tcPr>
            <w:tcW w:w="0" w:type="auto"/>
            <w:tcBorders>
              <w:top w:val="nil"/>
              <w:left w:val="nil"/>
              <w:bottom w:val="nil"/>
              <w:right w:val="nil"/>
            </w:tcBorders>
            <w:vAlign w:val="center"/>
            <w:hideMark/>
          </w:tcPr>
          <w:p w14:paraId="6DE1010F"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чум</w:t>
            </w:r>
          </w:p>
        </w:tc>
        <w:tc>
          <w:tcPr>
            <w:tcW w:w="0" w:type="auto"/>
            <w:vMerge/>
            <w:tcBorders>
              <w:top w:val="nil"/>
              <w:left w:val="nil"/>
              <w:bottom w:val="nil"/>
              <w:right w:val="nil"/>
            </w:tcBorders>
            <w:vAlign w:val="center"/>
            <w:hideMark/>
          </w:tcPr>
          <w:p w14:paraId="6BF2832C" w14:textId="77777777" w:rsidR="00AC781E" w:rsidRPr="00AC781E" w:rsidRDefault="00AC781E" w:rsidP="00AC781E">
            <w:pPr>
              <w:spacing w:line="240" w:lineRule="auto"/>
              <w:rPr>
                <w:rFonts w:ascii="Times New Roman" w:hAnsi="Times New Roman" w:cs="Times New Roman"/>
                <w:sz w:val="28"/>
                <w:szCs w:val="28"/>
              </w:rPr>
            </w:pPr>
          </w:p>
        </w:tc>
        <w:tc>
          <w:tcPr>
            <w:tcW w:w="0" w:type="auto"/>
            <w:tcBorders>
              <w:top w:val="nil"/>
              <w:left w:val="nil"/>
              <w:bottom w:val="nil"/>
              <w:right w:val="nil"/>
            </w:tcBorders>
            <w:vAlign w:val="center"/>
            <w:hideMark/>
          </w:tcPr>
          <w:p w14:paraId="519F3063"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подъем</w:t>
            </w:r>
          </w:p>
        </w:tc>
        <w:tc>
          <w:tcPr>
            <w:tcW w:w="0" w:type="auto"/>
            <w:tcBorders>
              <w:top w:val="nil"/>
              <w:left w:val="nil"/>
              <w:bottom w:val="nil"/>
              <w:right w:val="nil"/>
            </w:tcBorders>
            <w:vAlign w:val="center"/>
            <w:hideMark/>
          </w:tcPr>
          <w:p w14:paraId="6310141D"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клад</w:t>
            </w:r>
          </w:p>
        </w:tc>
        <w:tc>
          <w:tcPr>
            <w:tcW w:w="0" w:type="auto"/>
            <w:tcBorders>
              <w:top w:val="nil"/>
              <w:left w:val="nil"/>
              <w:bottom w:val="nil"/>
              <w:right w:val="nil"/>
            </w:tcBorders>
            <w:vAlign w:val="center"/>
            <w:hideMark/>
          </w:tcPr>
          <w:p w14:paraId="7AE087AE"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воробей</w:t>
            </w:r>
          </w:p>
        </w:tc>
      </w:tr>
    </w:tbl>
    <w:p w14:paraId="3A9FEB11" w14:textId="77777777" w:rsidR="00AC781E" w:rsidRPr="00AC781E" w:rsidRDefault="00AC781E" w:rsidP="00C2464F">
      <w:pPr>
        <w:spacing w:line="240" w:lineRule="auto"/>
        <w:jc w:val="center"/>
        <w:rPr>
          <w:rFonts w:ascii="Times New Roman" w:hAnsi="Times New Roman" w:cs="Times New Roman"/>
          <w:sz w:val="28"/>
          <w:szCs w:val="28"/>
        </w:rPr>
      </w:pPr>
      <w:r w:rsidRPr="00AC781E">
        <w:rPr>
          <w:rFonts w:ascii="Times New Roman" w:hAnsi="Times New Roman" w:cs="Times New Roman"/>
          <w:b/>
          <w:bCs/>
          <w:i/>
          <w:iCs/>
          <w:sz w:val="28"/>
          <w:szCs w:val="28"/>
        </w:rPr>
        <w:t>«Почтальон»</w:t>
      </w:r>
    </w:p>
    <w:p w14:paraId="2409CA30"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 xml:space="preserve">Цель: Закрепить знания учащихся по подбору проверочного слова, расширить словарный запас, развивать фонематический слух, профилактика </w:t>
      </w:r>
      <w:proofErr w:type="spellStart"/>
      <w:r w:rsidRPr="00AC781E">
        <w:rPr>
          <w:rFonts w:ascii="Times New Roman" w:hAnsi="Times New Roman" w:cs="Times New Roman"/>
          <w:sz w:val="28"/>
          <w:szCs w:val="28"/>
        </w:rPr>
        <w:t>дисграфии</w:t>
      </w:r>
      <w:proofErr w:type="spellEnd"/>
      <w:r w:rsidRPr="00AC781E">
        <w:rPr>
          <w:rFonts w:ascii="Times New Roman" w:hAnsi="Times New Roman" w:cs="Times New Roman"/>
          <w:sz w:val="28"/>
          <w:szCs w:val="28"/>
        </w:rPr>
        <w:t>.</w:t>
      </w:r>
    </w:p>
    <w:p w14:paraId="269E5334"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Ход: Почтальон раздает группе детей (по 4-5 чел.) приглашения.</w:t>
      </w:r>
    </w:p>
    <w:p w14:paraId="22EABB79"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Дети определяют, куда их пригласили.</w:t>
      </w:r>
    </w:p>
    <w:tbl>
      <w:tblPr>
        <w:tblW w:w="0" w:type="auto"/>
        <w:tblCellSpacing w:w="15" w:type="dxa"/>
        <w:tblCellMar>
          <w:left w:w="0" w:type="dxa"/>
          <w:right w:w="0" w:type="dxa"/>
        </w:tblCellMar>
        <w:tblLook w:val="04A0" w:firstRow="1" w:lastRow="0" w:firstColumn="1" w:lastColumn="0" w:noHBand="0" w:noVBand="1"/>
      </w:tblPr>
      <w:tblGrid>
        <w:gridCol w:w="1132"/>
        <w:gridCol w:w="972"/>
        <w:gridCol w:w="1076"/>
        <w:gridCol w:w="1391"/>
        <w:gridCol w:w="1172"/>
        <w:gridCol w:w="1151"/>
      </w:tblGrid>
      <w:tr w:rsidR="00AC781E" w:rsidRPr="00AC781E" w14:paraId="5C48046E" w14:textId="77777777" w:rsidTr="00AC781E">
        <w:trPr>
          <w:tblCellSpacing w:w="15" w:type="dxa"/>
        </w:trPr>
        <w:tc>
          <w:tcPr>
            <w:tcW w:w="0" w:type="auto"/>
            <w:tcBorders>
              <w:top w:val="nil"/>
              <w:left w:val="nil"/>
              <w:bottom w:val="nil"/>
              <w:right w:val="nil"/>
            </w:tcBorders>
            <w:vAlign w:val="center"/>
            <w:hideMark/>
          </w:tcPr>
          <w:p w14:paraId="2226D2AC"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b/>
                <w:bCs/>
                <w:sz w:val="28"/>
                <w:szCs w:val="28"/>
              </w:rPr>
              <w:t>огород</w:t>
            </w:r>
          </w:p>
        </w:tc>
        <w:tc>
          <w:tcPr>
            <w:tcW w:w="0" w:type="auto"/>
            <w:tcBorders>
              <w:top w:val="nil"/>
              <w:left w:val="nil"/>
              <w:bottom w:val="nil"/>
              <w:right w:val="nil"/>
            </w:tcBorders>
            <w:vAlign w:val="center"/>
            <w:hideMark/>
          </w:tcPr>
          <w:p w14:paraId="466CCF6D"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b/>
                <w:bCs/>
                <w:sz w:val="28"/>
                <w:szCs w:val="28"/>
              </w:rPr>
              <w:t>парк</w:t>
            </w:r>
          </w:p>
        </w:tc>
        <w:tc>
          <w:tcPr>
            <w:tcW w:w="0" w:type="auto"/>
            <w:tcBorders>
              <w:top w:val="nil"/>
              <w:left w:val="nil"/>
              <w:bottom w:val="nil"/>
              <w:right w:val="nil"/>
            </w:tcBorders>
            <w:vAlign w:val="center"/>
            <w:hideMark/>
          </w:tcPr>
          <w:p w14:paraId="575E5240"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b/>
                <w:bCs/>
                <w:sz w:val="28"/>
                <w:szCs w:val="28"/>
              </w:rPr>
              <w:t>море</w:t>
            </w:r>
          </w:p>
        </w:tc>
        <w:tc>
          <w:tcPr>
            <w:tcW w:w="0" w:type="auto"/>
            <w:tcBorders>
              <w:top w:val="nil"/>
              <w:left w:val="nil"/>
              <w:bottom w:val="nil"/>
              <w:right w:val="nil"/>
            </w:tcBorders>
            <w:vAlign w:val="center"/>
            <w:hideMark/>
          </w:tcPr>
          <w:p w14:paraId="5886504B"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b/>
                <w:bCs/>
                <w:sz w:val="28"/>
                <w:szCs w:val="28"/>
              </w:rPr>
              <w:t>школа</w:t>
            </w:r>
          </w:p>
        </w:tc>
        <w:tc>
          <w:tcPr>
            <w:tcW w:w="0" w:type="auto"/>
            <w:tcBorders>
              <w:top w:val="nil"/>
              <w:left w:val="nil"/>
              <w:bottom w:val="nil"/>
              <w:right w:val="nil"/>
            </w:tcBorders>
            <w:vAlign w:val="center"/>
            <w:hideMark/>
          </w:tcPr>
          <w:p w14:paraId="33C32E6E"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b/>
                <w:bCs/>
                <w:sz w:val="28"/>
                <w:szCs w:val="28"/>
              </w:rPr>
              <w:t>столовая</w:t>
            </w:r>
          </w:p>
        </w:tc>
        <w:tc>
          <w:tcPr>
            <w:tcW w:w="0" w:type="auto"/>
            <w:tcBorders>
              <w:top w:val="nil"/>
              <w:left w:val="nil"/>
              <w:bottom w:val="nil"/>
              <w:right w:val="nil"/>
            </w:tcBorders>
            <w:vAlign w:val="center"/>
            <w:hideMark/>
          </w:tcPr>
          <w:p w14:paraId="61D8FBFD"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b/>
                <w:bCs/>
                <w:sz w:val="28"/>
                <w:szCs w:val="28"/>
              </w:rPr>
              <w:t>зоопарк</w:t>
            </w:r>
          </w:p>
        </w:tc>
      </w:tr>
      <w:tr w:rsidR="00AC781E" w:rsidRPr="00AC781E" w14:paraId="607A2AE6" w14:textId="77777777" w:rsidTr="00AC781E">
        <w:trPr>
          <w:tblCellSpacing w:w="15" w:type="dxa"/>
        </w:trPr>
        <w:tc>
          <w:tcPr>
            <w:tcW w:w="0" w:type="auto"/>
            <w:tcBorders>
              <w:top w:val="nil"/>
              <w:left w:val="nil"/>
              <w:bottom w:val="nil"/>
              <w:right w:val="nil"/>
            </w:tcBorders>
            <w:vAlign w:val="center"/>
            <w:hideMark/>
          </w:tcPr>
          <w:p w14:paraId="51DEE2E6" w14:textId="77777777" w:rsidR="00AC781E" w:rsidRPr="00AC781E" w:rsidRDefault="00AC781E" w:rsidP="00AC781E">
            <w:pPr>
              <w:spacing w:line="240" w:lineRule="auto"/>
              <w:rPr>
                <w:rFonts w:ascii="Times New Roman" w:hAnsi="Times New Roman" w:cs="Times New Roman"/>
                <w:sz w:val="28"/>
                <w:szCs w:val="28"/>
              </w:rPr>
            </w:pPr>
            <w:proofErr w:type="spellStart"/>
            <w:r w:rsidRPr="00AC781E">
              <w:rPr>
                <w:rFonts w:ascii="Times New Roman" w:hAnsi="Times New Roman" w:cs="Times New Roman"/>
                <w:sz w:val="28"/>
                <w:szCs w:val="28"/>
              </w:rPr>
              <w:t>гря-ки</w:t>
            </w:r>
            <w:proofErr w:type="spellEnd"/>
          </w:p>
        </w:tc>
        <w:tc>
          <w:tcPr>
            <w:tcW w:w="0" w:type="auto"/>
            <w:tcBorders>
              <w:top w:val="nil"/>
              <w:left w:val="nil"/>
              <w:bottom w:val="nil"/>
              <w:right w:val="nil"/>
            </w:tcBorders>
            <w:vAlign w:val="center"/>
            <w:hideMark/>
          </w:tcPr>
          <w:p w14:paraId="6EB383D1" w14:textId="77777777" w:rsidR="00AC781E" w:rsidRPr="00AC781E" w:rsidRDefault="00AC781E" w:rsidP="00AC781E">
            <w:pPr>
              <w:spacing w:line="240" w:lineRule="auto"/>
              <w:rPr>
                <w:rFonts w:ascii="Times New Roman" w:hAnsi="Times New Roman" w:cs="Times New Roman"/>
                <w:sz w:val="28"/>
                <w:szCs w:val="28"/>
              </w:rPr>
            </w:pPr>
            <w:proofErr w:type="spellStart"/>
            <w:r w:rsidRPr="00AC781E">
              <w:rPr>
                <w:rFonts w:ascii="Times New Roman" w:hAnsi="Times New Roman" w:cs="Times New Roman"/>
                <w:sz w:val="28"/>
                <w:szCs w:val="28"/>
              </w:rPr>
              <w:t>доро-ки</w:t>
            </w:r>
            <w:proofErr w:type="spellEnd"/>
          </w:p>
        </w:tc>
        <w:tc>
          <w:tcPr>
            <w:tcW w:w="0" w:type="auto"/>
            <w:tcBorders>
              <w:top w:val="nil"/>
              <w:left w:val="nil"/>
              <w:bottom w:val="nil"/>
              <w:right w:val="nil"/>
            </w:tcBorders>
            <w:vAlign w:val="center"/>
            <w:hideMark/>
          </w:tcPr>
          <w:p w14:paraId="77D4E933" w14:textId="77777777" w:rsidR="00AC781E" w:rsidRPr="00AC781E" w:rsidRDefault="00AC781E" w:rsidP="00AC781E">
            <w:pPr>
              <w:spacing w:line="240" w:lineRule="auto"/>
              <w:rPr>
                <w:rFonts w:ascii="Times New Roman" w:hAnsi="Times New Roman" w:cs="Times New Roman"/>
                <w:sz w:val="28"/>
                <w:szCs w:val="28"/>
              </w:rPr>
            </w:pPr>
            <w:proofErr w:type="spellStart"/>
            <w:r w:rsidRPr="00AC781E">
              <w:rPr>
                <w:rFonts w:ascii="Times New Roman" w:hAnsi="Times New Roman" w:cs="Times New Roman"/>
                <w:sz w:val="28"/>
                <w:szCs w:val="28"/>
              </w:rPr>
              <w:t>пло-цы</w:t>
            </w:r>
            <w:proofErr w:type="spellEnd"/>
          </w:p>
        </w:tc>
        <w:tc>
          <w:tcPr>
            <w:tcW w:w="0" w:type="auto"/>
            <w:tcBorders>
              <w:top w:val="nil"/>
              <w:left w:val="nil"/>
              <w:bottom w:val="nil"/>
              <w:right w:val="nil"/>
            </w:tcBorders>
            <w:vAlign w:val="center"/>
            <w:hideMark/>
          </w:tcPr>
          <w:p w14:paraId="3E034888" w14:textId="77777777" w:rsidR="00AC781E" w:rsidRPr="00AC781E" w:rsidRDefault="00AC781E" w:rsidP="00AC781E">
            <w:pPr>
              <w:spacing w:line="240" w:lineRule="auto"/>
              <w:rPr>
                <w:rFonts w:ascii="Times New Roman" w:hAnsi="Times New Roman" w:cs="Times New Roman"/>
                <w:sz w:val="28"/>
                <w:szCs w:val="28"/>
              </w:rPr>
            </w:pPr>
            <w:proofErr w:type="spellStart"/>
            <w:r w:rsidRPr="00AC781E">
              <w:rPr>
                <w:rFonts w:ascii="Times New Roman" w:hAnsi="Times New Roman" w:cs="Times New Roman"/>
                <w:sz w:val="28"/>
                <w:szCs w:val="28"/>
              </w:rPr>
              <w:t>кни-ки</w:t>
            </w:r>
            <w:proofErr w:type="spellEnd"/>
          </w:p>
        </w:tc>
        <w:tc>
          <w:tcPr>
            <w:tcW w:w="0" w:type="auto"/>
            <w:tcBorders>
              <w:top w:val="nil"/>
              <w:left w:val="nil"/>
              <w:bottom w:val="nil"/>
              <w:right w:val="nil"/>
            </w:tcBorders>
            <w:vAlign w:val="center"/>
            <w:hideMark/>
          </w:tcPr>
          <w:p w14:paraId="1F025EC0" w14:textId="77777777" w:rsidR="00AC781E" w:rsidRPr="00AC781E" w:rsidRDefault="00AC781E" w:rsidP="00AC781E">
            <w:pPr>
              <w:spacing w:line="240" w:lineRule="auto"/>
              <w:rPr>
                <w:rFonts w:ascii="Times New Roman" w:hAnsi="Times New Roman" w:cs="Times New Roman"/>
                <w:sz w:val="28"/>
                <w:szCs w:val="28"/>
              </w:rPr>
            </w:pPr>
            <w:proofErr w:type="spellStart"/>
            <w:r w:rsidRPr="00AC781E">
              <w:rPr>
                <w:rFonts w:ascii="Times New Roman" w:hAnsi="Times New Roman" w:cs="Times New Roman"/>
                <w:sz w:val="28"/>
                <w:szCs w:val="28"/>
              </w:rPr>
              <w:t>хле-цы</w:t>
            </w:r>
            <w:proofErr w:type="spellEnd"/>
          </w:p>
        </w:tc>
        <w:tc>
          <w:tcPr>
            <w:tcW w:w="0" w:type="auto"/>
            <w:tcBorders>
              <w:top w:val="nil"/>
              <w:left w:val="nil"/>
              <w:bottom w:val="nil"/>
              <w:right w:val="nil"/>
            </w:tcBorders>
            <w:vAlign w:val="center"/>
            <w:hideMark/>
          </w:tcPr>
          <w:p w14:paraId="38F9C152" w14:textId="77777777" w:rsidR="00AC781E" w:rsidRPr="00AC781E" w:rsidRDefault="00AC781E" w:rsidP="00AC781E">
            <w:pPr>
              <w:spacing w:line="240" w:lineRule="auto"/>
              <w:rPr>
                <w:rFonts w:ascii="Times New Roman" w:hAnsi="Times New Roman" w:cs="Times New Roman"/>
                <w:sz w:val="28"/>
                <w:szCs w:val="28"/>
              </w:rPr>
            </w:pPr>
            <w:proofErr w:type="spellStart"/>
            <w:r w:rsidRPr="00AC781E">
              <w:rPr>
                <w:rFonts w:ascii="Times New Roman" w:hAnsi="Times New Roman" w:cs="Times New Roman"/>
                <w:sz w:val="28"/>
                <w:szCs w:val="28"/>
              </w:rPr>
              <w:t>кле</w:t>
            </w:r>
            <w:proofErr w:type="spellEnd"/>
            <w:r w:rsidRPr="00AC781E">
              <w:rPr>
                <w:rFonts w:ascii="Times New Roman" w:hAnsi="Times New Roman" w:cs="Times New Roman"/>
                <w:sz w:val="28"/>
                <w:szCs w:val="28"/>
              </w:rPr>
              <w:t>-ка</w:t>
            </w:r>
          </w:p>
        </w:tc>
      </w:tr>
      <w:tr w:rsidR="00AC781E" w:rsidRPr="00AC781E" w14:paraId="0FA745EB" w14:textId="77777777" w:rsidTr="00AC781E">
        <w:trPr>
          <w:tblCellSpacing w:w="15" w:type="dxa"/>
        </w:trPr>
        <w:tc>
          <w:tcPr>
            <w:tcW w:w="0" w:type="auto"/>
            <w:tcBorders>
              <w:top w:val="nil"/>
              <w:left w:val="nil"/>
              <w:bottom w:val="nil"/>
              <w:right w:val="nil"/>
            </w:tcBorders>
            <w:vAlign w:val="center"/>
            <w:hideMark/>
          </w:tcPr>
          <w:p w14:paraId="49CC97AA"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кали-ка</w:t>
            </w:r>
          </w:p>
        </w:tc>
        <w:tc>
          <w:tcPr>
            <w:tcW w:w="0" w:type="auto"/>
            <w:tcBorders>
              <w:top w:val="nil"/>
              <w:left w:val="nil"/>
              <w:bottom w:val="nil"/>
              <w:right w:val="nil"/>
            </w:tcBorders>
            <w:vAlign w:val="center"/>
            <w:hideMark/>
          </w:tcPr>
          <w:p w14:paraId="48E333FE" w14:textId="77777777" w:rsidR="00AC781E" w:rsidRPr="00AC781E" w:rsidRDefault="00AC781E" w:rsidP="00AC781E">
            <w:pPr>
              <w:spacing w:line="240" w:lineRule="auto"/>
              <w:rPr>
                <w:rFonts w:ascii="Times New Roman" w:hAnsi="Times New Roman" w:cs="Times New Roman"/>
                <w:sz w:val="28"/>
                <w:szCs w:val="28"/>
              </w:rPr>
            </w:pPr>
            <w:proofErr w:type="spellStart"/>
            <w:r w:rsidRPr="00AC781E">
              <w:rPr>
                <w:rFonts w:ascii="Times New Roman" w:hAnsi="Times New Roman" w:cs="Times New Roman"/>
                <w:sz w:val="28"/>
                <w:szCs w:val="28"/>
              </w:rPr>
              <w:t>бере-ки</w:t>
            </w:r>
            <w:proofErr w:type="spellEnd"/>
          </w:p>
        </w:tc>
        <w:tc>
          <w:tcPr>
            <w:tcW w:w="0" w:type="auto"/>
            <w:tcBorders>
              <w:top w:val="nil"/>
              <w:left w:val="nil"/>
              <w:bottom w:val="nil"/>
              <w:right w:val="nil"/>
            </w:tcBorders>
            <w:vAlign w:val="center"/>
            <w:hideMark/>
          </w:tcPr>
          <w:p w14:paraId="4F4E6BF1" w14:textId="77777777" w:rsidR="00AC781E" w:rsidRPr="00AC781E" w:rsidRDefault="00AC781E" w:rsidP="00AC781E">
            <w:pPr>
              <w:spacing w:line="240" w:lineRule="auto"/>
              <w:rPr>
                <w:rFonts w:ascii="Times New Roman" w:hAnsi="Times New Roman" w:cs="Times New Roman"/>
                <w:sz w:val="28"/>
                <w:szCs w:val="28"/>
              </w:rPr>
            </w:pPr>
            <w:proofErr w:type="spellStart"/>
            <w:r w:rsidRPr="00AC781E">
              <w:rPr>
                <w:rFonts w:ascii="Times New Roman" w:hAnsi="Times New Roman" w:cs="Times New Roman"/>
                <w:sz w:val="28"/>
                <w:szCs w:val="28"/>
              </w:rPr>
              <w:t>фла-ки</w:t>
            </w:r>
            <w:proofErr w:type="spellEnd"/>
          </w:p>
        </w:tc>
        <w:tc>
          <w:tcPr>
            <w:tcW w:w="0" w:type="auto"/>
            <w:tcBorders>
              <w:top w:val="nil"/>
              <w:left w:val="nil"/>
              <w:bottom w:val="nil"/>
              <w:right w:val="nil"/>
            </w:tcBorders>
            <w:vAlign w:val="center"/>
            <w:hideMark/>
          </w:tcPr>
          <w:p w14:paraId="0E8FE022" w14:textId="77777777" w:rsidR="00AC781E" w:rsidRPr="00AC781E" w:rsidRDefault="00AC781E" w:rsidP="00AC781E">
            <w:pPr>
              <w:spacing w:line="240" w:lineRule="auto"/>
              <w:rPr>
                <w:rFonts w:ascii="Times New Roman" w:hAnsi="Times New Roman" w:cs="Times New Roman"/>
                <w:sz w:val="28"/>
                <w:szCs w:val="28"/>
              </w:rPr>
            </w:pPr>
            <w:proofErr w:type="spellStart"/>
            <w:r w:rsidRPr="00AC781E">
              <w:rPr>
                <w:rFonts w:ascii="Times New Roman" w:hAnsi="Times New Roman" w:cs="Times New Roman"/>
                <w:sz w:val="28"/>
                <w:szCs w:val="28"/>
              </w:rPr>
              <w:t>обло-ки</w:t>
            </w:r>
            <w:proofErr w:type="spellEnd"/>
          </w:p>
        </w:tc>
        <w:tc>
          <w:tcPr>
            <w:tcW w:w="0" w:type="auto"/>
            <w:tcBorders>
              <w:top w:val="nil"/>
              <w:left w:val="nil"/>
              <w:bottom w:val="nil"/>
              <w:right w:val="nil"/>
            </w:tcBorders>
            <w:vAlign w:val="center"/>
            <w:hideMark/>
          </w:tcPr>
          <w:p w14:paraId="40963B30" w14:textId="77777777" w:rsidR="00AC781E" w:rsidRPr="00AC781E" w:rsidRDefault="00AC781E" w:rsidP="00AC781E">
            <w:pPr>
              <w:spacing w:line="240" w:lineRule="auto"/>
              <w:rPr>
                <w:rFonts w:ascii="Times New Roman" w:hAnsi="Times New Roman" w:cs="Times New Roman"/>
                <w:sz w:val="28"/>
                <w:szCs w:val="28"/>
              </w:rPr>
            </w:pPr>
            <w:proofErr w:type="spellStart"/>
            <w:r w:rsidRPr="00AC781E">
              <w:rPr>
                <w:rFonts w:ascii="Times New Roman" w:hAnsi="Times New Roman" w:cs="Times New Roman"/>
                <w:sz w:val="28"/>
                <w:szCs w:val="28"/>
              </w:rPr>
              <w:t>пиро-ки</w:t>
            </w:r>
            <w:proofErr w:type="spellEnd"/>
          </w:p>
        </w:tc>
        <w:tc>
          <w:tcPr>
            <w:tcW w:w="0" w:type="auto"/>
            <w:tcBorders>
              <w:top w:val="nil"/>
              <w:left w:val="nil"/>
              <w:bottom w:val="nil"/>
              <w:right w:val="nil"/>
            </w:tcBorders>
            <w:vAlign w:val="center"/>
            <w:hideMark/>
          </w:tcPr>
          <w:p w14:paraId="5E697B2D"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марты-ка</w:t>
            </w:r>
          </w:p>
        </w:tc>
      </w:tr>
      <w:tr w:rsidR="00AC781E" w:rsidRPr="00AC781E" w14:paraId="0D9658A7" w14:textId="77777777" w:rsidTr="00AC781E">
        <w:trPr>
          <w:tblCellSpacing w:w="15" w:type="dxa"/>
        </w:trPr>
        <w:tc>
          <w:tcPr>
            <w:tcW w:w="0" w:type="auto"/>
            <w:tcBorders>
              <w:top w:val="nil"/>
              <w:left w:val="nil"/>
              <w:bottom w:val="nil"/>
              <w:right w:val="nil"/>
            </w:tcBorders>
            <w:vAlign w:val="center"/>
            <w:hideMark/>
          </w:tcPr>
          <w:p w14:paraId="1F31F04F" w14:textId="77777777" w:rsidR="00AC781E" w:rsidRPr="00AC781E" w:rsidRDefault="00AC781E" w:rsidP="00AC781E">
            <w:pPr>
              <w:spacing w:line="240" w:lineRule="auto"/>
              <w:rPr>
                <w:rFonts w:ascii="Times New Roman" w:hAnsi="Times New Roman" w:cs="Times New Roman"/>
                <w:sz w:val="28"/>
                <w:szCs w:val="28"/>
              </w:rPr>
            </w:pPr>
            <w:proofErr w:type="spellStart"/>
            <w:r w:rsidRPr="00AC781E">
              <w:rPr>
                <w:rFonts w:ascii="Times New Roman" w:hAnsi="Times New Roman" w:cs="Times New Roman"/>
                <w:sz w:val="28"/>
                <w:szCs w:val="28"/>
              </w:rPr>
              <w:t>реди</w:t>
            </w:r>
            <w:proofErr w:type="spellEnd"/>
            <w:r w:rsidRPr="00AC781E">
              <w:rPr>
                <w:rFonts w:ascii="Times New Roman" w:hAnsi="Times New Roman" w:cs="Times New Roman"/>
                <w:sz w:val="28"/>
                <w:szCs w:val="28"/>
              </w:rPr>
              <w:t>-ка</w:t>
            </w:r>
          </w:p>
        </w:tc>
        <w:tc>
          <w:tcPr>
            <w:tcW w:w="0" w:type="auto"/>
            <w:tcBorders>
              <w:top w:val="nil"/>
              <w:left w:val="nil"/>
              <w:bottom w:val="nil"/>
              <w:right w:val="nil"/>
            </w:tcBorders>
            <w:vAlign w:val="center"/>
            <w:hideMark/>
          </w:tcPr>
          <w:p w14:paraId="59DCD96B" w14:textId="77777777" w:rsidR="00AC781E" w:rsidRPr="00AC781E" w:rsidRDefault="00AC781E" w:rsidP="00AC781E">
            <w:pPr>
              <w:spacing w:line="240" w:lineRule="auto"/>
              <w:rPr>
                <w:rFonts w:ascii="Times New Roman" w:hAnsi="Times New Roman" w:cs="Times New Roman"/>
                <w:sz w:val="28"/>
                <w:szCs w:val="28"/>
              </w:rPr>
            </w:pPr>
            <w:proofErr w:type="spellStart"/>
            <w:r w:rsidRPr="00AC781E">
              <w:rPr>
                <w:rFonts w:ascii="Times New Roman" w:hAnsi="Times New Roman" w:cs="Times New Roman"/>
                <w:sz w:val="28"/>
                <w:szCs w:val="28"/>
              </w:rPr>
              <w:t>ду-ки</w:t>
            </w:r>
            <w:proofErr w:type="spellEnd"/>
          </w:p>
        </w:tc>
        <w:tc>
          <w:tcPr>
            <w:tcW w:w="0" w:type="auto"/>
            <w:tcBorders>
              <w:top w:val="nil"/>
              <w:left w:val="nil"/>
              <w:bottom w:val="nil"/>
              <w:right w:val="nil"/>
            </w:tcBorders>
            <w:vAlign w:val="center"/>
            <w:hideMark/>
          </w:tcPr>
          <w:p w14:paraId="088DCC18" w14:textId="77777777" w:rsidR="00AC781E" w:rsidRPr="00AC781E" w:rsidRDefault="00AC781E" w:rsidP="00AC781E">
            <w:pPr>
              <w:spacing w:line="240" w:lineRule="auto"/>
              <w:rPr>
                <w:rFonts w:ascii="Times New Roman" w:hAnsi="Times New Roman" w:cs="Times New Roman"/>
                <w:sz w:val="28"/>
                <w:szCs w:val="28"/>
              </w:rPr>
            </w:pPr>
            <w:proofErr w:type="spellStart"/>
            <w:r w:rsidRPr="00AC781E">
              <w:rPr>
                <w:rFonts w:ascii="Times New Roman" w:hAnsi="Times New Roman" w:cs="Times New Roman"/>
                <w:sz w:val="28"/>
                <w:szCs w:val="28"/>
              </w:rPr>
              <w:t>ло-ки</w:t>
            </w:r>
            <w:proofErr w:type="spellEnd"/>
          </w:p>
        </w:tc>
        <w:tc>
          <w:tcPr>
            <w:tcW w:w="0" w:type="auto"/>
            <w:tcBorders>
              <w:top w:val="nil"/>
              <w:left w:val="nil"/>
              <w:bottom w:val="nil"/>
              <w:right w:val="nil"/>
            </w:tcBorders>
            <w:vAlign w:val="center"/>
            <w:hideMark/>
          </w:tcPr>
          <w:p w14:paraId="42DB6F9D"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тетра-ка</w:t>
            </w:r>
          </w:p>
        </w:tc>
        <w:tc>
          <w:tcPr>
            <w:tcW w:w="0" w:type="auto"/>
            <w:tcBorders>
              <w:top w:val="nil"/>
              <w:left w:val="nil"/>
              <w:bottom w:val="nil"/>
              <w:right w:val="nil"/>
            </w:tcBorders>
            <w:vAlign w:val="center"/>
            <w:hideMark/>
          </w:tcPr>
          <w:p w14:paraId="7755AB08" w14:textId="77777777" w:rsidR="00AC781E" w:rsidRPr="00AC781E" w:rsidRDefault="00AC781E" w:rsidP="00AC781E">
            <w:pPr>
              <w:spacing w:line="240" w:lineRule="auto"/>
              <w:rPr>
                <w:rFonts w:ascii="Times New Roman" w:hAnsi="Times New Roman" w:cs="Times New Roman"/>
                <w:sz w:val="28"/>
                <w:szCs w:val="28"/>
              </w:rPr>
            </w:pPr>
            <w:proofErr w:type="spellStart"/>
            <w:r w:rsidRPr="00AC781E">
              <w:rPr>
                <w:rFonts w:ascii="Times New Roman" w:hAnsi="Times New Roman" w:cs="Times New Roman"/>
                <w:sz w:val="28"/>
                <w:szCs w:val="28"/>
              </w:rPr>
              <w:t>сли-ки</w:t>
            </w:r>
            <w:proofErr w:type="spellEnd"/>
          </w:p>
        </w:tc>
        <w:tc>
          <w:tcPr>
            <w:tcW w:w="0" w:type="auto"/>
            <w:tcBorders>
              <w:top w:val="nil"/>
              <w:left w:val="nil"/>
              <w:bottom w:val="nil"/>
              <w:right w:val="nil"/>
            </w:tcBorders>
            <w:vAlign w:val="center"/>
            <w:hideMark/>
          </w:tcPr>
          <w:p w14:paraId="2C8F394F" w14:textId="77777777" w:rsidR="00AC781E" w:rsidRPr="00AC781E" w:rsidRDefault="00AC781E" w:rsidP="00AC781E">
            <w:pPr>
              <w:spacing w:line="240" w:lineRule="auto"/>
              <w:rPr>
                <w:rFonts w:ascii="Times New Roman" w:hAnsi="Times New Roman" w:cs="Times New Roman"/>
                <w:sz w:val="28"/>
                <w:szCs w:val="28"/>
              </w:rPr>
            </w:pPr>
            <w:proofErr w:type="spellStart"/>
            <w:r w:rsidRPr="00AC781E">
              <w:rPr>
                <w:rFonts w:ascii="Times New Roman" w:hAnsi="Times New Roman" w:cs="Times New Roman"/>
                <w:sz w:val="28"/>
                <w:szCs w:val="28"/>
              </w:rPr>
              <w:t>тра</w:t>
            </w:r>
            <w:proofErr w:type="spellEnd"/>
            <w:r w:rsidRPr="00AC781E">
              <w:rPr>
                <w:rFonts w:ascii="Times New Roman" w:hAnsi="Times New Roman" w:cs="Times New Roman"/>
                <w:sz w:val="28"/>
                <w:szCs w:val="28"/>
              </w:rPr>
              <w:t>-ка</w:t>
            </w:r>
          </w:p>
        </w:tc>
      </w:tr>
      <w:tr w:rsidR="00AC781E" w:rsidRPr="00AC781E" w14:paraId="5113E8F4" w14:textId="77777777" w:rsidTr="00AC781E">
        <w:trPr>
          <w:tblCellSpacing w:w="15" w:type="dxa"/>
        </w:trPr>
        <w:tc>
          <w:tcPr>
            <w:tcW w:w="0" w:type="auto"/>
            <w:tcBorders>
              <w:top w:val="nil"/>
              <w:left w:val="nil"/>
              <w:bottom w:val="nil"/>
              <w:right w:val="nil"/>
            </w:tcBorders>
            <w:vAlign w:val="center"/>
            <w:hideMark/>
          </w:tcPr>
          <w:p w14:paraId="5BD3C70C" w14:textId="77777777" w:rsidR="00AC781E" w:rsidRPr="00AC781E" w:rsidRDefault="00AC781E" w:rsidP="00AC781E">
            <w:pPr>
              <w:spacing w:line="240" w:lineRule="auto"/>
              <w:rPr>
                <w:rFonts w:ascii="Times New Roman" w:hAnsi="Times New Roman" w:cs="Times New Roman"/>
                <w:sz w:val="28"/>
                <w:szCs w:val="28"/>
              </w:rPr>
            </w:pPr>
            <w:proofErr w:type="spellStart"/>
            <w:r w:rsidRPr="00AC781E">
              <w:rPr>
                <w:rFonts w:ascii="Times New Roman" w:hAnsi="Times New Roman" w:cs="Times New Roman"/>
                <w:sz w:val="28"/>
                <w:szCs w:val="28"/>
              </w:rPr>
              <w:t>морко</w:t>
            </w:r>
            <w:proofErr w:type="spellEnd"/>
            <w:r w:rsidRPr="00AC781E">
              <w:rPr>
                <w:rFonts w:ascii="Times New Roman" w:hAnsi="Times New Roman" w:cs="Times New Roman"/>
                <w:sz w:val="28"/>
                <w:szCs w:val="28"/>
              </w:rPr>
              <w:t>-ка</w:t>
            </w:r>
          </w:p>
        </w:tc>
        <w:tc>
          <w:tcPr>
            <w:tcW w:w="0" w:type="auto"/>
            <w:tcBorders>
              <w:top w:val="nil"/>
              <w:left w:val="nil"/>
              <w:bottom w:val="nil"/>
              <w:right w:val="nil"/>
            </w:tcBorders>
            <w:vAlign w:val="center"/>
            <w:hideMark/>
          </w:tcPr>
          <w:p w14:paraId="66880308"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ли-</w:t>
            </w:r>
            <w:proofErr w:type="spellStart"/>
            <w:r w:rsidRPr="00AC781E">
              <w:rPr>
                <w:rFonts w:ascii="Times New Roman" w:hAnsi="Times New Roman" w:cs="Times New Roman"/>
                <w:sz w:val="28"/>
                <w:szCs w:val="28"/>
              </w:rPr>
              <w:t>ки</w:t>
            </w:r>
            <w:proofErr w:type="spellEnd"/>
          </w:p>
        </w:tc>
        <w:tc>
          <w:tcPr>
            <w:tcW w:w="0" w:type="auto"/>
            <w:tcBorders>
              <w:top w:val="nil"/>
              <w:left w:val="nil"/>
              <w:bottom w:val="nil"/>
              <w:right w:val="nil"/>
            </w:tcBorders>
            <w:vAlign w:val="center"/>
            <w:hideMark/>
          </w:tcPr>
          <w:p w14:paraId="0AE9246C"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остро-</w:t>
            </w:r>
            <w:proofErr w:type="spellStart"/>
            <w:r w:rsidRPr="00AC781E">
              <w:rPr>
                <w:rFonts w:ascii="Times New Roman" w:hAnsi="Times New Roman" w:cs="Times New Roman"/>
                <w:sz w:val="28"/>
                <w:szCs w:val="28"/>
              </w:rPr>
              <w:t>ки</w:t>
            </w:r>
            <w:proofErr w:type="spellEnd"/>
          </w:p>
        </w:tc>
        <w:tc>
          <w:tcPr>
            <w:tcW w:w="0" w:type="auto"/>
            <w:tcBorders>
              <w:top w:val="nil"/>
              <w:left w:val="nil"/>
              <w:bottom w:val="nil"/>
              <w:right w:val="nil"/>
            </w:tcBorders>
            <w:vAlign w:val="center"/>
            <w:hideMark/>
          </w:tcPr>
          <w:p w14:paraId="2D2706E5" w14:textId="77777777" w:rsidR="00AC781E" w:rsidRPr="00AC781E" w:rsidRDefault="00AC781E" w:rsidP="00AC781E">
            <w:pPr>
              <w:spacing w:line="240" w:lineRule="auto"/>
              <w:rPr>
                <w:rFonts w:ascii="Times New Roman" w:hAnsi="Times New Roman" w:cs="Times New Roman"/>
                <w:sz w:val="28"/>
                <w:szCs w:val="28"/>
              </w:rPr>
            </w:pPr>
            <w:proofErr w:type="spellStart"/>
            <w:r w:rsidRPr="00AC781E">
              <w:rPr>
                <w:rFonts w:ascii="Times New Roman" w:hAnsi="Times New Roman" w:cs="Times New Roman"/>
                <w:sz w:val="28"/>
                <w:szCs w:val="28"/>
              </w:rPr>
              <w:t>промока</w:t>
            </w:r>
            <w:proofErr w:type="spellEnd"/>
            <w:r w:rsidRPr="00AC781E">
              <w:rPr>
                <w:rFonts w:ascii="Times New Roman" w:hAnsi="Times New Roman" w:cs="Times New Roman"/>
                <w:sz w:val="28"/>
                <w:szCs w:val="28"/>
              </w:rPr>
              <w:t>-ка</w:t>
            </w:r>
          </w:p>
        </w:tc>
        <w:tc>
          <w:tcPr>
            <w:tcW w:w="0" w:type="auto"/>
            <w:tcBorders>
              <w:top w:val="nil"/>
              <w:left w:val="nil"/>
              <w:bottom w:val="nil"/>
              <w:right w:val="nil"/>
            </w:tcBorders>
            <w:vAlign w:val="center"/>
            <w:hideMark/>
          </w:tcPr>
          <w:p w14:paraId="4D4059DB"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голу-</w:t>
            </w:r>
            <w:proofErr w:type="spellStart"/>
            <w:r w:rsidRPr="00AC781E">
              <w:rPr>
                <w:rFonts w:ascii="Times New Roman" w:hAnsi="Times New Roman" w:cs="Times New Roman"/>
                <w:sz w:val="28"/>
                <w:szCs w:val="28"/>
              </w:rPr>
              <w:t>цы</w:t>
            </w:r>
            <w:proofErr w:type="spellEnd"/>
          </w:p>
        </w:tc>
        <w:tc>
          <w:tcPr>
            <w:tcW w:w="0" w:type="auto"/>
            <w:tcBorders>
              <w:top w:val="nil"/>
              <w:left w:val="nil"/>
              <w:bottom w:val="nil"/>
              <w:right w:val="nil"/>
            </w:tcBorders>
            <w:vAlign w:val="center"/>
            <w:hideMark/>
          </w:tcPr>
          <w:p w14:paraId="38C3F828" w14:textId="77777777" w:rsidR="00AC781E" w:rsidRPr="00AC781E" w:rsidRDefault="00AC781E" w:rsidP="00AC781E">
            <w:pPr>
              <w:spacing w:line="240" w:lineRule="auto"/>
              <w:rPr>
                <w:rFonts w:ascii="Times New Roman" w:hAnsi="Times New Roman" w:cs="Times New Roman"/>
                <w:sz w:val="28"/>
                <w:szCs w:val="28"/>
              </w:rPr>
            </w:pPr>
            <w:proofErr w:type="spellStart"/>
            <w:r w:rsidRPr="00AC781E">
              <w:rPr>
                <w:rFonts w:ascii="Times New Roman" w:hAnsi="Times New Roman" w:cs="Times New Roman"/>
                <w:sz w:val="28"/>
                <w:szCs w:val="28"/>
              </w:rPr>
              <w:t>реше</w:t>
            </w:r>
            <w:proofErr w:type="spellEnd"/>
            <w:r w:rsidRPr="00AC781E">
              <w:rPr>
                <w:rFonts w:ascii="Times New Roman" w:hAnsi="Times New Roman" w:cs="Times New Roman"/>
                <w:sz w:val="28"/>
                <w:szCs w:val="28"/>
              </w:rPr>
              <w:t>-ка</w:t>
            </w:r>
          </w:p>
        </w:tc>
      </w:tr>
    </w:tbl>
    <w:p w14:paraId="03DCAAFE"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b/>
          <w:bCs/>
          <w:i/>
          <w:iCs/>
          <w:sz w:val="28"/>
          <w:szCs w:val="28"/>
        </w:rPr>
        <w:t>Задания:</w:t>
      </w:r>
    </w:p>
    <w:p w14:paraId="4398774A"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Объяснить орфограммы, подбирая проверочные слова.</w:t>
      </w:r>
    </w:p>
    <w:p w14:paraId="4B252162"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Составить предложения, используя данные слова.</w:t>
      </w:r>
    </w:p>
    <w:p w14:paraId="6A7E7BB9" w14:textId="77777777" w:rsidR="00AC781E" w:rsidRPr="00AC781E" w:rsidRDefault="00AC781E" w:rsidP="00C2464F">
      <w:pPr>
        <w:spacing w:line="240" w:lineRule="auto"/>
        <w:jc w:val="center"/>
        <w:rPr>
          <w:rFonts w:ascii="Times New Roman" w:hAnsi="Times New Roman" w:cs="Times New Roman"/>
          <w:sz w:val="28"/>
          <w:szCs w:val="28"/>
        </w:rPr>
      </w:pPr>
      <w:r w:rsidRPr="00AC781E">
        <w:rPr>
          <w:rFonts w:ascii="Times New Roman" w:hAnsi="Times New Roman" w:cs="Times New Roman"/>
          <w:b/>
          <w:bCs/>
          <w:i/>
          <w:iCs/>
          <w:sz w:val="28"/>
          <w:szCs w:val="28"/>
        </w:rPr>
        <w:t>«Шифровальщики»</w:t>
      </w:r>
    </w:p>
    <w:p w14:paraId="115D6138"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 xml:space="preserve">Цель: автоматизация звуков, развитие фонетико-фонематического восприятия, процессов анализа и синтеза, понимание </w:t>
      </w:r>
      <w:proofErr w:type="spellStart"/>
      <w:r w:rsidRPr="00AC781E">
        <w:rPr>
          <w:rFonts w:ascii="Times New Roman" w:hAnsi="Times New Roman" w:cs="Times New Roman"/>
          <w:sz w:val="28"/>
          <w:szCs w:val="28"/>
        </w:rPr>
        <w:t>смысло</w:t>
      </w:r>
      <w:proofErr w:type="spellEnd"/>
      <w:r w:rsidRPr="00AC781E">
        <w:rPr>
          <w:rFonts w:ascii="Times New Roman" w:hAnsi="Times New Roman" w:cs="Times New Roman"/>
          <w:sz w:val="28"/>
          <w:szCs w:val="28"/>
        </w:rPr>
        <w:t>-различительной функции звука и буквы, обогащение словарного запаса учащихся, развитие логического мышления.</w:t>
      </w:r>
    </w:p>
    <w:p w14:paraId="4667623B"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Ход: Играют в парах: один в роли шифровальщика, другой - отгадчика.</w:t>
      </w:r>
    </w:p>
    <w:p w14:paraId="073056D1"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Шифровальщик задумывает слово и шифрует его. Играющие могут попробовать свои силы в расшифровке словосочетаний и предложений.</w:t>
      </w:r>
    </w:p>
    <w:p w14:paraId="647F3A2F"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b/>
          <w:bCs/>
          <w:sz w:val="28"/>
          <w:szCs w:val="28"/>
        </w:rPr>
        <w:lastRenderedPageBreak/>
        <w:t>Например:</w:t>
      </w:r>
    </w:p>
    <w:p w14:paraId="7FE807FE" w14:textId="77777777" w:rsidR="00AC781E" w:rsidRPr="00AC781E" w:rsidRDefault="00AC781E" w:rsidP="00AC781E">
      <w:pPr>
        <w:spacing w:line="240" w:lineRule="auto"/>
        <w:rPr>
          <w:rFonts w:ascii="Times New Roman" w:hAnsi="Times New Roman" w:cs="Times New Roman"/>
          <w:sz w:val="28"/>
          <w:szCs w:val="28"/>
        </w:rPr>
      </w:pPr>
      <w:proofErr w:type="spellStart"/>
      <w:r w:rsidRPr="00AC781E">
        <w:rPr>
          <w:rFonts w:ascii="Times New Roman" w:hAnsi="Times New Roman" w:cs="Times New Roman"/>
          <w:sz w:val="28"/>
          <w:szCs w:val="28"/>
        </w:rPr>
        <w:t>Аалтрек</w:t>
      </w:r>
      <w:proofErr w:type="spellEnd"/>
      <w:r w:rsidRPr="00AC781E">
        <w:rPr>
          <w:rFonts w:ascii="Times New Roman" w:hAnsi="Times New Roman" w:cs="Times New Roman"/>
          <w:sz w:val="28"/>
          <w:szCs w:val="28"/>
        </w:rPr>
        <w:t xml:space="preserve">, </w:t>
      </w:r>
      <w:proofErr w:type="spellStart"/>
      <w:r w:rsidRPr="00AC781E">
        <w:rPr>
          <w:rFonts w:ascii="Times New Roman" w:hAnsi="Times New Roman" w:cs="Times New Roman"/>
          <w:sz w:val="28"/>
          <w:szCs w:val="28"/>
        </w:rPr>
        <w:t>лажок</w:t>
      </w:r>
      <w:proofErr w:type="spellEnd"/>
      <w:r w:rsidRPr="00AC781E">
        <w:rPr>
          <w:rFonts w:ascii="Times New Roman" w:hAnsi="Times New Roman" w:cs="Times New Roman"/>
          <w:sz w:val="28"/>
          <w:szCs w:val="28"/>
        </w:rPr>
        <w:t xml:space="preserve">, </w:t>
      </w:r>
      <w:proofErr w:type="spellStart"/>
      <w:r w:rsidRPr="00AC781E">
        <w:rPr>
          <w:rFonts w:ascii="Times New Roman" w:hAnsi="Times New Roman" w:cs="Times New Roman"/>
          <w:sz w:val="28"/>
          <w:szCs w:val="28"/>
        </w:rPr>
        <w:t>раукжк</w:t>
      </w:r>
      <w:proofErr w:type="spellEnd"/>
      <w:r w:rsidRPr="00AC781E">
        <w:rPr>
          <w:rFonts w:ascii="Times New Roman" w:hAnsi="Times New Roman" w:cs="Times New Roman"/>
          <w:sz w:val="28"/>
          <w:szCs w:val="28"/>
        </w:rPr>
        <w:t xml:space="preserve">, </w:t>
      </w:r>
      <w:proofErr w:type="spellStart"/>
      <w:r w:rsidRPr="00AC781E">
        <w:rPr>
          <w:rFonts w:ascii="Times New Roman" w:hAnsi="Times New Roman" w:cs="Times New Roman"/>
          <w:sz w:val="28"/>
          <w:szCs w:val="28"/>
        </w:rPr>
        <w:t>зоонкв</w:t>
      </w:r>
      <w:proofErr w:type="spellEnd"/>
      <w:r w:rsidRPr="00AC781E">
        <w:rPr>
          <w:rFonts w:ascii="Times New Roman" w:hAnsi="Times New Roman" w:cs="Times New Roman"/>
          <w:sz w:val="28"/>
          <w:szCs w:val="28"/>
        </w:rPr>
        <w:t xml:space="preserve"> ( тарелка, ложка, кружка, звонок)</w:t>
      </w:r>
    </w:p>
    <w:p w14:paraId="0387A333" w14:textId="77777777" w:rsidR="00AC781E" w:rsidRPr="00AC781E" w:rsidRDefault="00AC781E" w:rsidP="00AC781E">
      <w:pPr>
        <w:spacing w:line="240" w:lineRule="auto"/>
        <w:rPr>
          <w:rFonts w:ascii="Times New Roman" w:hAnsi="Times New Roman" w:cs="Times New Roman"/>
          <w:sz w:val="28"/>
          <w:szCs w:val="28"/>
        </w:rPr>
      </w:pPr>
      <w:proofErr w:type="spellStart"/>
      <w:r w:rsidRPr="00AC781E">
        <w:rPr>
          <w:rFonts w:ascii="Times New Roman" w:hAnsi="Times New Roman" w:cs="Times New Roman"/>
          <w:sz w:val="28"/>
          <w:szCs w:val="28"/>
        </w:rPr>
        <w:t>Оарз</w:t>
      </w:r>
      <w:proofErr w:type="spellEnd"/>
      <w:r w:rsidRPr="00AC781E">
        <w:rPr>
          <w:rFonts w:ascii="Times New Roman" w:hAnsi="Times New Roman" w:cs="Times New Roman"/>
          <w:sz w:val="28"/>
          <w:szCs w:val="28"/>
        </w:rPr>
        <w:t xml:space="preserve">, </w:t>
      </w:r>
      <w:proofErr w:type="spellStart"/>
      <w:r w:rsidRPr="00AC781E">
        <w:rPr>
          <w:rFonts w:ascii="Times New Roman" w:hAnsi="Times New Roman" w:cs="Times New Roman"/>
          <w:sz w:val="28"/>
          <w:szCs w:val="28"/>
        </w:rPr>
        <w:t>страа</w:t>
      </w:r>
      <w:proofErr w:type="spellEnd"/>
      <w:r w:rsidRPr="00AC781E">
        <w:rPr>
          <w:rFonts w:ascii="Times New Roman" w:hAnsi="Times New Roman" w:cs="Times New Roman"/>
          <w:sz w:val="28"/>
          <w:szCs w:val="28"/>
        </w:rPr>
        <w:t xml:space="preserve">, </w:t>
      </w:r>
      <w:proofErr w:type="spellStart"/>
      <w:r w:rsidRPr="00AC781E">
        <w:rPr>
          <w:rFonts w:ascii="Times New Roman" w:hAnsi="Times New Roman" w:cs="Times New Roman"/>
          <w:sz w:val="28"/>
          <w:szCs w:val="28"/>
        </w:rPr>
        <w:t>енкл</w:t>
      </w:r>
      <w:proofErr w:type="spellEnd"/>
      <w:r w:rsidRPr="00AC781E">
        <w:rPr>
          <w:rFonts w:ascii="Times New Roman" w:hAnsi="Times New Roman" w:cs="Times New Roman"/>
          <w:sz w:val="28"/>
          <w:szCs w:val="28"/>
        </w:rPr>
        <w:t xml:space="preserve">, </w:t>
      </w:r>
      <w:proofErr w:type="spellStart"/>
      <w:r w:rsidRPr="00AC781E">
        <w:rPr>
          <w:rFonts w:ascii="Times New Roman" w:hAnsi="Times New Roman" w:cs="Times New Roman"/>
          <w:sz w:val="28"/>
          <w:szCs w:val="28"/>
        </w:rPr>
        <w:t>роамкша</w:t>
      </w:r>
      <w:proofErr w:type="spellEnd"/>
      <w:r w:rsidRPr="00AC781E">
        <w:rPr>
          <w:rFonts w:ascii="Times New Roman" w:hAnsi="Times New Roman" w:cs="Times New Roman"/>
          <w:sz w:val="28"/>
          <w:szCs w:val="28"/>
        </w:rPr>
        <w:t xml:space="preserve"> ( роза, астра, клен, ромашка)</w:t>
      </w:r>
    </w:p>
    <w:p w14:paraId="058C7BD3" w14:textId="77777777" w:rsidR="00AC781E" w:rsidRDefault="00AC781E" w:rsidP="00AC781E">
      <w:pPr>
        <w:spacing w:line="240" w:lineRule="auto"/>
        <w:rPr>
          <w:rFonts w:ascii="Times New Roman" w:hAnsi="Times New Roman" w:cs="Times New Roman"/>
          <w:sz w:val="28"/>
          <w:szCs w:val="28"/>
          <w:lang w:val="ru-RU"/>
        </w:rPr>
      </w:pPr>
      <w:proofErr w:type="spellStart"/>
      <w:r w:rsidRPr="00AC781E">
        <w:rPr>
          <w:rFonts w:ascii="Times New Roman" w:hAnsi="Times New Roman" w:cs="Times New Roman"/>
          <w:sz w:val="28"/>
          <w:szCs w:val="28"/>
        </w:rPr>
        <w:t>Плнаеат</w:t>
      </w:r>
      <w:proofErr w:type="spellEnd"/>
      <w:r w:rsidRPr="00AC781E">
        <w:rPr>
          <w:rFonts w:ascii="Times New Roman" w:hAnsi="Times New Roman" w:cs="Times New Roman"/>
          <w:sz w:val="28"/>
          <w:szCs w:val="28"/>
        </w:rPr>
        <w:t xml:space="preserve">, </w:t>
      </w:r>
      <w:proofErr w:type="spellStart"/>
      <w:r w:rsidRPr="00AC781E">
        <w:rPr>
          <w:rFonts w:ascii="Times New Roman" w:hAnsi="Times New Roman" w:cs="Times New Roman"/>
          <w:sz w:val="28"/>
          <w:szCs w:val="28"/>
        </w:rPr>
        <w:t>здзеав</w:t>
      </w:r>
      <w:proofErr w:type="spellEnd"/>
      <w:r w:rsidRPr="00AC781E">
        <w:rPr>
          <w:rFonts w:ascii="Times New Roman" w:hAnsi="Times New Roman" w:cs="Times New Roman"/>
          <w:sz w:val="28"/>
          <w:szCs w:val="28"/>
        </w:rPr>
        <w:t xml:space="preserve">, </w:t>
      </w:r>
      <w:proofErr w:type="spellStart"/>
      <w:r w:rsidRPr="00AC781E">
        <w:rPr>
          <w:rFonts w:ascii="Times New Roman" w:hAnsi="Times New Roman" w:cs="Times New Roman"/>
          <w:sz w:val="28"/>
          <w:szCs w:val="28"/>
        </w:rPr>
        <w:t>отрбиа</w:t>
      </w:r>
      <w:proofErr w:type="spellEnd"/>
      <w:r w:rsidRPr="00AC781E">
        <w:rPr>
          <w:rFonts w:ascii="Times New Roman" w:hAnsi="Times New Roman" w:cs="Times New Roman"/>
          <w:sz w:val="28"/>
          <w:szCs w:val="28"/>
        </w:rPr>
        <w:t xml:space="preserve">, </w:t>
      </w:r>
      <w:proofErr w:type="spellStart"/>
      <w:r w:rsidRPr="00AC781E">
        <w:rPr>
          <w:rFonts w:ascii="Times New Roman" w:hAnsi="Times New Roman" w:cs="Times New Roman"/>
          <w:sz w:val="28"/>
          <w:szCs w:val="28"/>
        </w:rPr>
        <w:t>сген</w:t>
      </w:r>
      <w:proofErr w:type="spellEnd"/>
      <w:r w:rsidRPr="00AC781E">
        <w:rPr>
          <w:rFonts w:ascii="Times New Roman" w:hAnsi="Times New Roman" w:cs="Times New Roman"/>
          <w:sz w:val="28"/>
          <w:szCs w:val="28"/>
        </w:rPr>
        <w:t xml:space="preserve"> ( планета, звезда, орбита, снег</w:t>
      </w:r>
      <w:r w:rsidR="007842AB">
        <w:rPr>
          <w:rFonts w:ascii="Times New Roman" w:hAnsi="Times New Roman" w:cs="Times New Roman"/>
          <w:sz w:val="28"/>
          <w:szCs w:val="28"/>
          <w:lang w:val="ru-RU"/>
        </w:rPr>
        <w:t>.</w:t>
      </w:r>
    </w:p>
    <w:p w14:paraId="79770C24" w14:textId="77777777" w:rsidR="007842AB" w:rsidRPr="007842AB" w:rsidRDefault="007842AB" w:rsidP="00AC781E">
      <w:pPr>
        <w:spacing w:line="240" w:lineRule="auto"/>
        <w:rPr>
          <w:rFonts w:ascii="Times New Roman" w:hAnsi="Times New Roman" w:cs="Times New Roman"/>
          <w:sz w:val="28"/>
          <w:szCs w:val="28"/>
          <w:lang w:val="ru-RU"/>
        </w:rPr>
      </w:pPr>
    </w:p>
    <w:p w14:paraId="6719ADA6" w14:textId="77777777" w:rsidR="00AC781E" w:rsidRPr="00AC781E" w:rsidRDefault="00AC781E" w:rsidP="00C2464F">
      <w:pPr>
        <w:spacing w:line="240" w:lineRule="auto"/>
        <w:jc w:val="center"/>
        <w:rPr>
          <w:rFonts w:ascii="Times New Roman" w:hAnsi="Times New Roman" w:cs="Times New Roman"/>
          <w:sz w:val="28"/>
          <w:szCs w:val="28"/>
        </w:rPr>
      </w:pPr>
      <w:r w:rsidRPr="00AC781E">
        <w:rPr>
          <w:rFonts w:ascii="Times New Roman" w:hAnsi="Times New Roman" w:cs="Times New Roman"/>
          <w:b/>
          <w:bCs/>
          <w:i/>
          <w:iCs/>
          <w:sz w:val="28"/>
          <w:szCs w:val="28"/>
        </w:rPr>
        <w:t>«Четвертый лишний»</w:t>
      </w:r>
    </w:p>
    <w:p w14:paraId="5F279AC9"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Цель: развитие способности видеть связи между явлениями, в том числе и неочевидные, скрытые, умение концентрироваться на поставленной задаче, искать решение, быстро меняя угол зрения.</w:t>
      </w:r>
    </w:p>
    <w:p w14:paraId="0D69F6ED"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1.печка, свечка, утка, овечка.</w:t>
      </w:r>
    </w:p>
    <w:p w14:paraId="353296C6"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2.золото, ураган, молоко, болото</w:t>
      </w:r>
    </w:p>
    <w:p w14:paraId="70CEF801"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 xml:space="preserve">3.крум, </w:t>
      </w:r>
      <w:proofErr w:type="spellStart"/>
      <w:r w:rsidRPr="00AC781E">
        <w:rPr>
          <w:rFonts w:ascii="Times New Roman" w:hAnsi="Times New Roman" w:cs="Times New Roman"/>
          <w:sz w:val="28"/>
          <w:szCs w:val="28"/>
        </w:rPr>
        <w:t>брук</w:t>
      </w:r>
      <w:proofErr w:type="spellEnd"/>
      <w:r w:rsidRPr="00AC781E">
        <w:rPr>
          <w:rFonts w:ascii="Times New Roman" w:hAnsi="Times New Roman" w:cs="Times New Roman"/>
          <w:sz w:val="28"/>
          <w:szCs w:val="28"/>
        </w:rPr>
        <w:t xml:space="preserve">, друг, </w:t>
      </w:r>
      <w:proofErr w:type="spellStart"/>
      <w:r w:rsidRPr="00AC781E">
        <w:rPr>
          <w:rFonts w:ascii="Times New Roman" w:hAnsi="Times New Roman" w:cs="Times New Roman"/>
          <w:sz w:val="28"/>
          <w:szCs w:val="28"/>
        </w:rPr>
        <w:t>шмю</w:t>
      </w:r>
      <w:proofErr w:type="spellEnd"/>
    </w:p>
    <w:p w14:paraId="4F0D228B" w14:textId="77777777" w:rsidR="00AC781E" w:rsidRPr="00AC781E" w:rsidRDefault="00AC781E" w:rsidP="00C2464F">
      <w:pPr>
        <w:spacing w:line="240" w:lineRule="auto"/>
        <w:jc w:val="center"/>
        <w:rPr>
          <w:rFonts w:ascii="Times New Roman" w:hAnsi="Times New Roman" w:cs="Times New Roman"/>
          <w:sz w:val="28"/>
          <w:szCs w:val="28"/>
        </w:rPr>
      </w:pPr>
      <w:r w:rsidRPr="00AC781E">
        <w:rPr>
          <w:rFonts w:ascii="Times New Roman" w:hAnsi="Times New Roman" w:cs="Times New Roman"/>
          <w:b/>
          <w:bCs/>
          <w:i/>
          <w:iCs/>
          <w:sz w:val="28"/>
          <w:szCs w:val="28"/>
        </w:rPr>
        <w:t>«</w:t>
      </w:r>
      <w:proofErr w:type="spellStart"/>
      <w:r w:rsidRPr="00AC781E">
        <w:rPr>
          <w:rFonts w:ascii="Times New Roman" w:hAnsi="Times New Roman" w:cs="Times New Roman"/>
          <w:b/>
          <w:bCs/>
          <w:i/>
          <w:iCs/>
          <w:sz w:val="28"/>
          <w:szCs w:val="28"/>
        </w:rPr>
        <w:t>Антидиктант</w:t>
      </w:r>
      <w:proofErr w:type="spellEnd"/>
      <w:r w:rsidRPr="00AC781E">
        <w:rPr>
          <w:rFonts w:ascii="Times New Roman" w:hAnsi="Times New Roman" w:cs="Times New Roman"/>
          <w:b/>
          <w:bCs/>
          <w:i/>
          <w:iCs/>
          <w:sz w:val="28"/>
          <w:szCs w:val="28"/>
        </w:rPr>
        <w:t>»</w:t>
      </w:r>
    </w:p>
    <w:p w14:paraId="45F302CA"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Цель: повторение орфографии, развитие орфографической зоркости</w:t>
      </w:r>
    </w:p>
    <w:p w14:paraId="16BEE67D"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Записать текст, который диктуется учителем или одним из сильных учеников, сделав в нем все возможные орфографические ошибки и не сделав ни одной невозможной. Но стоит напомнить учащимся разницу между ошибкой и опиской: в случае описки будет искажено прочтение слова: </w:t>
      </w:r>
      <w:proofErr w:type="spellStart"/>
      <w:r w:rsidRPr="00AC781E">
        <w:rPr>
          <w:rFonts w:ascii="Times New Roman" w:hAnsi="Times New Roman" w:cs="Times New Roman"/>
          <w:i/>
          <w:iCs/>
          <w:sz w:val="28"/>
          <w:szCs w:val="28"/>
        </w:rPr>
        <w:t>дурожка</w:t>
      </w:r>
      <w:proofErr w:type="spellEnd"/>
      <w:r w:rsidRPr="00AC781E">
        <w:rPr>
          <w:rFonts w:ascii="Times New Roman" w:hAnsi="Times New Roman" w:cs="Times New Roman"/>
          <w:i/>
          <w:iCs/>
          <w:sz w:val="28"/>
          <w:szCs w:val="28"/>
        </w:rPr>
        <w:t xml:space="preserve"> (дорожка)</w:t>
      </w:r>
      <w:r w:rsidRPr="00AC781E">
        <w:rPr>
          <w:rFonts w:ascii="Times New Roman" w:hAnsi="Times New Roman" w:cs="Times New Roman"/>
          <w:sz w:val="28"/>
          <w:szCs w:val="28"/>
        </w:rPr>
        <w:t> или </w:t>
      </w:r>
      <w:proofErr w:type="spellStart"/>
      <w:r w:rsidRPr="00AC781E">
        <w:rPr>
          <w:rFonts w:ascii="Times New Roman" w:hAnsi="Times New Roman" w:cs="Times New Roman"/>
          <w:i/>
          <w:iCs/>
          <w:sz w:val="28"/>
          <w:szCs w:val="28"/>
        </w:rPr>
        <w:t>дорозка</w:t>
      </w:r>
      <w:proofErr w:type="spellEnd"/>
      <w:r w:rsidRPr="00AC781E">
        <w:rPr>
          <w:rFonts w:ascii="Times New Roman" w:hAnsi="Times New Roman" w:cs="Times New Roman"/>
          <w:i/>
          <w:iCs/>
          <w:sz w:val="28"/>
          <w:szCs w:val="28"/>
        </w:rPr>
        <w:t>,</w:t>
      </w:r>
      <w:r w:rsidRPr="00AC781E">
        <w:rPr>
          <w:rFonts w:ascii="Times New Roman" w:hAnsi="Times New Roman" w:cs="Times New Roman"/>
          <w:sz w:val="28"/>
          <w:szCs w:val="28"/>
        </w:rPr>
        <w:t> при орфографической ошибке прочтение слова не изменяется (если читать его не по слогам): </w:t>
      </w:r>
      <w:proofErr w:type="spellStart"/>
      <w:r w:rsidRPr="00AC781E">
        <w:rPr>
          <w:rFonts w:ascii="Times New Roman" w:hAnsi="Times New Roman" w:cs="Times New Roman"/>
          <w:i/>
          <w:iCs/>
          <w:sz w:val="28"/>
          <w:szCs w:val="28"/>
        </w:rPr>
        <w:t>дарожка</w:t>
      </w:r>
      <w:r w:rsidRPr="00AC781E">
        <w:rPr>
          <w:rFonts w:ascii="Times New Roman" w:hAnsi="Times New Roman" w:cs="Times New Roman"/>
          <w:sz w:val="28"/>
          <w:szCs w:val="28"/>
        </w:rPr>
        <w:t>,</w:t>
      </w:r>
      <w:r w:rsidRPr="00AC781E">
        <w:rPr>
          <w:rFonts w:ascii="Times New Roman" w:hAnsi="Times New Roman" w:cs="Times New Roman"/>
          <w:i/>
          <w:iCs/>
          <w:sz w:val="28"/>
          <w:szCs w:val="28"/>
        </w:rPr>
        <w:t>дорошка</w:t>
      </w:r>
      <w:proofErr w:type="spellEnd"/>
      <w:r w:rsidRPr="00AC781E">
        <w:rPr>
          <w:rFonts w:ascii="Times New Roman" w:hAnsi="Times New Roman" w:cs="Times New Roman"/>
          <w:i/>
          <w:iCs/>
          <w:sz w:val="28"/>
          <w:szCs w:val="28"/>
        </w:rPr>
        <w:t>.</w:t>
      </w:r>
      <w:r w:rsidRPr="00AC781E">
        <w:rPr>
          <w:rFonts w:ascii="Times New Roman" w:hAnsi="Times New Roman" w:cs="Times New Roman"/>
          <w:sz w:val="28"/>
          <w:szCs w:val="28"/>
        </w:rPr>
        <w:t> Полезно напомнить также, что ошибки могут быть не только «прямыми», подсказанными произношением: </w:t>
      </w:r>
      <w:proofErr w:type="spellStart"/>
      <w:r w:rsidRPr="00AC781E">
        <w:rPr>
          <w:rFonts w:ascii="Times New Roman" w:hAnsi="Times New Roman" w:cs="Times New Roman"/>
          <w:i/>
          <w:iCs/>
          <w:sz w:val="28"/>
          <w:szCs w:val="28"/>
        </w:rPr>
        <w:t>сабака</w:t>
      </w:r>
      <w:proofErr w:type="spellEnd"/>
      <w:r w:rsidRPr="00AC781E">
        <w:rPr>
          <w:rFonts w:ascii="Times New Roman" w:hAnsi="Times New Roman" w:cs="Times New Roman"/>
          <w:i/>
          <w:iCs/>
          <w:sz w:val="28"/>
          <w:szCs w:val="28"/>
        </w:rPr>
        <w:t xml:space="preserve"> (собака),</w:t>
      </w:r>
      <w:r w:rsidRPr="00AC781E">
        <w:rPr>
          <w:rFonts w:ascii="Times New Roman" w:hAnsi="Times New Roman" w:cs="Times New Roman"/>
          <w:sz w:val="28"/>
          <w:szCs w:val="28"/>
        </w:rPr>
        <w:t> </w:t>
      </w:r>
      <w:proofErr w:type="spellStart"/>
      <w:r w:rsidRPr="00AC781E">
        <w:rPr>
          <w:rFonts w:ascii="Times New Roman" w:hAnsi="Times New Roman" w:cs="Times New Roman"/>
          <w:sz w:val="28"/>
          <w:szCs w:val="28"/>
        </w:rPr>
        <w:t>пропка</w:t>
      </w:r>
      <w:proofErr w:type="spellEnd"/>
      <w:r w:rsidRPr="00AC781E">
        <w:rPr>
          <w:rFonts w:ascii="Times New Roman" w:hAnsi="Times New Roman" w:cs="Times New Roman"/>
          <w:sz w:val="28"/>
          <w:szCs w:val="28"/>
        </w:rPr>
        <w:t xml:space="preserve"> (пробка), но и «обратными», сделанными вопреки произношению, из перестраховки: </w:t>
      </w:r>
      <w:proofErr w:type="spellStart"/>
      <w:r w:rsidRPr="00AC781E">
        <w:rPr>
          <w:rFonts w:ascii="Times New Roman" w:hAnsi="Times New Roman" w:cs="Times New Roman"/>
          <w:i/>
          <w:iCs/>
          <w:sz w:val="28"/>
          <w:szCs w:val="28"/>
        </w:rPr>
        <w:t>копуста</w:t>
      </w:r>
      <w:proofErr w:type="spellEnd"/>
      <w:r w:rsidRPr="00AC781E">
        <w:rPr>
          <w:rFonts w:ascii="Times New Roman" w:hAnsi="Times New Roman" w:cs="Times New Roman"/>
          <w:i/>
          <w:iCs/>
          <w:sz w:val="28"/>
          <w:szCs w:val="28"/>
        </w:rPr>
        <w:t xml:space="preserve"> (капуста), </w:t>
      </w:r>
      <w:proofErr w:type="spellStart"/>
      <w:r w:rsidRPr="00AC781E">
        <w:rPr>
          <w:rFonts w:ascii="Times New Roman" w:hAnsi="Times New Roman" w:cs="Times New Roman"/>
          <w:i/>
          <w:iCs/>
          <w:sz w:val="28"/>
          <w:szCs w:val="28"/>
        </w:rPr>
        <w:t>тробка</w:t>
      </w:r>
      <w:proofErr w:type="spellEnd"/>
      <w:r w:rsidRPr="00AC781E">
        <w:rPr>
          <w:rFonts w:ascii="Times New Roman" w:hAnsi="Times New Roman" w:cs="Times New Roman"/>
          <w:i/>
          <w:iCs/>
          <w:sz w:val="28"/>
          <w:szCs w:val="28"/>
        </w:rPr>
        <w:t xml:space="preserve"> (тропка).</w:t>
      </w:r>
      <w:r w:rsidRPr="00AC781E">
        <w:rPr>
          <w:rFonts w:ascii="Times New Roman" w:hAnsi="Times New Roman" w:cs="Times New Roman"/>
          <w:sz w:val="28"/>
          <w:szCs w:val="28"/>
        </w:rPr>
        <w:t> Итак, в тексте не должно быть ни одной описки, но должны быть всевозможные ошибки. Эта форма работы приводит детей в восторг – поначалу им кажется, что нет ничего легче, чем сделать как можно больше ошибок. После первого же тура игры становится ясно, что такая работа требует еще большего внимания и сосредоточенности, чем грамотное письмо.</w:t>
      </w:r>
    </w:p>
    <w:p w14:paraId="349CFA7D"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Текст известного стихотворения А. Барто записан по правилам «</w:t>
      </w:r>
      <w:proofErr w:type="spellStart"/>
      <w:r w:rsidRPr="00AC781E">
        <w:rPr>
          <w:rFonts w:ascii="Times New Roman" w:hAnsi="Times New Roman" w:cs="Times New Roman"/>
          <w:sz w:val="28"/>
          <w:szCs w:val="28"/>
        </w:rPr>
        <w:t>Антидиктанта</w:t>
      </w:r>
      <w:proofErr w:type="spellEnd"/>
      <w:r w:rsidRPr="00AC781E">
        <w:rPr>
          <w:rFonts w:ascii="Times New Roman" w:hAnsi="Times New Roman" w:cs="Times New Roman"/>
          <w:sz w:val="28"/>
          <w:szCs w:val="28"/>
        </w:rPr>
        <w:t>», графических ошибок там нет.</w:t>
      </w:r>
    </w:p>
    <w:p w14:paraId="05426647"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i/>
          <w:iCs/>
          <w:sz w:val="28"/>
          <w:szCs w:val="28"/>
        </w:rPr>
        <w:t xml:space="preserve">Я люблю сваю </w:t>
      </w:r>
      <w:proofErr w:type="spellStart"/>
      <w:r w:rsidRPr="00AC781E">
        <w:rPr>
          <w:rFonts w:ascii="Times New Roman" w:hAnsi="Times New Roman" w:cs="Times New Roman"/>
          <w:i/>
          <w:iCs/>
          <w:sz w:val="28"/>
          <w:szCs w:val="28"/>
        </w:rPr>
        <w:t>лашатку</w:t>
      </w:r>
      <w:proofErr w:type="spellEnd"/>
    </w:p>
    <w:p w14:paraId="5F5A759A" w14:textId="77777777" w:rsidR="00AC781E" w:rsidRPr="00AC781E" w:rsidRDefault="00AC781E" w:rsidP="00AC781E">
      <w:pPr>
        <w:spacing w:line="240" w:lineRule="auto"/>
        <w:rPr>
          <w:rFonts w:ascii="Times New Roman" w:hAnsi="Times New Roman" w:cs="Times New Roman"/>
          <w:sz w:val="28"/>
          <w:szCs w:val="28"/>
        </w:rPr>
      </w:pPr>
      <w:proofErr w:type="spellStart"/>
      <w:r w:rsidRPr="00AC781E">
        <w:rPr>
          <w:rFonts w:ascii="Times New Roman" w:hAnsi="Times New Roman" w:cs="Times New Roman"/>
          <w:i/>
          <w:iCs/>
          <w:sz w:val="28"/>
          <w:szCs w:val="28"/>
        </w:rPr>
        <w:t>Пречишу</w:t>
      </w:r>
      <w:proofErr w:type="spellEnd"/>
      <w:r w:rsidRPr="00AC781E">
        <w:rPr>
          <w:rFonts w:ascii="Times New Roman" w:hAnsi="Times New Roman" w:cs="Times New Roman"/>
          <w:i/>
          <w:iCs/>
          <w:sz w:val="28"/>
          <w:szCs w:val="28"/>
        </w:rPr>
        <w:t xml:space="preserve"> ей </w:t>
      </w:r>
      <w:proofErr w:type="spellStart"/>
      <w:r w:rsidRPr="00AC781E">
        <w:rPr>
          <w:rFonts w:ascii="Times New Roman" w:hAnsi="Times New Roman" w:cs="Times New Roman"/>
          <w:i/>
          <w:iCs/>
          <w:sz w:val="28"/>
          <w:szCs w:val="28"/>
        </w:rPr>
        <w:t>шорздку</w:t>
      </w:r>
      <w:proofErr w:type="spellEnd"/>
      <w:r w:rsidRPr="00AC781E">
        <w:rPr>
          <w:rFonts w:ascii="Times New Roman" w:hAnsi="Times New Roman" w:cs="Times New Roman"/>
          <w:i/>
          <w:iCs/>
          <w:sz w:val="28"/>
          <w:szCs w:val="28"/>
        </w:rPr>
        <w:t xml:space="preserve"> </w:t>
      </w:r>
      <w:proofErr w:type="spellStart"/>
      <w:r w:rsidRPr="00AC781E">
        <w:rPr>
          <w:rFonts w:ascii="Times New Roman" w:hAnsi="Times New Roman" w:cs="Times New Roman"/>
          <w:i/>
          <w:iCs/>
          <w:sz w:val="28"/>
          <w:szCs w:val="28"/>
        </w:rPr>
        <w:t>глатка</w:t>
      </w:r>
      <w:proofErr w:type="spellEnd"/>
      <w:r w:rsidRPr="00AC781E">
        <w:rPr>
          <w:rFonts w:ascii="Times New Roman" w:hAnsi="Times New Roman" w:cs="Times New Roman"/>
          <w:i/>
          <w:iCs/>
          <w:sz w:val="28"/>
          <w:szCs w:val="28"/>
        </w:rPr>
        <w:t>,</w:t>
      </w:r>
    </w:p>
    <w:p w14:paraId="2C5E7D8C" w14:textId="77777777" w:rsidR="00AC781E" w:rsidRPr="00AC781E" w:rsidRDefault="00AC781E" w:rsidP="00AC781E">
      <w:pPr>
        <w:spacing w:line="240" w:lineRule="auto"/>
        <w:rPr>
          <w:rFonts w:ascii="Times New Roman" w:hAnsi="Times New Roman" w:cs="Times New Roman"/>
          <w:sz w:val="28"/>
          <w:szCs w:val="28"/>
        </w:rPr>
      </w:pPr>
      <w:proofErr w:type="spellStart"/>
      <w:r w:rsidRPr="00AC781E">
        <w:rPr>
          <w:rFonts w:ascii="Times New Roman" w:hAnsi="Times New Roman" w:cs="Times New Roman"/>
          <w:i/>
          <w:iCs/>
          <w:sz w:val="28"/>
          <w:szCs w:val="28"/>
        </w:rPr>
        <w:t>Грибижком</w:t>
      </w:r>
      <w:proofErr w:type="spellEnd"/>
      <w:r w:rsidRPr="00AC781E">
        <w:rPr>
          <w:rFonts w:ascii="Times New Roman" w:hAnsi="Times New Roman" w:cs="Times New Roman"/>
          <w:i/>
          <w:iCs/>
          <w:sz w:val="28"/>
          <w:szCs w:val="28"/>
        </w:rPr>
        <w:t xml:space="preserve"> </w:t>
      </w:r>
      <w:proofErr w:type="spellStart"/>
      <w:r w:rsidRPr="00AC781E">
        <w:rPr>
          <w:rFonts w:ascii="Times New Roman" w:hAnsi="Times New Roman" w:cs="Times New Roman"/>
          <w:i/>
          <w:iCs/>
          <w:sz w:val="28"/>
          <w:szCs w:val="28"/>
        </w:rPr>
        <w:t>преглажу</w:t>
      </w:r>
      <w:proofErr w:type="spellEnd"/>
      <w:r w:rsidRPr="00AC781E">
        <w:rPr>
          <w:rFonts w:ascii="Times New Roman" w:hAnsi="Times New Roman" w:cs="Times New Roman"/>
          <w:i/>
          <w:iCs/>
          <w:sz w:val="28"/>
          <w:szCs w:val="28"/>
        </w:rPr>
        <w:t xml:space="preserve"> </w:t>
      </w:r>
      <w:proofErr w:type="spellStart"/>
      <w:r w:rsidRPr="00AC781E">
        <w:rPr>
          <w:rFonts w:ascii="Times New Roman" w:hAnsi="Times New Roman" w:cs="Times New Roman"/>
          <w:i/>
          <w:iCs/>
          <w:sz w:val="28"/>
          <w:szCs w:val="28"/>
        </w:rPr>
        <w:t>хвозьтик</w:t>
      </w:r>
      <w:proofErr w:type="spellEnd"/>
    </w:p>
    <w:p w14:paraId="40032D37"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i/>
          <w:iCs/>
          <w:sz w:val="28"/>
          <w:szCs w:val="28"/>
        </w:rPr>
        <w:t xml:space="preserve">И </w:t>
      </w:r>
      <w:proofErr w:type="spellStart"/>
      <w:r w:rsidRPr="00AC781E">
        <w:rPr>
          <w:rFonts w:ascii="Times New Roman" w:hAnsi="Times New Roman" w:cs="Times New Roman"/>
          <w:i/>
          <w:iCs/>
          <w:sz w:val="28"/>
          <w:szCs w:val="28"/>
        </w:rPr>
        <w:t>вирхом</w:t>
      </w:r>
      <w:proofErr w:type="spellEnd"/>
      <w:r w:rsidRPr="00AC781E">
        <w:rPr>
          <w:rFonts w:ascii="Times New Roman" w:hAnsi="Times New Roman" w:cs="Times New Roman"/>
          <w:i/>
          <w:iCs/>
          <w:sz w:val="28"/>
          <w:szCs w:val="28"/>
        </w:rPr>
        <w:t xml:space="preserve"> </w:t>
      </w:r>
      <w:proofErr w:type="spellStart"/>
      <w:r w:rsidRPr="00AC781E">
        <w:rPr>
          <w:rFonts w:ascii="Times New Roman" w:hAnsi="Times New Roman" w:cs="Times New Roman"/>
          <w:i/>
          <w:iCs/>
          <w:sz w:val="28"/>
          <w:szCs w:val="28"/>
        </w:rPr>
        <w:t>паеду</w:t>
      </w:r>
      <w:proofErr w:type="spellEnd"/>
      <w:r w:rsidRPr="00AC781E">
        <w:rPr>
          <w:rFonts w:ascii="Times New Roman" w:hAnsi="Times New Roman" w:cs="Times New Roman"/>
          <w:i/>
          <w:iCs/>
          <w:sz w:val="28"/>
          <w:szCs w:val="28"/>
        </w:rPr>
        <w:t xml:space="preserve"> ф </w:t>
      </w:r>
      <w:proofErr w:type="spellStart"/>
      <w:r w:rsidRPr="00AC781E">
        <w:rPr>
          <w:rFonts w:ascii="Times New Roman" w:hAnsi="Times New Roman" w:cs="Times New Roman"/>
          <w:i/>
          <w:iCs/>
          <w:sz w:val="28"/>
          <w:szCs w:val="28"/>
        </w:rPr>
        <w:t>гозьти</w:t>
      </w:r>
      <w:proofErr w:type="spellEnd"/>
      <w:r w:rsidRPr="00AC781E">
        <w:rPr>
          <w:rFonts w:ascii="Times New Roman" w:hAnsi="Times New Roman" w:cs="Times New Roman"/>
          <w:i/>
          <w:iCs/>
          <w:sz w:val="28"/>
          <w:szCs w:val="28"/>
        </w:rPr>
        <w:t>.</w:t>
      </w:r>
    </w:p>
    <w:p w14:paraId="54EA6A26" w14:textId="77777777" w:rsidR="00AC781E" w:rsidRPr="00AC781E" w:rsidRDefault="00AC781E" w:rsidP="00C2464F">
      <w:pPr>
        <w:spacing w:line="240" w:lineRule="auto"/>
        <w:jc w:val="center"/>
        <w:rPr>
          <w:rFonts w:ascii="Times New Roman" w:hAnsi="Times New Roman" w:cs="Times New Roman"/>
          <w:sz w:val="28"/>
          <w:szCs w:val="28"/>
        </w:rPr>
      </w:pPr>
      <w:r w:rsidRPr="00AC781E">
        <w:rPr>
          <w:rFonts w:ascii="Times New Roman" w:hAnsi="Times New Roman" w:cs="Times New Roman"/>
          <w:b/>
          <w:bCs/>
          <w:sz w:val="28"/>
          <w:szCs w:val="28"/>
        </w:rPr>
        <w:lastRenderedPageBreak/>
        <w:t>Нестандартные уроки.</w:t>
      </w:r>
    </w:p>
    <w:p w14:paraId="3FF72579"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Опыт работы показывает, что проведение нетрадиционных уроков </w:t>
      </w:r>
      <w:r w:rsidRPr="00AC781E">
        <w:rPr>
          <w:rFonts w:ascii="Times New Roman" w:hAnsi="Times New Roman" w:cs="Times New Roman"/>
          <w:b/>
          <w:bCs/>
          <w:i/>
          <w:iCs/>
          <w:sz w:val="28"/>
          <w:szCs w:val="28"/>
        </w:rPr>
        <w:t>(приложение)</w:t>
      </w:r>
      <w:r w:rsidRPr="00AC781E">
        <w:rPr>
          <w:rFonts w:ascii="Times New Roman" w:hAnsi="Times New Roman" w:cs="Times New Roman"/>
          <w:sz w:val="28"/>
          <w:szCs w:val="28"/>
        </w:rPr>
        <w:t> возможно на любом этапе работы над учебным материалом, как во время проведения урока приобретения учебных знаний, так и на уроках формирования умений и навыков, обобщения и систематизаций знаний, на уроках повторения, контроля.</w:t>
      </w:r>
    </w:p>
    <w:p w14:paraId="07655B7E"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Опыт использования нетрадиционных уроков показывает, что учащимся интересны такие уроки. Они способствуют развитию инициативы, развивают коммуникативные навыки, предполагают самостоятельный поиск средств и способов решения задач, искореняют такие присущие традиционному обучению негативные явления, как списывание, боязнь плохих отметок, закомплексованность. Сами учащиеся отмечают, что такие уроки привлекают их тем, что вносят в школьные будни разнообразие, создают в классе атмосферу праздника, приподнятое настроение. Учащимся нравятся эти нетрадиционные занятия, поскольку они не сковывают учебный процесс, а оживляют атмосферу, активизируя ребят, приближая учебу к жизненным ситуациям. Нетрадиционные формы проведения уроков дают возможность не только поднять интерес учащихся к изучаемому предмету, но и развивать их творческую самостоятельность, обучать работе с различными источниками знаний.</w:t>
      </w:r>
    </w:p>
    <w:p w14:paraId="56739DA8"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Однако необходимо отметить, что слишком частое обращение к подобным формам организации учебного процесса нецелесообразно, так как нетрадиционное может быстро стать традиционным, что, в конечном счете, приведет к падению у учащихся интереса к предмету.</w:t>
      </w:r>
    </w:p>
    <w:p w14:paraId="2C74084E" w14:textId="77777777" w:rsidR="00AC781E" w:rsidRPr="00AC781E" w:rsidRDefault="00AC781E" w:rsidP="00C2464F">
      <w:pPr>
        <w:spacing w:line="240" w:lineRule="auto"/>
        <w:jc w:val="center"/>
        <w:rPr>
          <w:rFonts w:ascii="Times New Roman" w:hAnsi="Times New Roman" w:cs="Times New Roman"/>
          <w:sz w:val="28"/>
          <w:szCs w:val="28"/>
        </w:rPr>
      </w:pPr>
      <w:r w:rsidRPr="00AC781E">
        <w:rPr>
          <w:rFonts w:ascii="Times New Roman" w:hAnsi="Times New Roman" w:cs="Times New Roman"/>
          <w:b/>
          <w:bCs/>
          <w:sz w:val="28"/>
          <w:szCs w:val="28"/>
        </w:rPr>
        <w:t>ЗАКЛЮЧЕНИЕ</w:t>
      </w:r>
    </w:p>
    <w:p w14:paraId="7A6F5CBE" w14:textId="77777777" w:rsidR="00AC781E" w:rsidRP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b/>
          <w:bCs/>
          <w:sz w:val="28"/>
          <w:szCs w:val="28"/>
        </w:rPr>
        <w:t>В заключение можно сделать следующие выводы:</w:t>
      </w:r>
    </w:p>
    <w:p w14:paraId="1D45DF02" w14:textId="77777777" w:rsidR="00AC781E" w:rsidRPr="00C2464F" w:rsidRDefault="00AC781E" w:rsidP="00AC781E">
      <w:pPr>
        <w:spacing w:line="240" w:lineRule="auto"/>
        <w:rPr>
          <w:rFonts w:ascii="Times New Roman" w:hAnsi="Times New Roman" w:cs="Times New Roman"/>
          <w:sz w:val="28"/>
          <w:szCs w:val="28"/>
        </w:rPr>
      </w:pPr>
      <w:r w:rsidRPr="00C2464F">
        <w:rPr>
          <w:rFonts w:ascii="Times New Roman" w:hAnsi="Times New Roman" w:cs="Times New Roman"/>
          <w:sz w:val="28"/>
          <w:szCs w:val="28"/>
        </w:rPr>
        <w:t>1.</w:t>
      </w:r>
      <w:r w:rsidR="00C2464F">
        <w:rPr>
          <w:rFonts w:ascii="Times New Roman" w:hAnsi="Times New Roman" w:cs="Times New Roman"/>
          <w:sz w:val="28"/>
          <w:szCs w:val="28"/>
          <w:lang w:val="ru-RU"/>
        </w:rPr>
        <w:t xml:space="preserve"> </w:t>
      </w:r>
      <w:r w:rsidRPr="00C2464F">
        <w:rPr>
          <w:rFonts w:ascii="Times New Roman" w:hAnsi="Times New Roman" w:cs="Times New Roman"/>
          <w:sz w:val="28"/>
          <w:szCs w:val="28"/>
        </w:rPr>
        <w:t>В педагогической и психологической литературе хорошо изучена проблема использования игровых методов как средства формирования и развития интереса к русскому языку.</w:t>
      </w:r>
    </w:p>
    <w:p w14:paraId="1C891E7B"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2.</w:t>
      </w:r>
      <w:r w:rsidR="00C2464F">
        <w:rPr>
          <w:rFonts w:ascii="Times New Roman" w:hAnsi="Times New Roman" w:cs="Times New Roman"/>
          <w:sz w:val="28"/>
          <w:szCs w:val="28"/>
          <w:lang w:val="ru-RU"/>
        </w:rPr>
        <w:t xml:space="preserve"> </w:t>
      </w:r>
      <w:r w:rsidRPr="00AC781E">
        <w:rPr>
          <w:rFonts w:ascii="Times New Roman" w:hAnsi="Times New Roman" w:cs="Times New Roman"/>
          <w:sz w:val="28"/>
          <w:szCs w:val="28"/>
        </w:rPr>
        <w:t>Дидактические игры, нетрадиционные уроки, игровые упражнения и занимательные задачи будут содействовать развитию способностей и потребностей познавательного характера, интеллектуальных и нравственно – волевых качеств, формированию познавательного интереса.</w:t>
      </w:r>
    </w:p>
    <w:p w14:paraId="5363047D"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3.</w:t>
      </w:r>
      <w:r w:rsidR="00C2464F">
        <w:rPr>
          <w:rFonts w:ascii="Times New Roman" w:hAnsi="Times New Roman" w:cs="Times New Roman"/>
          <w:sz w:val="28"/>
          <w:szCs w:val="28"/>
          <w:lang w:val="ru-RU"/>
        </w:rPr>
        <w:t xml:space="preserve"> </w:t>
      </w:r>
      <w:r w:rsidRPr="00AC781E">
        <w:rPr>
          <w:rFonts w:ascii="Times New Roman" w:hAnsi="Times New Roman" w:cs="Times New Roman"/>
          <w:sz w:val="28"/>
          <w:szCs w:val="28"/>
        </w:rPr>
        <w:t>Роль игровых средств в процессе обучения возрастает в связи с необходимостью усвоения новых понятий и уменьшения степени психического напряжения.</w:t>
      </w:r>
    </w:p>
    <w:p w14:paraId="18B004E8"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3.</w:t>
      </w:r>
      <w:r w:rsidR="00C2464F">
        <w:rPr>
          <w:rFonts w:ascii="Times New Roman" w:hAnsi="Times New Roman" w:cs="Times New Roman"/>
          <w:sz w:val="28"/>
          <w:szCs w:val="28"/>
          <w:lang w:val="ru-RU"/>
        </w:rPr>
        <w:t xml:space="preserve"> </w:t>
      </w:r>
      <w:r w:rsidRPr="00AC781E">
        <w:rPr>
          <w:rFonts w:ascii="Times New Roman" w:hAnsi="Times New Roman" w:cs="Times New Roman"/>
          <w:sz w:val="28"/>
          <w:szCs w:val="28"/>
        </w:rPr>
        <w:t xml:space="preserve">Использование игровых технологий стимулируют общение между преподавателем и учащимися и между отдельными учащимися, поскольку в процессе проведения игр (нетрадиционных уроков, заданий) </w:t>
      </w:r>
      <w:r w:rsidRPr="00AC781E">
        <w:rPr>
          <w:rFonts w:ascii="Times New Roman" w:hAnsi="Times New Roman" w:cs="Times New Roman"/>
          <w:sz w:val="28"/>
          <w:szCs w:val="28"/>
        </w:rPr>
        <w:lastRenderedPageBreak/>
        <w:t>взаимоотношения между людьми начинают носить непринужденный и эмоциональный характер</w:t>
      </w:r>
    </w:p>
    <w:p w14:paraId="33B8F56C"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4.</w:t>
      </w:r>
      <w:r w:rsidR="00C2464F">
        <w:rPr>
          <w:rFonts w:ascii="Times New Roman" w:hAnsi="Times New Roman" w:cs="Times New Roman"/>
          <w:sz w:val="28"/>
          <w:szCs w:val="28"/>
          <w:lang w:val="ru-RU"/>
        </w:rPr>
        <w:t xml:space="preserve"> </w:t>
      </w:r>
      <w:r w:rsidRPr="00AC781E">
        <w:rPr>
          <w:rFonts w:ascii="Times New Roman" w:hAnsi="Times New Roman" w:cs="Times New Roman"/>
          <w:sz w:val="28"/>
          <w:szCs w:val="28"/>
        </w:rPr>
        <w:t>Работа над дидактической задачей требует активизации всей психической деятельности ребёнка. Развиваются познавательные процессы, мышление, память, воображение. Усовершенствуется умственная деятельность. Внимание становится более целенаправленным, устойчивым, и у учащегося появляется умение правильно его распределять. Стимулируется развитие познавательных способностей, наблюдательности, сообразительности и любознательности. Соблюдение правил помогает воспитанию важных нравственно-волевых качеств: организованности, сдержанности, доброжелательности, честности и т.д.</w:t>
      </w:r>
    </w:p>
    <w:p w14:paraId="59AC1277" w14:textId="77777777" w:rsidR="00AC781E" w:rsidRPr="00AC781E" w:rsidRDefault="00AC781E" w:rsidP="00AC781E">
      <w:pPr>
        <w:spacing w:line="240" w:lineRule="auto"/>
        <w:rPr>
          <w:rFonts w:ascii="Times New Roman" w:hAnsi="Times New Roman" w:cs="Times New Roman"/>
          <w:sz w:val="28"/>
          <w:szCs w:val="28"/>
        </w:rPr>
      </w:pPr>
      <w:r w:rsidRPr="00AC781E">
        <w:rPr>
          <w:rFonts w:ascii="Times New Roman" w:hAnsi="Times New Roman" w:cs="Times New Roman"/>
          <w:sz w:val="28"/>
          <w:szCs w:val="28"/>
        </w:rPr>
        <w:t>5.</w:t>
      </w:r>
      <w:r w:rsidR="00C2464F">
        <w:rPr>
          <w:rFonts w:ascii="Times New Roman" w:hAnsi="Times New Roman" w:cs="Times New Roman"/>
          <w:sz w:val="28"/>
          <w:szCs w:val="28"/>
          <w:lang w:val="ru-RU"/>
        </w:rPr>
        <w:t xml:space="preserve"> </w:t>
      </w:r>
      <w:r w:rsidRPr="00AC781E">
        <w:rPr>
          <w:rFonts w:ascii="Times New Roman" w:hAnsi="Times New Roman" w:cs="Times New Roman"/>
          <w:sz w:val="28"/>
          <w:szCs w:val="28"/>
        </w:rPr>
        <w:t>В процессе занятия дидактической игрой формируются умения: работать самостоятельно, в парах, группой, осуществлять контроль и самоконтроль, согласовывать свои действия и соподчинять их.</w:t>
      </w:r>
    </w:p>
    <w:p w14:paraId="394D3E17" w14:textId="77777777" w:rsidR="00AC781E" w:rsidRPr="00C2464F" w:rsidRDefault="00AC781E" w:rsidP="00AC781E">
      <w:pPr>
        <w:spacing w:line="240" w:lineRule="auto"/>
        <w:rPr>
          <w:rFonts w:ascii="Times New Roman" w:hAnsi="Times New Roman" w:cs="Times New Roman"/>
          <w:sz w:val="28"/>
          <w:szCs w:val="28"/>
        </w:rPr>
      </w:pPr>
      <w:r w:rsidRPr="00C2464F">
        <w:rPr>
          <w:rFonts w:ascii="Times New Roman" w:hAnsi="Times New Roman" w:cs="Times New Roman"/>
          <w:sz w:val="28"/>
          <w:szCs w:val="28"/>
        </w:rPr>
        <w:t>6.</w:t>
      </w:r>
      <w:r w:rsidR="002959AC" w:rsidRPr="00C2464F">
        <w:rPr>
          <w:rFonts w:ascii="Times New Roman" w:hAnsi="Times New Roman" w:cs="Times New Roman"/>
          <w:sz w:val="28"/>
          <w:szCs w:val="28"/>
          <w:lang w:val="ru-RU"/>
        </w:rPr>
        <w:t xml:space="preserve"> </w:t>
      </w:r>
      <w:r w:rsidRPr="00C2464F">
        <w:rPr>
          <w:rFonts w:ascii="Times New Roman" w:hAnsi="Times New Roman" w:cs="Times New Roman"/>
          <w:sz w:val="28"/>
          <w:szCs w:val="28"/>
        </w:rPr>
        <w:t>Грамматические игры помогают преодолевать трудности обучения языку.</w:t>
      </w:r>
    </w:p>
    <w:p w14:paraId="6353D08B" w14:textId="77777777" w:rsidR="00AC781E" w:rsidRDefault="00AC781E" w:rsidP="00C2464F">
      <w:pPr>
        <w:spacing w:line="240" w:lineRule="auto"/>
        <w:ind w:firstLine="720"/>
        <w:rPr>
          <w:rFonts w:ascii="Times New Roman" w:hAnsi="Times New Roman" w:cs="Times New Roman"/>
          <w:sz w:val="28"/>
          <w:szCs w:val="28"/>
        </w:rPr>
      </w:pPr>
      <w:r w:rsidRPr="00AC781E">
        <w:rPr>
          <w:rFonts w:ascii="Times New Roman" w:hAnsi="Times New Roman" w:cs="Times New Roman"/>
          <w:sz w:val="28"/>
          <w:szCs w:val="28"/>
        </w:rPr>
        <w:t>Таким образом, обучение с использованием игровых технологий дает возможность не только разнообразить стандартный процесс обучения, но и сделать его более полноценным и увлекательным для ребенка. Думаю, что учение только тогда станет для детей радостным и привлекательным, когда они сами будут учиться проектировать, конструировать, исследовать, открывать, т.е. познавать мир в подлинном смысле этого слова.</w:t>
      </w:r>
    </w:p>
    <w:p w14:paraId="21745CAF" w14:textId="77777777" w:rsidR="002959AC" w:rsidRDefault="002959AC" w:rsidP="00AC781E">
      <w:pPr>
        <w:spacing w:line="240" w:lineRule="auto"/>
        <w:rPr>
          <w:rFonts w:ascii="Times New Roman" w:hAnsi="Times New Roman" w:cs="Times New Roman"/>
          <w:sz w:val="28"/>
          <w:szCs w:val="28"/>
        </w:rPr>
      </w:pPr>
    </w:p>
    <w:p w14:paraId="0814668A" w14:textId="77777777" w:rsidR="002959AC" w:rsidRPr="002959AC" w:rsidRDefault="002959AC" w:rsidP="002959AC">
      <w:pPr>
        <w:spacing w:line="240" w:lineRule="auto"/>
        <w:rPr>
          <w:rFonts w:ascii="Times New Roman" w:hAnsi="Times New Roman" w:cs="Times New Roman"/>
          <w:sz w:val="28"/>
          <w:szCs w:val="28"/>
        </w:rPr>
      </w:pPr>
      <w:r w:rsidRPr="002959AC">
        <w:rPr>
          <w:rFonts w:ascii="Times New Roman" w:hAnsi="Times New Roman" w:cs="Times New Roman"/>
          <w:b/>
          <w:bCs/>
          <w:sz w:val="28"/>
          <w:szCs w:val="28"/>
        </w:rPr>
        <w:t>Список использованной литературы</w:t>
      </w:r>
    </w:p>
    <w:p w14:paraId="11AE821E" w14:textId="77777777" w:rsidR="002959AC" w:rsidRPr="002959AC" w:rsidRDefault="002959AC" w:rsidP="006F4CCB">
      <w:pPr>
        <w:spacing w:after="0" w:line="240" w:lineRule="auto"/>
        <w:rPr>
          <w:rFonts w:ascii="Times New Roman" w:hAnsi="Times New Roman" w:cs="Times New Roman"/>
          <w:sz w:val="28"/>
          <w:szCs w:val="28"/>
        </w:rPr>
      </w:pPr>
      <w:r w:rsidRPr="002959AC">
        <w:rPr>
          <w:rFonts w:ascii="Times New Roman" w:hAnsi="Times New Roman" w:cs="Times New Roman"/>
          <w:sz w:val="28"/>
          <w:szCs w:val="28"/>
        </w:rPr>
        <w:t>1. Граник Г.Г. Секреты орфографии. М.: Просвещение, 1994.</w:t>
      </w:r>
      <w:r w:rsidRPr="002959AC">
        <w:rPr>
          <w:rFonts w:ascii="Times New Roman" w:hAnsi="Times New Roman" w:cs="Times New Roman"/>
          <w:sz w:val="28"/>
          <w:szCs w:val="28"/>
        </w:rPr>
        <w:br/>
        <w:t>2. Иванова В.А. Тайны слова: занимательная грамматика. Волгоград,1961.</w:t>
      </w:r>
      <w:r w:rsidRPr="002959AC">
        <w:rPr>
          <w:rFonts w:ascii="Times New Roman" w:hAnsi="Times New Roman" w:cs="Times New Roman"/>
          <w:sz w:val="28"/>
          <w:szCs w:val="28"/>
        </w:rPr>
        <w:br/>
        <w:t xml:space="preserve">3. Игровые технологии на уроках русского языка. Авт.-сост. </w:t>
      </w:r>
      <w:proofErr w:type="spellStart"/>
      <w:r w:rsidRPr="002959AC">
        <w:rPr>
          <w:rFonts w:ascii="Times New Roman" w:hAnsi="Times New Roman" w:cs="Times New Roman"/>
          <w:sz w:val="28"/>
          <w:szCs w:val="28"/>
        </w:rPr>
        <w:t>В.Н.Пташкина</w:t>
      </w:r>
      <w:proofErr w:type="spellEnd"/>
      <w:r w:rsidRPr="002959AC">
        <w:rPr>
          <w:rFonts w:ascii="Times New Roman" w:hAnsi="Times New Roman" w:cs="Times New Roman"/>
          <w:sz w:val="28"/>
          <w:szCs w:val="28"/>
        </w:rPr>
        <w:t>. Волгоград, 2011.</w:t>
      </w:r>
    </w:p>
    <w:p w14:paraId="6EC28566" w14:textId="77777777" w:rsidR="002959AC" w:rsidRDefault="002959AC" w:rsidP="006F4CCB">
      <w:pPr>
        <w:spacing w:after="0" w:line="240" w:lineRule="auto"/>
        <w:rPr>
          <w:rFonts w:ascii="Times New Roman" w:hAnsi="Times New Roman" w:cs="Times New Roman"/>
          <w:sz w:val="28"/>
          <w:szCs w:val="28"/>
        </w:rPr>
      </w:pPr>
      <w:r w:rsidRPr="002959AC">
        <w:rPr>
          <w:rFonts w:ascii="Times New Roman" w:hAnsi="Times New Roman" w:cs="Times New Roman"/>
          <w:sz w:val="28"/>
          <w:szCs w:val="28"/>
        </w:rPr>
        <w:t xml:space="preserve">4. Занимательная стилистика. </w:t>
      </w:r>
      <w:proofErr w:type="spellStart"/>
      <w:r w:rsidRPr="002959AC">
        <w:rPr>
          <w:rFonts w:ascii="Times New Roman" w:hAnsi="Times New Roman" w:cs="Times New Roman"/>
          <w:sz w:val="28"/>
          <w:szCs w:val="28"/>
        </w:rPr>
        <w:t>Авт</w:t>
      </w:r>
      <w:proofErr w:type="spellEnd"/>
      <w:r w:rsidRPr="002959AC">
        <w:rPr>
          <w:rFonts w:ascii="Times New Roman" w:hAnsi="Times New Roman" w:cs="Times New Roman"/>
          <w:sz w:val="28"/>
          <w:szCs w:val="28"/>
        </w:rPr>
        <w:t>-сост. И.Б. Голуб, Д. Э. Розенталь. Москва, 1988 г.</w:t>
      </w:r>
    </w:p>
    <w:p w14:paraId="3784855A" w14:textId="77777777" w:rsidR="00747C9D" w:rsidRDefault="00747C9D" w:rsidP="006F4CCB">
      <w:pPr>
        <w:spacing w:after="0" w:line="240" w:lineRule="auto"/>
        <w:rPr>
          <w:rFonts w:ascii="Times New Roman" w:hAnsi="Times New Roman" w:cs="Times New Roman"/>
          <w:sz w:val="28"/>
          <w:szCs w:val="28"/>
        </w:rPr>
      </w:pPr>
      <w:r>
        <w:rPr>
          <w:rFonts w:ascii="Times New Roman" w:hAnsi="Times New Roman" w:cs="Times New Roman"/>
          <w:sz w:val="28"/>
          <w:szCs w:val="28"/>
          <w:lang w:val="ru-RU"/>
        </w:rPr>
        <w:t>4</w:t>
      </w:r>
      <w:r w:rsidRPr="00747C9D">
        <w:rPr>
          <w:rFonts w:ascii="Times New Roman" w:hAnsi="Times New Roman" w:cs="Times New Roman"/>
          <w:sz w:val="28"/>
          <w:szCs w:val="28"/>
        </w:rPr>
        <w:t xml:space="preserve">. </w:t>
      </w:r>
      <w:proofErr w:type="spellStart"/>
      <w:r w:rsidRPr="00747C9D">
        <w:rPr>
          <w:rFonts w:ascii="Times New Roman" w:hAnsi="Times New Roman" w:cs="Times New Roman"/>
          <w:sz w:val="28"/>
          <w:szCs w:val="28"/>
        </w:rPr>
        <w:t>Алифирова</w:t>
      </w:r>
      <w:proofErr w:type="spellEnd"/>
      <w:r w:rsidRPr="00747C9D">
        <w:rPr>
          <w:rFonts w:ascii="Times New Roman" w:hAnsi="Times New Roman" w:cs="Times New Roman"/>
          <w:sz w:val="28"/>
          <w:szCs w:val="28"/>
        </w:rPr>
        <w:t xml:space="preserve">, Н. А. Игровые технологии в образовании и воспитании [Электронный ресурс] – Режим доступа: http://nsportal.ru/detskiysad/raznoe/2012/08/30/igrovye-tekhnologii </w:t>
      </w:r>
      <w:r w:rsidRPr="00747C9D">
        <w:rPr>
          <w:rFonts w:ascii="Times New Roman" w:hAnsi="Times New Roman" w:cs="Times New Roman"/>
          <w:sz w:val="28"/>
          <w:szCs w:val="28"/>
        </w:rPr>
        <w:sym w:font="Symbol" w:char="F02D"/>
      </w:r>
      <w:r w:rsidRPr="00747C9D">
        <w:rPr>
          <w:rFonts w:ascii="Times New Roman" w:hAnsi="Times New Roman" w:cs="Times New Roman"/>
          <w:sz w:val="28"/>
          <w:szCs w:val="28"/>
        </w:rPr>
        <w:t xml:space="preserve"> Дата доступа: 18.12.2018. </w:t>
      </w:r>
    </w:p>
    <w:p w14:paraId="71FCABBA" w14:textId="77777777" w:rsidR="00747C9D" w:rsidRDefault="00747C9D" w:rsidP="006F4CCB">
      <w:pPr>
        <w:spacing w:after="0" w:line="240" w:lineRule="auto"/>
        <w:rPr>
          <w:rFonts w:ascii="Times New Roman" w:hAnsi="Times New Roman" w:cs="Times New Roman"/>
          <w:sz w:val="28"/>
          <w:szCs w:val="28"/>
        </w:rPr>
      </w:pPr>
      <w:r>
        <w:rPr>
          <w:rFonts w:ascii="Times New Roman" w:hAnsi="Times New Roman" w:cs="Times New Roman"/>
          <w:sz w:val="28"/>
          <w:szCs w:val="28"/>
          <w:lang w:val="ru-RU"/>
        </w:rPr>
        <w:t>5</w:t>
      </w:r>
      <w:r w:rsidRPr="00747C9D">
        <w:rPr>
          <w:rFonts w:ascii="Times New Roman" w:hAnsi="Times New Roman" w:cs="Times New Roman"/>
          <w:sz w:val="28"/>
          <w:szCs w:val="28"/>
        </w:rPr>
        <w:t xml:space="preserve">. </w:t>
      </w:r>
      <w:proofErr w:type="spellStart"/>
      <w:r w:rsidRPr="00747C9D">
        <w:rPr>
          <w:rFonts w:ascii="Times New Roman" w:hAnsi="Times New Roman" w:cs="Times New Roman"/>
          <w:sz w:val="28"/>
          <w:szCs w:val="28"/>
        </w:rPr>
        <w:t>Бородавко</w:t>
      </w:r>
      <w:proofErr w:type="spellEnd"/>
      <w:r w:rsidRPr="00747C9D">
        <w:rPr>
          <w:rFonts w:ascii="Times New Roman" w:hAnsi="Times New Roman" w:cs="Times New Roman"/>
          <w:sz w:val="28"/>
          <w:szCs w:val="28"/>
        </w:rPr>
        <w:t xml:space="preserve">, С. И. Развитие индивидуального стиля </w:t>
      </w:r>
      <w:proofErr w:type="spellStart"/>
      <w:r w:rsidRPr="00747C9D">
        <w:rPr>
          <w:rFonts w:ascii="Times New Roman" w:hAnsi="Times New Roman" w:cs="Times New Roman"/>
          <w:sz w:val="28"/>
          <w:szCs w:val="28"/>
        </w:rPr>
        <w:t>учебнопознавательной</w:t>
      </w:r>
      <w:proofErr w:type="spellEnd"/>
      <w:r w:rsidRPr="00747C9D">
        <w:rPr>
          <w:rFonts w:ascii="Times New Roman" w:hAnsi="Times New Roman" w:cs="Times New Roman"/>
          <w:sz w:val="28"/>
          <w:szCs w:val="28"/>
        </w:rPr>
        <w:t xml:space="preserve"> деятельности учащихся / С. И. </w:t>
      </w:r>
      <w:proofErr w:type="spellStart"/>
      <w:r w:rsidRPr="00747C9D">
        <w:rPr>
          <w:rFonts w:ascii="Times New Roman" w:hAnsi="Times New Roman" w:cs="Times New Roman"/>
          <w:sz w:val="28"/>
          <w:szCs w:val="28"/>
        </w:rPr>
        <w:t>Бородавко</w:t>
      </w:r>
      <w:proofErr w:type="spellEnd"/>
      <w:r w:rsidRPr="00747C9D">
        <w:rPr>
          <w:rFonts w:ascii="Times New Roman" w:hAnsi="Times New Roman" w:cs="Times New Roman"/>
          <w:sz w:val="28"/>
          <w:szCs w:val="28"/>
        </w:rPr>
        <w:t xml:space="preserve">, А. Н. Котко. – Минск : АПО, 2005. – 132 с. </w:t>
      </w:r>
    </w:p>
    <w:p w14:paraId="0554FD34" w14:textId="77777777" w:rsidR="00747C9D" w:rsidRDefault="00747C9D" w:rsidP="006F4CCB">
      <w:pPr>
        <w:spacing w:after="0" w:line="240" w:lineRule="auto"/>
        <w:rPr>
          <w:rFonts w:ascii="Times New Roman" w:hAnsi="Times New Roman" w:cs="Times New Roman"/>
          <w:sz w:val="28"/>
          <w:szCs w:val="28"/>
        </w:rPr>
      </w:pPr>
      <w:r>
        <w:rPr>
          <w:rFonts w:ascii="Times New Roman" w:hAnsi="Times New Roman" w:cs="Times New Roman"/>
          <w:sz w:val="28"/>
          <w:szCs w:val="28"/>
          <w:lang w:val="ru-RU"/>
        </w:rPr>
        <w:t>6</w:t>
      </w:r>
      <w:r w:rsidRPr="00747C9D">
        <w:rPr>
          <w:rFonts w:ascii="Times New Roman" w:hAnsi="Times New Roman" w:cs="Times New Roman"/>
          <w:sz w:val="28"/>
          <w:szCs w:val="28"/>
        </w:rPr>
        <w:t xml:space="preserve">. </w:t>
      </w:r>
      <w:proofErr w:type="spellStart"/>
      <w:r w:rsidRPr="00747C9D">
        <w:rPr>
          <w:rFonts w:ascii="Times New Roman" w:hAnsi="Times New Roman" w:cs="Times New Roman"/>
          <w:sz w:val="28"/>
          <w:szCs w:val="28"/>
        </w:rPr>
        <w:t>Дыбина</w:t>
      </w:r>
      <w:proofErr w:type="spellEnd"/>
      <w:r w:rsidRPr="00747C9D">
        <w:rPr>
          <w:rFonts w:ascii="Times New Roman" w:hAnsi="Times New Roman" w:cs="Times New Roman"/>
          <w:sz w:val="28"/>
          <w:szCs w:val="28"/>
        </w:rPr>
        <w:t xml:space="preserve">, О. В. Игровые технологии ознакомления дошкольников с предметным миром. Практико-ориентированная монография / О. В. </w:t>
      </w:r>
      <w:proofErr w:type="spellStart"/>
      <w:r w:rsidRPr="00747C9D">
        <w:rPr>
          <w:rFonts w:ascii="Times New Roman" w:hAnsi="Times New Roman" w:cs="Times New Roman"/>
          <w:sz w:val="28"/>
          <w:szCs w:val="28"/>
        </w:rPr>
        <w:t>Дыбина</w:t>
      </w:r>
      <w:proofErr w:type="spellEnd"/>
      <w:r w:rsidRPr="00747C9D">
        <w:rPr>
          <w:rFonts w:ascii="Times New Roman" w:hAnsi="Times New Roman" w:cs="Times New Roman"/>
          <w:sz w:val="28"/>
          <w:szCs w:val="28"/>
        </w:rPr>
        <w:t xml:space="preserve">. – М. : Педагогическое общество России, 2008. – 128 с. </w:t>
      </w:r>
    </w:p>
    <w:p w14:paraId="28826678" w14:textId="77777777" w:rsidR="00747C9D" w:rsidRDefault="00747C9D" w:rsidP="006F4CCB">
      <w:pPr>
        <w:spacing w:after="0" w:line="240" w:lineRule="auto"/>
        <w:rPr>
          <w:rFonts w:ascii="Times New Roman" w:hAnsi="Times New Roman" w:cs="Times New Roman"/>
          <w:sz w:val="28"/>
          <w:szCs w:val="28"/>
        </w:rPr>
      </w:pPr>
      <w:r>
        <w:rPr>
          <w:rFonts w:ascii="Times New Roman" w:hAnsi="Times New Roman" w:cs="Times New Roman"/>
          <w:sz w:val="28"/>
          <w:szCs w:val="28"/>
          <w:lang w:val="ru-RU"/>
        </w:rPr>
        <w:t>7</w:t>
      </w:r>
      <w:r w:rsidRPr="00747C9D">
        <w:rPr>
          <w:rFonts w:ascii="Times New Roman" w:hAnsi="Times New Roman" w:cs="Times New Roman"/>
          <w:sz w:val="28"/>
          <w:szCs w:val="28"/>
        </w:rPr>
        <w:t xml:space="preserve">. </w:t>
      </w:r>
      <w:proofErr w:type="spellStart"/>
      <w:r w:rsidRPr="00747C9D">
        <w:rPr>
          <w:rFonts w:ascii="Times New Roman" w:hAnsi="Times New Roman" w:cs="Times New Roman"/>
          <w:sz w:val="28"/>
          <w:szCs w:val="28"/>
        </w:rPr>
        <w:t>Кашлев</w:t>
      </w:r>
      <w:proofErr w:type="spellEnd"/>
      <w:r w:rsidRPr="00747C9D">
        <w:rPr>
          <w:rFonts w:ascii="Times New Roman" w:hAnsi="Times New Roman" w:cs="Times New Roman"/>
          <w:sz w:val="28"/>
          <w:szCs w:val="28"/>
        </w:rPr>
        <w:t xml:space="preserve">, С. С. Технология интерактивного обучения / С. С. </w:t>
      </w:r>
      <w:proofErr w:type="spellStart"/>
      <w:r w:rsidRPr="00747C9D">
        <w:rPr>
          <w:rFonts w:ascii="Times New Roman" w:hAnsi="Times New Roman" w:cs="Times New Roman"/>
          <w:sz w:val="28"/>
          <w:szCs w:val="28"/>
        </w:rPr>
        <w:t>Кашлев</w:t>
      </w:r>
      <w:proofErr w:type="spellEnd"/>
      <w:r w:rsidRPr="00747C9D">
        <w:rPr>
          <w:rFonts w:ascii="Times New Roman" w:hAnsi="Times New Roman" w:cs="Times New Roman"/>
          <w:sz w:val="28"/>
          <w:szCs w:val="28"/>
        </w:rPr>
        <w:t>. – Минск, 2005. – 224 с.</w:t>
      </w:r>
    </w:p>
    <w:p w14:paraId="2DA1D460" w14:textId="77777777" w:rsidR="00894056" w:rsidRPr="00DE7158" w:rsidRDefault="00894056" w:rsidP="00C2464F">
      <w:pPr>
        <w:spacing w:after="0" w:line="240" w:lineRule="auto"/>
        <w:jc w:val="right"/>
        <w:rPr>
          <w:rFonts w:ascii="Times New Roman" w:hAnsi="Times New Roman" w:cs="Times New Roman"/>
          <w:b/>
          <w:bCs/>
          <w:sz w:val="28"/>
          <w:szCs w:val="28"/>
          <w:lang w:val="ru-RU"/>
        </w:rPr>
      </w:pPr>
      <w:r>
        <w:rPr>
          <w:rFonts w:ascii="Times New Roman" w:hAnsi="Times New Roman" w:cs="Times New Roman"/>
          <w:b/>
          <w:bCs/>
          <w:sz w:val="28"/>
          <w:szCs w:val="28"/>
          <w:lang w:val="ru-RU"/>
        </w:rPr>
        <w:lastRenderedPageBreak/>
        <w:t>Приложение 1.</w:t>
      </w:r>
    </w:p>
    <w:p w14:paraId="345D24FE" w14:textId="77777777" w:rsidR="00894056" w:rsidRPr="00C32E5B" w:rsidRDefault="00894056" w:rsidP="00894056">
      <w:pPr>
        <w:spacing w:after="0" w:line="240" w:lineRule="auto"/>
        <w:jc w:val="center"/>
        <w:rPr>
          <w:rFonts w:ascii="Times New Roman" w:hAnsi="Times New Roman" w:cs="Times New Roman"/>
          <w:b/>
          <w:bCs/>
          <w:sz w:val="28"/>
          <w:szCs w:val="28"/>
        </w:rPr>
      </w:pPr>
      <w:r w:rsidRPr="00C32E5B">
        <w:rPr>
          <w:rFonts w:ascii="Times New Roman" w:hAnsi="Times New Roman" w:cs="Times New Roman"/>
          <w:b/>
          <w:bCs/>
          <w:sz w:val="28"/>
          <w:szCs w:val="28"/>
        </w:rPr>
        <w:t>Фрагмент мастер-класса</w:t>
      </w:r>
    </w:p>
    <w:p w14:paraId="7460EE00" w14:textId="77777777" w:rsidR="00894056" w:rsidRPr="00C32E5B" w:rsidRDefault="00894056" w:rsidP="00894056">
      <w:pPr>
        <w:spacing w:after="0" w:line="240" w:lineRule="auto"/>
        <w:jc w:val="center"/>
        <w:rPr>
          <w:rFonts w:ascii="Times New Roman" w:hAnsi="Times New Roman" w:cs="Times New Roman"/>
          <w:b/>
          <w:bCs/>
          <w:sz w:val="28"/>
          <w:szCs w:val="28"/>
        </w:rPr>
      </w:pPr>
      <w:r w:rsidRPr="00C32E5B">
        <w:rPr>
          <w:rFonts w:ascii="Times New Roman" w:hAnsi="Times New Roman" w:cs="Times New Roman"/>
          <w:b/>
          <w:bCs/>
          <w:sz w:val="28"/>
          <w:szCs w:val="28"/>
        </w:rPr>
        <w:t>«Система работы учителя русского языка и литературы с</w:t>
      </w:r>
    </w:p>
    <w:p w14:paraId="45976C03" w14:textId="77777777" w:rsidR="00894056" w:rsidRPr="00DF488B" w:rsidRDefault="00894056" w:rsidP="00894056">
      <w:pPr>
        <w:spacing w:after="0" w:line="240" w:lineRule="auto"/>
        <w:jc w:val="center"/>
        <w:rPr>
          <w:rFonts w:ascii="Times New Roman" w:hAnsi="Times New Roman" w:cs="Times New Roman"/>
          <w:b/>
          <w:bCs/>
          <w:sz w:val="28"/>
          <w:szCs w:val="28"/>
          <w:lang w:val="ru-RU"/>
        </w:rPr>
      </w:pPr>
      <w:r w:rsidRPr="00C32E5B">
        <w:rPr>
          <w:rFonts w:ascii="Times New Roman" w:hAnsi="Times New Roman" w:cs="Times New Roman"/>
          <w:b/>
          <w:bCs/>
          <w:sz w:val="28"/>
          <w:szCs w:val="28"/>
        </w:rPr>
        <w:t>высокомотивированными учащимися»</w:t>
      </w:r>
      <w:r w:rsidR="00DF488B">
        <w:rPr>
          <w:rFonts w:ascii="Times New Roman" w:hAnsi="Times New Roman" w:cs="Times New Roman"/>
          <w:b/>
          <w:bCs/>
          <w:sz w:val="28"/>
          <w:szCs w:val="28"/>
          <w:lang w:val="ru-RU"/>
        </w:rPr>
        <w:t xml:space="preserve"> (</w:t>
      </w:r>
      <w:bookmarkStart w:id="1" w:name="_Hlk216381699"/>
      <w:r w:rsidR="00DF488B">
        <w:rPr>
          <w:rFonts w:ascii="Times New Roman" w:hAnsi="Times New Roman" w:cs="Times New Roman"/>
          <w:b/>
          <w:bCs/>
          <w:sz w:val="28"/>
          <w:szCs w:val="28"/>
          <w:lang w:val="ru-RU"/>
        </w:rPr>
        <w:t>конкурс педагогического мастерства «Учитель года – 2025», школьный этап</w:t>
      </w:r>
      <w:bookmarkEnd w:id="1"/>
      <w:r w:rsidR="00DF488B">
        <w:rPr>
          <w:rFonts w:ascii="Times New Roman" w:hAnsi="Times New Roman" w:cs="Times New Roman"/>
          <w:b/>
          <w:bCs/>
          <w:sz w:val="28"/>
          <w:szCs w:val="28"/>
          <w:lang w:val="ru-RU"/>
        </w:rPr>
        <w:t>)</w:t>
      </w:r>
    </w:p>
    <w:p w14:paraId="5D178C39" w14:textId="77777777" w:rsidR="00894056" w:rsidRPr="00C32E5B" w:rsidRDefault="00894056" w:rsidP="00894056">
      <w:pPr>
        <w:spacing w:after="0" w:line="240" w:lineRule="auto"/>
        <w:jc w:val="center"/>
        <w:rPr>
          <w:rFonts w:ascii="Times New Roman" w:hAnsi="Times New Roman" w:cs="Times New Roman"/>
          <w:b/>
          <w:bCs/>
          <w:sz w:val="28"/>
          <w:szCs w:val="28"/>
        </w:rPr>
      </w:pPr>
    </w:p>
    <w:p w14:paraId="6B6B5E71" w14:textId="77777777" w:rsidR="00894056" w:rsidRPr="00C32E5B" w:rsidRDefault="00894056" w:rsidP="00894056">
      <w:pPr>
        <w:spacing w:after="0" w:line="240" w:lineRule="auto"/>
        <w:ind w:firstLine="720"/>
        <w:jc w:val="both"/>
        <w:rPr>
          <w:rFonts w:ascii="Times New Roman" w:hAnsi="Times New Roman" w:cs="Times New Roman"/>
          <w:sz w:val="28"/>
          <w:szCs w:val="28"/>
        </w:rPr>
      </w:pPr>
      <w:r w:rsidRPr="00C32E5B">
        <w:rPr>
          <w:rFonts w:ascii="Times New Roman" w:hAnsi="Times New Roman" w:cs="Times New Roman"/>
          <w:sz w:val="28"/>
          <w:szCs w:val="28"/>
        </w:rPr>
        <w:t>Современное общество ставит перед школой задачу подготовки</w:t>
      </w:r>
    </w:p>
    <w:p w14:paraId="1112F8EF" w14:textId="77777777" w:rsidR="00894056" w:rsidRPr="00C32E5B" w:rsidRDefault="00894056" w:rsidP="00894056">
      <w:pPr>
        <w:spacing w:after="0" w:line="240" w:lineRule="auto"/>
        <w:jc w:val="both"/>
        <w:rPr>
          <w:rFonts w:ascii="Times New Roman" w:hAnsi="Times New Roman" w:cs="Times New Roman"/>
          <w:sz w:val="28"/>
          <w:szCs w:val="28"/>
        </w:rPr>
      </w:pPr>
      <w:r w:rsidRPr="00C32E5B">
        <w:rPr>
          <w:rFonts w:ascii="Times New Roman" w:hAnsi="Times New Roman" w:cs="Times New Roman"/>
          <w:sz w:val="28"/>
          <w:szCs w:val="28"/>
        </w:rPr>
        <w:t>самостоятельных, способных к самообучению, ответственных, обладающими</w:t>
      </w:r>
    </w:p>
    <w:p w14:paraId="1FE4A13F" w14:textId="77777777" w:rsidR="00894056" w:rsidRPr="00C32E5B" w:rsidRDefault="00894056" w:rsidP="00894056">
      <w:pPr>
        <w:spacing w:after="0" w:line="240" w:lineRule="auto"/>
        <w:jc w:val="both"/>
        <w:rPr>
          <w:rFonts w:ascii="Times New Roman" w:hAnsi="Times New Roman" w:cs="Times New Roman"/>
          <w:sz w:val="28"/>
          <w:szCs w:val="28"/>
        </w:rPr>
      </w:pPr>
      <w:r w:rsidRPr="00C32E5B">
        <w:rPr>
          <w:rFonts w:ascii="Times New Roman" w:hAnsi="Times New Roman" w:cs="Times New Roman"/>
          <w:sz w:val="28"/>
          <w:szCs w:val="28"/>
        </w:rPr>
        <w:t>коммуникативными навыками граждан. Школа не может дать знания на всю</w:t>
      </w:r>
    </w:p>
    <w:p w14:paraId="210ABF1C" w14:textId="77777777" w:rsidR="00894056" w:rsidRPr="00C32E5B" w:rsidRDefault="00894056" w:rsidP="00894056">
      <w:pPr>
        <w:spacing w:after="0" w:line="240" w:lineRule="auto"/>
        <w:jc w:val="both"/>
        <w:rPr>
          <w:rFonts w:ascii="Times New Roman" w:hAnsi="Times New Roman" w:cs="Times New Roman"/>
          <w:sz w:val="28"/>
          <w:szCs w:val="28"/>
        </w:rPr>
      </w:pPr>
      <w:r w:rsidRPr="00C32E5B">
        <w:rPr>
          <w:rFonts w:ascii="Times New Roman" w:hAnsi="Times New Roman" w:cs="Times New Roman"/>
          <w:sz w:val="28"/>
          <w:szCs w:val="28"/>
        </w:rPr>
        <w:t>жизнь, а вот научить, выработать стремление к постоянному</w:t>
      </w:r>
      <w:r>
        <w:rPr>
          <w:rFonts w:ascii="Times New Roman" w:hAnsi="Times New Roman" w:cs="Times New Roman"/>
          <w:sz w:val="28"/>
          <w:szCs w:val="28"/>
          <w:lang w:val="ru-RU"/>
        </w:rPr>
        <w:t xml:space="preserve"> </w:t>
      </w:r>
      <w:r w:rsidRPr="00C32E5B">
        <w:rPr>
          <w:rFonts w:ascii="Times New Roman" w:hAnsi="Times New Roman" w:cs="Times New Roman"/>
          <w:sz w:val="28"/>
          <w:szCs w:val="28"/>
        </w:rPr>
        <w:t>самосовершенствованию – её главная задача.</w:t>
      </w:r>
    </w:p>
    <w:p w14:paraId="34526B1E" w14:textId="77777777" w:rsidR="00894056" w:rsidRPr="00C32E5B" w:rsidRDefault="00894056" w:rsidP="00894056">
      <w:pPr>
        <w:spacing w:after="0" w:line="240" w:lineRule="auto"/>
        <w:ind w:firstLine="720"/>
        <w:jc w:val="both"/>
        <w:rPr>
          <w:rFonts w:ascii="Times New Roman" w:hAnsi="Times New Roman" w:cs="Times New Roman"/>
          <w:sz w:val="28"/>
          <w:szCs w:val="28"/>
        </w:rPr>
      </w:pPr>
      <w:r w:rsidRPr="00C32E5B">
        <w:rPr>
          <w:rFonts w:ascii="Times New Roman" w:hAnsi="Times New Roman" w:cs="Times New Roman"/>
          <w:sz w:val="28"/>
          <w:szCs w:val="28"/>
        </w:rPr>
        <w:t>В последнее время всё чаще встаёт вопрос работы с</w:t>
      </w:r>
    </w:p>
    <w:p w14:paraId="58E41E7C" w14:textId="77777777" w:rsidR="00894056" w:rsidRPr="00C32E5B" w:rsidRDefault="00894056" w:rsidP="00894056">
      <w:pPr>
        <w:spacing w:after="0" w:line="240" w:lineRule="auto"/>
        <w:jc w:val="both"/>
        <w:rPr>
          <w:rFonts w:ascii="Times New Roman" w:hAnsi="Times New Roman" w:cs="Times New Roman"/>
          <w:sz w:val="28"/>
          <w:szCs w:val="28"/>
        </w:rPr>
      </w:pPr>
      <w:r w:rsidRPr="00C32E5B">
        <w:rPr>
          <w:rFonts w:ascii="Times New Roman" w:hAnsi="Times New Roman" w:cs="Times New Roman"/>
          <w:sz w:val="28"/>
          <w:szCs w:val="28"/>
        </w:rPr>
        <w:t>высокомотивированными учащимися. Проблема развития таких детей является</w:t>
      </w:r>
      <w:r>
        <w:rPr>
          <w:rFonts w:ascii="Times New Roman" w:hAnsi="Times New Roman" w:cs="Times New Roman"/>
          <w:sz w:val="28"/>
          <w:szCs w:val="28"/>
          <w:lang w:val="ru-RU"/>
        </w:rPr>
        <w:t xml:space="preserve"> </w:t>
      </w:r>
      <w:r w:rsidRPr="00C32E5B">
        <w:rPr>
          <w:rFonts w:ascii="Times New Roman" w:hAnsi="Times New Roman" w:cs="Times New Roman"/>
          <w:sz w:val="28"/>
          <w:szCs w:val="28"/>
        </w:rPr>
        <w:t>одной из наиболее сложных и одновременно интересных проблем современной</w:t>
      </w:r>
      <w:r>
        <w:rPr>
          <w:rFonts w:ascii="Times New Roman" w:hAnsi="Times New Roman" w:cs="Times New Roman"/>
          <w:sz w:val="28"/>
          <w:szCs w:val="28"/>
          <w:lang w:val="ru-RU"/>
        </w:rPr>
        <w:t xml:space="preserve"> </w:t>
      </w:r>
      <w:r w:rsidRPr="00C32E5B">
        <w:rPr>
          <w:rFonts w:ascii="Times New Roman" w:hAnsi="Times New Roman" w:cs="Times New Roman"/>
          <w:sz w:val="28"/>
          <w:szCs w:val="28"/>
        </w:rPr>
        <w:t>школы, т.к. она связана с перспективами развития и</w:t>
      </w:r>
      <w:r>
        <w:rPr>
          <w:rFonts w:ascii="Times New Roman" w:hAnsi="Times New Roman" w:cs="Times New Roman"/>
          <w:sz w:val="28"/>
          <w:szCs w:val="28"/>
          <w:lang w:val="ru-RU"/>
        </w:rPr>
        <w:t xml:space="preserve"> </w:t>
      </w:r>
      <w:r w:rsidRPr="00C32E5B">
        <w:rPr>
          <w:rFonts w:ascii="Times New Roman" w:hAnsi="Times New Roman" w:cs="Times New Roman"/>
          <w:sz w:val="28"/>
          <w:szCs w:val="28"/>
        </w:rPr>
        <w:t>процветания современного</w:t>
      </w:r>
      <w:r>
        <w:rPr>
          <w:rFonts w:ascii="Times New Roman" w:hAnsi="Times New Roman" w:cs="Times New Roman"/>
          <w:sz w:val="28"/>
          <w:szCs w:val="28"/>
          <w:lang w:val="ru-RU"/>
        </w:rPr>
        <w:t xml:space="preserve"> </w:t>
      </w:r>
      <w:r w:rsidRPr="00C32E5B">
        <w:rPr>
          <w:rFonts w:ascii="Times New Roman" w:hAnsi="Times New Roman" w:cs="Times New Roman"/>
          <w:sz w:val="28"/>
          <w:szCs w:val="28"/>
        </w:rPr>
        <w:t>общества.</w:t>
      </w:r>
    </w:p>
    <w:p w14:paraId="42726AEA" w14:textId="77777777" w:rsidR="00894056" w:rsidRPr="00C32E5B" w:rsidRDefault="00894056" w:rsidP="00894056">
      <w:pPr>
        <w:spacing w:after="0" w:line="240" w:lineRule="auto"/>
        <w:ind w:firstLine="720"/>
        <w:rPr>
          <w:rFonts w:ascii="Times New Roman" w:hAnsi="Times New Roman" w:cs="Times New Roman"/>
          <w:sz w:val="28"/>
          <w:szCs w:val="28"/>
        </w:rPr>
      </w:pPr>
      <w:r w:rsidRPr="00C32E5B">
        <w:rPr>
          <w:rFonts w:ascii="Times New Roman" w:hAnsi="Times New Roman" w:cs="Times New Roman"/>
          <w:sz w:val="28"/>
          <w:szCs w:val="28"/>
        </w:rPr>
        <w:t>В своей деятельности использую следующие направления работы с</w:t>
      </w:r>
    </w:p>
    <w:p w14:paraId="3A7C741E" w14:textId="77777777" w:rsidR="00894056"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высокомотивированными детьми через урочную и внеурочную деятельность:</w:t>
      </w:r>
    </w:p>
    <w:p w14:paraId="537F65F5" w14:textId="77777777" w:rsidR="00894056" w:rsidRPr="00C32E5B" w:rsidRDefault="00894056" w:rsidP="00894056">
      <w:pPr>
        <w:spacing w:after="0" w:line="240" w:lineRule="auto"/>
        <w:rPr>
          <w:rFonts w:ascii="Times New Roman" w:hAnsi="Times New Roman" w:cs="Times New Roman"/>
          <w:sz w:val="28"/>
          <w:szCs w:val="28"/>
        </w:rPr>
      </w:pPr>
    </w:p>
    <w:p w14:paraId="597757A5" w14:textId="77777777" w:rsidR="00894056" w:rsidRPr="00C32E5B" w:rsidRDefault="00894056" w:rsidP="00894056">
      <w:pPr>
        <w:spacing w:after="0" w:line="240" w:lineRule="auto"/>
        <w:ind w:left="720"/>
        <w:rPr>
          <w:rFonts w:ascii="Times New Roman" w:hAnsi="Times New Roman" w:cs="Times New Roman"/>
          <w:sz w:val="28"/>
          <w:szCs w:val="28"/>
        </w:rPr>
      </w:pPr>
      <w:r w:rsidRPr="00C32E5B">
        <w:rPr>
          <w:rFonts w:ascii="Times New Roman" w:hAnsi="Times New Roman" w:cs="Times New Roman"/>
          <w:sz w:val="28"/>
          <w:szCs w:val="28"/>
        </w:rPr>
        <w:t>1) Дифференцированное обучение:</w:t>
      </w:r>
    </w:p>
    <w:p w14:paraId="526A4782" w14:textId="77777777" w:rsidR="00894056" w:rsidRPr="00C32E5B" w:rsidRDefault="00894056" w:rsidP="00894056">
      <w:pPr>
        <w:spacing w:after="0" w:line="240" w:lineRule="auto"/>
        <w:ind w:left="720"/>
        <w:rPr>
          <w:rFonts w:ascii="Times New Roman" w:hAnsi="Times New Roman" w:cs="Times New Roman"/>
          <w:sz w:val="28"/>
          <w:szCs w:val="28"/>
        </w:rPr>
      </w:pPr>
      <w:r w:rsidRPr="00C32E5B">
        <w:rPr>
          <w:rFonts w:ascii="Times New Roman" w:hAnsi="Times New Roman" w:cs="Times New Roman"/>
          <w:sz w:val="28"/>
          <w:szCs w:val="28"/>
        </w:rPr>
        <w:t>а) игровые педагогические технологии;</w:t>
      </w:r>
    </w:p>
    <w:p w14:paraId="524615A6" w14:textId="77777777" w:rsidR="00894056" w:rsidRPr="00C32E5B" w:rsidRDefault="00894056" w:rsidP="00894056">
      <w:pPr>
        <w:spacing w:after="0" w:line="240" w:lineRule="auto"/>
        <w:ind w:left="720"/>
        <w:rPr>
          <w:rFonts w:ascii="Times New Roman" w:hAnsi="Times New Roman" w:cs="Times New Roman"/>
          <w:sz w:val="28"/>
          <w:szCs w:val="28"/>
        </w:rPr>
      </w:pPr>
      <w:r w:rsidRPr="00C32E5B">
        <w:rPr>
          <w:rFonts w:ascii="Times New Roman" w:hAnsi="Times New Roman" w:cs="Times New Roman"/>
          <w:sz w:val="28"/>
          <w:szCs w:val="28"/>
        </w:rPr>
        <w:t>б) использование компьютерных технологий.</w:t>
      </w:r>
    </w:p>
    <w:p w14:paraId="65B96FD2" w14:textId="77777777" w:rsidR="00894056" w:rsidRPr="00C32E5B" w:rsidRDefault="00894056" w:rsidP="00894056">
      <w:pPr>
        <w:spacing w:after="0" w:line="240" w:lineRule="auto"/>
        <w:ind w:left="720"/>
        <w:rPr>
          <w:rFonts w:ascii="Times New Roman" w:hAnsi="Times New Roman" w:cs="Times New Roman"/>
          <w:sz w:val="28"/>
          <w:szCs w:val="28"/>
        </w:rPr>
      </w:pPr>
      <w:r w:rsidRPr="00C32E5B">
        <w:rPr>
          <w:rFonts w:ascii="Times New Roman" w:hAnsi="Times New Roman" w:cs="Times New Roman"/>
          <w:sz w:val="28"/>
          <w:szCs w:val="28"/>
        </w:rPr>
        <w:t>2) Нестандартные уроки (интеграция).</w:t>
      </w:r>
    </w:p>
    <w:p w14:paraId="1603C86C" w14:textId="77777777" w:rsidR="00894056" w:rsidRDefault="00894056" w:rsidP="00894056">
      <w:pPr>
        <w:spacing w:after="0" w:line="240" w:lineRule="auto"/>
        <w:ind w:left="720"/>
        <w:rPr>
          <w:rFonts w:ascii="Times New Roman" w:hAnsi="Times New Roman" w:cs="Times New Roman"/>
          <w:sz w:val="28"/>
          <w:szCs w:val="28"/>
        </w:rPr>
      </w:pPr>
      <w:r w:rsidRPr="00C32E5B">
        <w:rPr>
          <w:rFonts w:ascii="Times New Roman" w:hAnsi="Times New Roman" w:cs="Times New Roman"/>
          <w:sz w:val="28"/>
          <w:szCs w:val="28"/>
        </w:rPr>
        <w:t>3) Исследовательская деятельность.</w:t>
      </w:r>
    </w:p>
    <w:p w14:paraId="2A2C97C0" w14:textId="77777777" w:rsidR="00894056" w:rsidRPr="00C32E5B" w:rsidRDefault="00894056" w:rsidP="00894056">
      <w:pPr>
        <w:spacing w:after="0" w:line="240" w:lineRule="auto"/>
        <w:ind w:left="720"/>
        <w:rPr>
          <w:rFonts w:ascii="Times New Roman" w:hAnsi="Times New Roman" w:cs="Times New Roman"/>
          <w:sz w:val="28"/>
          <w:szCs w:val="28"/>
        </w:rPr>
      </w:pPr>
    </w:p>
    <w:p w14:paraId="0BC6634A" w14:textId="77777777" w:rsidR="00894056" w:rsidRPr="00C32E5B" w:rsidRDefault="00894056" w:rsidP="00894056">
      <w:pPr>
        <w:spacing w:after="0" w:line="240" w:lineRule="auto"/>
        <w:ind w:firstLine="720"/>
        <w:rPr>
          <w:rFonts w:ascii="Times New Roman" w:hAnsi="Times New Roman" w:cs="Times New Roman"/>
          <w:sz w:val="28"/>
          <w:szCs w:val="28"/>
        </w:rPr>
      </w:pPr>
      <w:r w:rsidRPr="00C32E5B">
        <w:rPr>
          <w:rFonts w:ascii="Times New Roman" w:hAnsi="Times New Roman" w:cs="Times New Roman"/>
          <w:b/>
          <w:bCs/>
          <w:sz w:val="28"/>
          <w:szCs w:val="28"/>
        </w:rPr>
        <w:t>Дифференциация</w:t>
      </w:r>
      <w:r w:rsidRPr="00C32E5B">
        <w:rPr>
          <w:rFonts w:ascii="Times New Roman" w:hAnsi="Times New Roman" w:cs="Times New Roman"/>
          <w:sz w:val="28"/>
          <w:szCs w:val="28"/>
        </w:rPr>
        <w:t xml:space="preserve"> – означает разделение, расслоение целого на</w:t>
      </w:r>
    </w:p>
    <w:p w14:paraId="54DBCCBF"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различные части, формы, ступени.</w:t>
      </w:r>
    </w:p>
    <w:p w14:paraId="0F4AA471" w14:textId="77777777" w:rsidR="00894056" w:rsidRPr="00C32E5B" w:rsidRDefault="00894056" w:rsidP="00894056">
      <w:pPr>
        <w:spacing w:after="0" w:line="240" w:lineRule="auto"/>
        <w:ind w:firstLine="720"/>
        <w:rPr>
          <w:rFonts w:ascii="Times New Roman" w:hAnsi="Times New Roman" w:cs="Times New Roman"/>
          <w:sz w:val="28"/>
          <w:szCs w:val="28"/>
        </w:rPr>
      </w:pPr>
      <w:r w:rsidRPr="00C32E5B">
        <w:rPr>
          <w:rFonts w:ascii="Times New Roman" w:hAnsi="Times New Roman" w:cs="Times New Roman"/>
          <w:b/>
          <w:bCs/>
          <w:sz w:val="28"/>
          <w:szCs w:val="28"/>
        </w:rPr>
        <w:t>Дифференцированное обучение</w:t>
      </w:r>
      <w:r w:rsidRPr="00C32E5B">
        <w:rPr>
          <w:rFonts w:ascii="Times New Roman" w:hAnsi="Times New Roman" w:cs="Times New Roman"/>
          <w:sz w:val="28"/>
          <w:szCs w:val="28"/>
        </w:rPr>
        <w:t xml:space="preserve"> – форма организации образовательного</w:t>
      </w:r>
      <w:r>
        <w:rPr>
          <w:rFonts w:ascii="Times New Roman" w:hAnsi="Times New Roman" w:cs="Times New Roman"/>
          <w:sz w:val="28"/>
          <w:szCs w:val="28"/>
          <w:lang w:val="ru-RU"/>
        </w:rPr>
        <w:t xml:space="preserve"> </w:t>
      </w:r>
      <w:r w:rsidRPr="00C32E5B">
        <w:rPr>
          <w:rFonts w:ascii="Times New Roman" w:hAnsi="Times New Roman" w:cs="Times New Roman"/>
          <w:sz w:val="28"/>
          <w:szCs w:val="28"/>
        </w:rPr>
        <w:t>процесса, реализуемая на основе разделения учащихся на различные по</w:t>
      </w:r>
      <w:r>
        <w:rPr>
          <w:rFonts w:ascii="Times New Roman" w:hAnsi="Times New Roman" w:cs="Times New Roman"/>
          <w:sz w:val="28"/>
          <w:szCs w:val="28"/>
          <w:lang w:val="ru-RU"/>
        </w:rPr>
        <w:t xml:space="preserve"> </w:t>
      </w:r>
      <w:r w:rsidRPr="00C32E5B">
        <w:rPr>
          <w:rFonts w:ascii="Times New Roman" w:hAnsi="Times New Roman" w:cs="Times New Roman"/>
          <w:sz w:val="28"/>
          <w:szCs w:val="28"/>
        </w:rPr>
        <w:t>численности группы с характерными для них признаками для подбора</w:t>
      </w:r>
      <w:r>
        <w:rPr>
          <w:rFonts w:ascii="Times New Roman" w:hAnsi="Times New Roman" w:cs="Times New Roman"/>
          <w:sz w:val="28"/>
          <w:szCs w:val="28"/>
          <w:lang w:val="ru-RU"/>
        </w:rPr>
        <w:t xml:space="preserve"> </w:t>
      </w:r>
      <w:r w:rsidRPr="00C32E5B">
        <w:rPr>
          <w:rFonts w:ascii="Times New Roman" w:hAnsi="Times New Roman" w:cs="Times New Roman"/>
          <w:sz w:val="28"/>
          <w:szCs w:val="28"/>
        </w:rPr>
        <w:t>специфических методов и приёмов работы с каждой группой обучаемых.</w:t>
      </w:r>
    </w:p>
    <w:p w14:paraId="3D93297D" w14:textId="77777777" w:rsidR="00894056" w:rsidRDefault="00894056" w:rsidP="00894056">
      <w:pPr>
        <w:spacing w:after="0" w:line="240" w:lineRule="auto"/>
        <w:ind w:firstLine="720"/>
        <w:rPr>
          <w:rFonts w:ascii="Times New Roman" w:hAnsi="Times New Roman" w:cs="Times New Roman"/>
          <w:sz w:val="28"/>
          <w:szCs w:val="28"/>
          <w:lang w:val="ru-RU"/>
        </w:rPr>
      </w:pPr>
      <w:r w:rsidRPr="00C32E5B">
        <w:rPr>
          <w:rFonts w:ascii="Times New Roman" w:hAnsi="Times New Roman" w:cs="Times New Roman"/>
          <w:sz w:val="28"/>
          <w:szCs w:val="28"/>
        </w:rPr>
        <w:t>Каким образом данное обучение прослеживается в моей работе?</w:t>
      </w:r>
      <w:r>
        <w:rPr>
          <w:rFonts w:ascii="Times New Roman" w:hAnsi="Times New Roman" w:cs="Times New Roman"/>
          <w:sz w:val="28"/>
          <w:szCs w:val="28"/>
          <w:lang w:val="ru-RU"/>
        </w:rPr>
        <w:t xml:space="preserve"> </w:t>
      </w:r>
      <w:r w:rsidRPr="00C32E5B">
        <w:rPr>
          <w:rFonts w:ascii="Times New Roman" w:hAnsi="Times New Roman" w:cs="Times New Roman"/>
          <w:sz w:val="28"/>
          <w:szCs w:val="28"/>
        </w:rPr>
        <w:t>Детям предлагаются разноуровневые задания.</w:t>
      </w:r>
      <w:r>
        <w:rPr>
          <w:rFonts w:ascii="Times New Roman" w:hAnsi="Times New Roman" w:cs="Times New Roman"/>
          <w:sz w:val="28"/>
          <w:szCs w:val="28"/>
          <w:lang w:val="ru-RU"/>
        </w:rPr>
        <w:t xml:space="preserve"> </w:t>
      </w:r>
    </w:p>
    <w:p w14:paraId="51AB8137" w14:textId="77777777" w:rsidR="00894056" w:rsidRDefault="00894056" w:rsidP="00894056">
      <w:pPr>
        <w:spacing w:after="0" w:line="240" w:lineRule="auto"/>
        <w:ind w:firstLine="720"/>
        <w:rPr>
          <w:rFonts w:ascii="Times New Roman" w:hAnsi="Times New Roman" w:cs="Times New Roman"/>
          <w:sz w:val="28"/>
          <w:szCs w:val="28"/>
          <w:lang w:val="ru-RU"/>
        </w:rPr>
      </w:pPr>
    </w:p>
    <w:p w14:paraId="3B890EE5" w14:textId="77777777" w:rsidR="00894056" w:rsidRPr="00C32E5B" w:rsidRDefault="00894056" w:rsidP="00894056">
      <w:pPr>
        <w:spacing w:after="0" w:line="240" w:lineRule="auto"/>
        <w:ind w:firstLine="720"/>
        <w:rPr>
          <w:rFonts w:ascii="Times New Roman" w:hAnsi="Times New Roman" w:cs="Times New Roman"/>
          <w:sz w:val="28"/>
          <w:szCs w:val="28"/>
        </w:rPr>
      </w:pPr>
      <w:r w:rsidRPr="00C32E5B">
        <w:rPr>
          <w:rFonts w:ascii="Times New Roman" w:hAnsi="Times New Roman" w:cs="Times New Roman"/>
          <w:sz w:val="28"/>
          <w:szCs w:val="28"/>
        </w:rPr>
        <w:t>Разноуровневые задания предполагают:</w:t>
      </w:r>
    </w:p>
    <w:p w14:paraId="140D40F5"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1) Дифференциацию содержания учебных заданий:</w:t>
      </w:r>
    </w:p>
    <w:p w14:paraId="5B81C1B5"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а) по уровню творчества;</w:t>
      </w:r>
    </w:p>
    <w:p w14:paraId="1BF11A44"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б) по уровню трудности;</w:t>
      </w:r>
    </w:p>
    <w:p w14:paraId="0B89708F"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в) по объёму.</w:t>
      </w:r>
    </w:p>
    <w:p w14:paraId="32AFC6DC"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2) Использование разных способов организации деятельности учащихся:</w:t>
      </w:r>
    </w:p>
    <w:p w14:paraId="1C6CC682"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а) по степени самостоятельности учащихся;</w:t>
      </w:r>
    </w:p>
    <w:p w14:paraId="140821E0"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б) по степени и характеру помощи учащимся;</w:t>
      </w:r>
    </w:p>
    <w:p w14:paraId="17084E24"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в) по характеру учебных действий.</w:t>
      </w:r>
    </w:p>
    <w:p w14:paraId="34AA84A9" w14:textId="77777777" w:rsidR="00894056" w:rsidRPr="00C32E5B" w:rsidRDefault="00894056" w:rsidP="00894056">
      <w:pPr>
        <w:spacing w:after="0" w:line="240" w:lineRule="auto"/>
        <w:ind w:firstLine="720"/>
        <w:rPr>
          <w:rFonts w:ascii="Times New Roman" w:hAnsi="Times New Roman" w:cs="Times New Roman"/>
          <w:sz w:val="28"/>
          <w:szCs w:val="28"/>
        </w:rPr>
      </w:pPr>
      <w:r w:rsidRPr="00C32E5B">
        <w:rPr>
          <w:rFonts w:ascii="Times New Roman" w:hAnsi="Times New Roman" w:cs="Times New Roman"/>
          <w:sz w:val="28"/>
          <w:szCs w:val="28"/>
        </w:rPr>
        <w:lastRenderedPageBreak/>
        <w:t>Русский язык является одним из сложных предметов в школе, поэтому</w:t>
      </w:r>
    </w:p>
    <w:p w14:paraId="0CB0091C"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необходимо постоянно повышать у учащихся интерес к изучению этого</w:t>
      </w:r>
    </w:p>
    <w:p w14:paraId="585A361C"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предмета, делать уроки как можно более увлекательными. В этом и могут</w:t>
      </w:r>
    </w:p>
    <w:p w14:paraId="17DAC031"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помочь игры, их умелое использование на уроках. Именно через них можно</w:t>
      </w:r>
    </w:p>
    <w:p w14:paraId="3E0BE07B"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привлечь внимание детей к предмету, развивать у них заинтересованность в</w:t>
      </w:r>
    </w:p>
    <w:p w14:paraId="68AFAFDD" w14:textId="77777777" w:rsidR="00894056" w:rsidRDefault="00894056" w:rsidP="00894056">
      <w:pPr>
        <w:spacing w:after="0" w:line="240" w:lineRule="auto"/>
        <w:rPr>
          <w:rFonts w:ascii="Times New Roman" w:hAnsi="Times New Roman" w:cs="Times New Roman"/>
          <w:sz w:val="28"/>
          <w:szCs w:val="28"/>
          <w:lang w:val="ru-RU"/>
        </w:rPr>
      </w:pPr>
      <w:r w:rsidRPr="00C32E5B">
        <w:rPr>
          <w:rFonts w:ascii="Times New Roman" w:hAnsi="Times New Roman" w:cs="Times New Roman"/>
          <w:sz w:val="28"/>
          <w:szCs w:val="28"/>
        </w:rPr>
        <w:t>получении знаний.</w:t>
      </w:r>
      <w:r>
        <w:rPr>
          <w:rFonts w:ascii="Times New Roman" w:hAnsi="Times New Roman" w:cs="Times New Roman"/>
          <w:sz w:val="28"/>
          <w:szCs w:val="28"/>
          <w:lang w:val="ru-RU"/>
        </w:rPr>
        <w:t xml:space="preserve"> </w:t>
      </w:r>
    </w:p>
    <w:p w14:paraId="36FAA1AE" w14:textId="77777777" w:rsidR="00894056" w:rsidRDefault="00894056" w:rsidP="00894056">
      <w:pPr>
        <w:spacing w:after="0" w:line="240" w:lineRule="auto"/>
        <w:rPr>
          <w:rFonts w:ascii="Times New Roman" w:hAnsi="Times New Roman" w:cs="Times New Roman"/>
          <w:sz w:val="28"/>
          <w:szCs w:val="28"/>
          <w:lang w:val="ru-RU"/>
        </w:rPr>
      </w:pPr>
    </w:p>
    <w:p w14:paraId="4819555F" w14:textId="77777777" w:rsidR="00894056" w:rsidRDefault="00894056" w:rsidP="00894056">
      <w:pPr>
        <w:spacing w:after="0" w:line="240" w:lineRule="auto"/>
        <w:ind w:firstLine="720"/>
        <w:rPr>
          <w:rFonts w:ascii="Times New Roman" w:hAnsi="Times New Roman" w:cs="Times New Roman"/>
          <w:sz w:val="28"/>
          <w:szCs w:val="28"/>
        </w:rPr>
      </w:pPr>
      <w:r w:rsidRPr="00C32E5B">
        <w:rPr>
          <w:rFonts w:ascii="Times New Roman" w:hAnsi="Times New Roman" w:cs="Times New Roman"/>
          <w:i/>
          <w:iCs/>
          <w:sz w:val="28"/>
          <w:szCs w:val="28"/>
        </w:rPr>
        <w:t>«Игра имеет важное значение в жизни ребёнка, имеет то же значение, какое у</w:t>
      </w:r>
      <w:r w:rsidRPr="00C32E5B">
        <w:rPr>
          <w:rFonts w:ascii="Times New Roman" w:hAnsi="Times New Roman" w:cs="Times New Roman"/>
          <w:i/>
          <w:iCs/>
          <w:sz w:val="28"/>
          <w:szCs w:val="28"/>
          <w:lang w:val="ru-RU"/>
        </w:rPr>
        <w:t xml:space="preserve"> </w:t>
      </w:r>
      <w:r w:rsidRPr="00C32E5B">
        <w:rPr>
          <w:rFonts w:ascii="Times New Roman" w:hAnsi="Times New Roman" w:cs="Times New Roman"/>
          <w:i/>
          <w:iCs/>
          <w:sz w:val="28"/>
          <w:szCs w:val="28"/>
        </w:rPr>
        <w:t>взрослого имеет деятельность, работа, служба. Каков ребёнок в игре, таков во многом он</w:t>
      </w:r>
      <w:r w:rsidRPr="00C32E5B">
        <w:rPr>
          <w:rFonts w:ascii="Times New Roman" w:hAnsi="Times New Roman" w:cs="Times New Roman"/>
          <w:i/>
          <w:iCs/>
          <w:sz w:val="28"/>
          <w:szCs w:val="28"/>
          <w:lang w:val="ru-RU"/>
        </w:rPr>
        <w:t xml:space="preserve"> </w:t>
      </w:r>
      <w:r w:rsidRPr="00C32E5B">
        <w:rPr>
          <w:rFonts w:ascii="Times New Roman" w:hAnsi="Times New Roman" w:cs="Times New Roman"/>
          <w:i/>
          <w:iCs/>
          <w:sz w:val="28"/>
          <w:szCs w:val="28"/>
        </w:rPr>
        <w:t>будет в работе, когда вырастет. Поэтому воспитание будущего деятеля происходит</w:t>
      </w:r>
      <w:r w:rsidRPr="00C32E5B">
        <w:rPr>
          <w:rFonts w:ascii="Times New Roman" w:hAnsi="Times New Roman" w:cs="Times New Roman"/>
          <w:i/>
          <w:iCs/>
          <w:sz w:val="28"/>
          <w:szCs w:val="28"/>
          <w:lang w:val="ru-RU"/>
        </w:rPr>
        <w:t xml:space="preserve"> </w:t>
      </w:r>
      <w:r w:rsidRPr="00C32E5B">
        <w:rPr>
          <w:rFonts w:ascii="Times New Roman" w:hAnsi="Times New Roman" w:cs="Times New Roman"/>
          <w:i/>
          <w:iCs/>
          <w:sz w:val="28"/>
          <w:szCs w:val="28"/>
        </w:rPr>
        <w:t>прежде всего в игре».</w:t>
      </w:r>
      <w:r w:rsidRPr="00C32E5B">
        <w:rPr>
          <w:rFonts w:ascii="Times New Roman" w:hAnsi="Times New Roman" w:cs="Times New Roman"/>
          <w:sz w:val="28"/>
          <w:szCs w:val="28"/>
        </w:rPr>
        <w:t xml:space="preserve"> </w:t>
      </w:r>
    </w:p>
    <w:p w14:paraId="0EECEA17" w14:textId="77777777" w:rsidR="00894056" w:rsidRDefault="00894056" w:rsidP="00894056">
      <w:pPr>
        <w:spacing w:after="0" w:line="240" w:lineRule="auto"/>
        <w:jc w:val="right"/>
        <w:rPr>
          <w:rFonts w:ascii="Times New Roman" w:hAnsi="Times New Roman" w:cs="Times New Roman"/>
          <w:b/>
          <w:bCs/>
          <w:sz w:val="28"/>
          <w:szCs w:val="28"/>
        </w:rPr>
      </w:pPr>
      <w:r w:rsidRPr="00C32E5B">
        <w:rPr>
          <w:rFonts w:ascii="Times New Roman" w:hAnsi="Times New Roman" w:cs="Times New Roman"/>
          <w:b/>
          <w:bCs/>
          <w:sz w:val="28"/>
          <w:szCs w:val="28"/>
        </w:rPr>
        <w:t>Антон Семёнович Макаренко</w:t>
      </w:r>
    </w:p>
    <w:p w14:paraId="31DD4042" w14:textId="77777777" w:rsidR="00894056" w:rsidRPr="00C32E5B" w:rsidRDefault="00894056" w:rsidP="00894056">
      <w:pPr>
        <w:spacing w:after="0" w:line="240" w:lineRule="auto"/>
        <w:jc w:val="right"/>
        <w:rPr>
          <w:rFonts w:ascii="Times New Roman" w:hAnsi="Times New Roman" w:cs="Times New Roman"/>
          <w:b/>
          <w:bCs/>
          <w:sz w:val="28"/>
          <w:szCs w:val="28"/>
        </w:rPr>
      </w:pPr>
    </w:p>
    <w:p w14:paraId="0FF6FDE5" w14:textId="77777777" w:rsidR="00894056" w:rsidRPr="00C32E5B" w:rsidRDefault="00894056" w:rsidP="00894056">
      <w:pPr>
        <w:spacing w:after="0" w:line="240" w:lineRule="auto"/>
        <w:ind w:firstLine="720"/>
        <w:rPr>
          <w:rFonts w:ascii="Times New Roman" w:hAnsi="Times New Roman" w:cs="Times New Roman"/>
          <w:sz w:val="28"/>
          <w:szCs w:val="28"/>
        </w:rPr>
      </w:pPr>
      <w:r w:rsidRPr="00C32E5B">
        <w:rPr>
          <w:rFonts w:ascii="Times New Roman" w:hAnsi="Times New Roman" w:cs="Times New Roman"/>
          <w:sz w:val="28"/>
          <w:szCs w:val="28"/>
        </w:rPr>
        <w:t>Целесообразность использования игр на различных этапах урока</w:t>
      </w:r>
    </w:p>
    <w:p w14:paraId="1176EC79"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различна. При усвоении новых знаний возможности игровых технологий</w:t>
      </w:r>
    </w:p>
    <w:p w14:paraId="1A5A8CDD"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уступают более традиционным формам обучения. Поэтому их чаще применяют</w:t>
      </w:r>
      <w:r>
        <w:rPr>
          <w:rFonts w:ascii="Times New Roman" w:hAnsi="Times New Roman" w:cs="Times New Roman"/>
          <w:sz w:val="28"/>
          <w:szCs w:val="28"/>
          <w:lang w:val="ru-RU"/>
        </w:rPr>
        <w:t xml:space="preserve"> </w:t>
      </w:r>
      <w:r w:rsidRPr="00C32E5B">
        <w:rPr>
          <w:rFonts w:ascii="Times New Roman" w:hAnsi="Times New Roman" w:cs="Times New Roman"/>
          <w:sz w:val="28"/>
          <w:szCs w:val="28"/>
        </w:rPr>
        <w:t>при проверке результатов обучения, выработке навыков и умений.</w:t>
      </w:r>
    </w:p>
    <w:p w14:paraId="1EDAC8E3" w14:textId="77777777" w:rsidR="00894056" w:rsidRDefault="00894056" w:rsidP="00894056">
      <w:pPr>
        <w:spacing w:after="0" w:line="240" w:lineRule="auto"/>
        <w:rPr>
          <w:rFonts w:ascii="Times New Roman" w:hAnsi="Times New Roman" w:cs="Times New Roman"/>
          <w:sz w:val="28"/>
          <w:szCs w:val="28"/>
        </w:rPr>
      </w:pPr>
    </w:p>
    <w:p w14:paraId="4A5974B2" w14:textId="77777777" w:rsidR="00894056" w:rsidRPr="004C40ED" w:rsidRDefault="00894056" w:rsidP="00894056">
      <w:pPr>
        <w:spacing w:after="0" w:line="240" w:lineRule="auto"/>
        <w:ind w:firstLine="720"/>
        <w:rPr>
          <w:rFonts w:ascii="Times New Roman" w:hAnsi="Times New Roman" w:cs="Times New Roman"/>
          <w:b/>
          <w:bCs/>
          <w:sz w:val="28"/>
          <w:szCs w:val="28"/>
        </w:rPr>
      </w:pPr>
      <w:r w:rsidRPr="004C40ED">
        <w:rPr>
          <w:rFonts w:ascii="Times New Roman" w:hAnsi="Times New Roman" w:cs="Times New Roman"/>
          <w:b/>
          <w:bCs/>
          <w:sz w:val="28"/>
          <w:szCs w:val="28"/>
        </w:rPr>
        <w:t>Выделяют следующие виды дидактических игр:</w:t>
      </w:r>
    </w:p>
    <w:p w14:paraId="64DEAE66"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1) Игры-упражнения. Они совершенствуют познавательные способности</w:t>
      </w:r>
    </w:p>
    <w:p w14:paraId="4DD561CF" w14:textId="77777777" w:rsidR="00894056"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учащихся, способствуют закреплению учебного материала, развивают умение</w:t>
      </w:r>
      <w:r>
        <w:rPr>
          <w:rFonts w:ascii="Times New Roman" w:hAnsi="Times New Roman" w:cs="Times New Roman"/>
          <w:sz w:val="28"/>
          <w:szCs w:val="28"/>
          <w:lang w:val="ru-RU"/>
        </w:rPr>
        <w:t xml:space="preserve"> </w:t>
      </w:r>
      <w:r w:rsidRPr="00C32E5B">
        <w:rPr>
          <w:rFonts w:ascii="Times New Roman" w:hAnsi="Times New Roman" w:cs="Times New Roman"/>
          <w:sz w:val="28"/>
          <w:szCs w:val="28"/>
        </w:rPr>
        <w:t>применять его в новых условиях. Примеры игр-упражнений: кроссворды,</w:t>
      </w:r>
      <w:r>
        <w:rPr>
          <w:rFonts w:ascii="Times New Roman" w:hAnsi="Times New Roman" w:cs="Times New Roman"/>
          <w:sz w:val="28"/>
          <w:szCs w:val="28"/>
          <w:lang w:val="ru-RU"/>
        </w:rPr>
        <w:t xml:space="preserve"> </w:t>
      </w:r>
      <w:r w:rsidRPr="00C32E5B">
        <w:rPr>
          <w:rFonts w:ascii="Times New Roman" w:hAnsi="Times New Roman" w:cs="Times New Roman"/>
          <w:sz w:val="28"/>
          <w:szCs w:val="28"/>
        </w:rPr>
        <w:t>ребусы, викторины.</w:t>
      </w:r>
    </w:p>
    <w:p w14:paraId="0E162B7A" w14:textId="77777777" w:rsidR="00894056" w:rsidRPr="00C32E5B" w:rsidRDefault="00894056" w:rsidP="00894056">
      <w:pPr>
        <w:spacing w:after="0" w:line="240" w:lineRule="auto"/>
        <w:rPr>
          <w:rFonts w:ascii="Times New Roman" w:hAnsi="Times New Roman" w:cs="Times New Roman"/>
          <w:sz w:val="28"/>
          <w:szCs w:val="28"/>
        </w:rPr>
      </w:pPr>
    </w:p>
    <w:p w14:paraId="038EA2AB"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2) Игры-путешествия. Эти игры способствуют осмыслению и</w:t>
      </w:r>
    </w:p>
    <w:p w14:paraId="12032835" w14:textId="77777777" w:rsidR="00894056"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закреплению учебного материала. Активность учащихся в данных играх может</w:t>
      </w:r>
      <w:r>
        <w:rPr>
          <w:rFonts w:ascii="Times New Roman" w:hAnsi="Times New Roman" w:cs="Times New Roman"/>
          <w:sz w:val="28"/>
          <w:szCs w:val="28"/>
          <w:lang w:val="ru-RU"/>
        </w:rPr>
        <w:t xml:space="preserve"> </w:t>
      </w:r>
      <w:r w:rsidRPr="00C32E5B">
        <w:rPr>
          <w:rFonts w:ascii="Times New Roman" w:hAnsi="Times New Roman" w:cs="Times New Roman"/>
          <w:sz w:val="28"/>
          <w:szCs w:val="28"/>
        </w:rPr>
        <w:t>быть выражена в виде рассказов, дискуссий, высказываний, гипотез.</w:t>
      </w:r>
    </w:p>
    <w:p w14:paraId="1E2A2191" w14:textId="77777777" w:rsidR="00894056" w:rsidRPr="00C32E5B" w:rsidRDefault="00894056" w:rsidP="00894056">
      <w:pPr>
        <w:spacing w:after="0" w:line="240" w:lineRule="auto"/>
        <w:rPr>
          <w:rFonts w:ascii="Times New Roman" w:hAnsi="Times New Roman" w:cs="Times New Roman"/>
          <w:sz w:val="28"/>
          <w:szCs w:val="28"/>
        </w:rPr>
      </w:pPr>
    </w:p>
    <w:p w14:paraId="515686E0"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3) Игры-соревнования. Такие игры включают все виды дидактических</w:t>
      </w:r>
    </w:p>
    <w:p w14:paraId="7F8118FC" w14:textId="77777777" w:rsidR="00894056"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игр. Учащиеся соревнуются, разделившись на команды.</w:t>
      </w:r>
    </w:p>
    <w:p w14:paraId="16A8850B" w14:textId="77777777" w:rsidR="00894056" w:rsidRPr="00C32E5B" w:rsidRDefault="00894056" w:rsidP="00894056">
      <w:pPr>
        <w:spacing w:after="0" w:line="240" w:lineRule="auto"/>
        <w:rPr>
          <w:rFonts w:ascii="Times New Roman" w:hAnsi="Times New Roman" w:cs="Times New Roman"/>
          <w:sz w:val="28"/>
          <w:szCs w:val="28"/>
        </w:rPr>
      </w:pPr>
    </w:p>
    <w:p w14:paraId="5A04B676" w14:textId="77777777" w:rsidR="00894056" w:rsidRPr="00C32E5B" w:rsidRDefault="00894056" w:rsidP="00894056">
      <w:pPr>
        <w:spacing w:after="0" w:line="240" w:lineRule="auto"/>
        <w:jc w:val="center"/>
        <w:rPr>
          <w:rFonts w:ascii="Times New Roman" w:hAnsi="Times New Roman" w:cs="Times New Roman"/>
          <w:b/>
          <w:bCs/>
          <w:sz w:val="28"/>
          <w:szCs w:val="28"/>
        </w:rPr>
      </w:pPr>
      <w:r w:rsidRPr="00C32E5B">
        <w:rPr>
          <w:rFonts w:ascii="Times New Roman" w:hAnsi="Times New Roman" w:cs="Times New Roman"/>
          <w:b/>
          <w:bCs/>
          <w:sz w:val="28"/>
          <w:szCs w:val="28"/>
        </w:rPr>
        <w:t>Задание 1</w:t>
      </w:r>
    </w:p>
    <w:p w14:paraId="01D8A0F1" w14:textId="77777777" w:rsidR="00894056" w:rsidRPr="004C40ED" w:rsidRDefault="00894056" w:rsidP="00894056">
      <w:pPr>
        <w:spacing w:after="0" w:line="240" w:lineRule="auto"/>
        <w:ind w:firstLine="720"/>
        <w:rPr>
          <w:rFonts w:ascii="Times New Roman" w:hAnsi="Times New Roman" w:cs="Times New Roman"/>
          <w:b/>
          <w:bCs/>
          <w:sz w:val="28"/>
          <w:szCs w:val="28"/>
        </w:rPr>
      </w:pPr>
      <w:r w:rsidRPr="004C40ED">
        <w:rPr>
          <w:rFonts w:ascii="Times New Roman" w:hAnsi="Times New Roman" w:cs="Times New Roman"/>
          <w:b/>
          <w:bCs/>
          <w:sz w:val="28"/>
          <w:szCs w:val="28"/>
        </w:rPr>
        <w:t>Соотнести определение и его понятие (две половинки карточки</w:t>
      </w:r>
      <w:r w:rsidRPr="004C40ED">
        <w:rPr>
          <w:rFonts w:ascii="Times New Roman" w:hAnsi="Times New Roman" w:cs="Times New Roman"/>
          <w:b/>
          <w:bCs/>
          <w:sz w:val="28"/>
          <w:szCs w:val="28"/>
          <w:lang w:val="ru-RU"/>
        </w:rPr>
        <w:t xml:space="preserve"> </w:t>
      </w:r>
      <w:r w:rsidRPr="004C40ED">
        <w:rPr>
          <w:rFonts w:ascii="Times New Roman" w:hAnsi="Times New Roman" w:cs="Times New Roman"/>
          <w:b/>
          <w:bCs/>
          <w:sz w:val="28"/>
          <w:szCs w:val="28"/>
        </w:rPr>
        <w:t>нужно воссоединить).</w:t>
      </w:r>
    </w:p>
    <w:p w14:paraId="6EA2E962"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1) Цвет фиалки и сирени (лиловый).</w:t>
      </w:r>
    </w:p>
    <w:p w14:paraId="7AE03868"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2) Заранее намеченный путь следования (маршрут).</w:t>
      </w:r>
    </w:p>
    <w:p w14:paraId="06E0DC9B"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3) Мысленно представить себе что-либо (вообразить).</w:t>
      </w:r>
    </w:p>
    <w:p w14:paraId="7B7BCC4B"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4) Очень большой (огромный, гигантский).</w:t>
      </w:r>
    </w:p>
    <w:p w14:paraId="57595CF8"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5) Жёлтый с красноватым оттенком (оранжевый).</w:t>
      </w:r>
    </w:p>
    <w:p w14:paraId="1A507C86"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6) Знаки для обозначения звуков (буквы).</w:t>
      </w:r>
    </w:p>
    <w:p w14:paraId="1CC5DFC6"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7) Слова, употребляемые жителями одной местности (диалект).</w:t>
      </w:r>
    </w:p>
    <w:p w14:paraId="6E266028"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8) Слова, употребляемые в профессии (профессионализмы).</w:t>
      </w:r>
    </w:p>
    <w:p w14:paraId="5143C555" w14:textId="77777777" w:rsidR="00894056" w:rsidRPr="00C32E5B" w:rsidRDefault="00894056" w:rsidP="00894056">
      <w:pPr>
        <w:spacing w:after="0" w:line="240" w:lineRule="auto"/>
        <w:rPr>
          <w:rFonts w:ascii="Times New Roman" w:hAnsi="Times New Roman" w:cs="Times New Roman"/>
          <w:sz w:val="28"/>
          <w:szCs w:val="28"/>
        </w:rPr>
      </w:pPr>
    </w:p>
    <w:p w14:paraId="2FF62FD0" w14:textId="77777777" w:rsidR="00894056" w:rsidRPr="00C32E5B" w:rsidRDefault="00894056" w:rsidP="00894056">
      <w:pPr>
        <w:spacing w:after="0" w:line="240" w:lineRule="auto"/>
        <w:jc w:val="center"/>
        <w:rPr>
          <w:rFonts w:ascii="Times New Roman" w:hAnsi="Times New Roman" w:cs="Times New Roman"/>
          <w:b/>
          <w:bCs/>
          <w:sz w:val="28"/>
          <w:szCs w:val="28"/>
        </w:rPr>
      </w:pPr>
      <w:r w:rsidRPr="00C32E5B">
        <w:rPr>
          <w:rFonts w:ascii="Times New Roman" w:hAnsi="Times New Roman" w:cs="Times New Roman"/>
          <w:b/>
          <w:bCs/>
          <w:sz w:val="28"/>
          <w:szCs w:val="28"/>
        </w:rPr>
        <w:lastRenderedPageBreak/>
        <w:t>Задание 2</w:t>
      </w:r>
    </w:p>
    <w:p w14:paraId="1295018D" w14:textId="77777777" w:rsidR="00894056" w:rsidRPr="004C40ED" w:rsidRDefault="00894056" w:rsidP="00894056">
      <w:pPr>
        <w:spacing w:after="0" w:line="240" w:lineRule="auto"/>
        <w:ind w:firstLine="720"/>
        <w:rPr>
          <w:rFonts w:ascii="Times New Roman" w:hAnsi="Times New Roman" w:cs="Times New Roman"/>
          <w:b/>
          <w:bCs/>
          <w:sz w:val="28"/>
          <w:szCs w:val="28"/>
        </w:rPr>
      </w:pPr>
      <w:r w:rsidRPr="004C40ED">
        <w:rPr>
          <w:rFonts w:ascii="Times New Roman" w:hAnsi="Times New Roman" w:cs="Times New Roman"/>
          <w:b/>
          <w:bCs/>
          <w:sz w:val="28"/>
          <w:szCs w:val="28"/>
        </w:rPr>
        <w:t>Собери пословицу, вставь пропущенные орфограммы.</w:t>
      </w:r>
    </w:p>
    <w:p w14:paraId="79694088"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 xml:space="preserve">1) Ремесло не коромысло – не </w:t>
      </w:r>
      <w:proofErr w:type="spellStart"/>
      <w:r w:rsidRPr="00C32E5B">
        <w:rPr>
          <w:rFonts w:ascii="Times New Roman" w:hAnsi="Times New Roman" w:cs="Times New Roman"/>
          <w:sz w:val="28"/>
          <w:szCs w:val="28"/>
        </w:rPr>
        <w:t>научиш</w:t>
      </w:r>
      <w:proofErr w:type="spellEnd"/>
      <w:r w:rsidRPr="00C32E5B">
        <w:rPr>
          <w:rFonts w:ascii="Times New Roman" w:hAnsi="Times New Roman" w:cs="Times New Roman"/>
          <w:sz w:val="28"/>
          <w:szCs w:val="28"/>
        </w:rPr>
        <w:t>(?)</w:t>
      </w:r>
      <w:proofErr w:type="spellStart"/>
      <w:r w:rsidRPr="00C32E5B">
        <w:rPr>
          <w:rFonts w:ascii="Times New Roman" w:hAnsi="Times New Roman" w:cs="Times New Roman"/>
          <w:sz w:val="28"/>
          <w:szCs w:val="28"/>
        </w:rPr>
        <w:t>ся</w:t>
      </w:r>
      <w:proofErr w:type="spellEnd"/>
      <w:r w:rsidRPr="00C32E5B">
        <w:rPr>
          <w:rFonts w:ascii="Times New Roman" w:hAnsi="Times New Roman" w:cs="Times New Roman"/>
          <w:sz w:val="28"/>
          <w:szCs w:val="28"/>
        </w:rPr>
        <w:t>.</w:t>
      </w:r>
    </w:p>
    <w:p w14:paraId="55DD9817"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 xml:space="preserve">2) Хорош(?) садовник – </w:t>
      </w:r>
      <w:proofErr w:type="spellStart"/>
      <w:r w:rsidRPr="00C32E5B">
        <w:rPr>
          <w:rFonts w:ascii="Times New Roman" w:hAnsi="Times New Roman" w:cs="Times New Roman"/>
          <w:sz w:val="28"/>
          <w:szCs w:val="28"/>
        </w:rPr>
        <w:t>соберёш</w:t>
      </w:r>
      <w:proofErr w:type="spellEnd"/>
      <w:r w:rsidRPr="00C32E5B">
        <w:rPr>
          <w:rFonts w:ascii="Times New Roman" w:hAnsi="Times New Roman" w:cs="Times New Roman"/>
          <w:sz w:val="28"/>
          <w:szCs w:val="28"/>
        </w:rPr>
        <w:t>(?) хлеба на грош(?).</w:t>
      </w:r>
    </w:p>
    <w:p w14:paraId="31209FC5"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 xml:space="preserve">3) Не </w:t>
      </w:r>
      <w:proofErr w:type="spellStart"/>
      <w:r w:rsidRPr="00C32E5B">
        <w:rPr>
          <w:rFonts w:ascii="Times New Roman" w:hAnsi="Times New Roman" w:cs="Times New Roman"/>
          <w:sz w:val="28"/>
          <w:szCs w:val="28"/>
        </w:rPr>
        <w:t>помучиш</w:t>
      </w:r>
      <w:proofErr w:type="spellEnd"/>
      <w:r w:rsidRPr="00C32E5B">
        <w:rPr>
          <w:rFonts w:ascii="Times New Roman" w:hAnsi="Times New Roman" w:cs="Times New Roman"/>
          <w:sz w:val="28"/>
          <w:szCs w:val="28"/>
        </w:rPr>
        <w:t>(?)</w:t>
      </w:r>
      <w:proofErr w:type="spellStart"/>
      <w:r w:rsidRPr="00C32E5B">
        <w:rPr>
          <w:rFonts w:ascii="Times New Roman" w:hAnsi="Times New Roman" w:cs="Times New Roman"/>
          <w:sz w:val="28"/>
          <w:szCs w:val="28"/>
        </w:rPr>
        <w:t>ся</w:t>
      </w:r>
      <w:proofErr w:type="spellEnd"/>
      <w:r w:rsidRPr="00C32E5B">
        <w:rPr>
          <w:rFonts w:ascii="Times New Roman" w:hAnsi="Times New Roman" w:cs="Times New Roman"/>
          <w:sz w:val="28"/>
          <w:szCs w:val="28"/>
        </w:rPr>
        <w:t>, не посеяв, не взойдут.</w:t>
      </w:r>
    </w:p>
    <w:p w14:paraId="4B9E143E"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 xml:space="preserve">4) Не </w:t>
      </w:r>
      <w:proofErr w:type="spellStart"/>
      <w:r w:rsidRPr="00C32E5B">
        <w:rPr>
          <w:rFonts w:ascii="Times New Roman" w:hAnsi="Times New Roman" w:cs="Times New Roman"/>
          <w:sz w:val="28"/>
          <w:szCs w:val="28"/>
        </w:rPr>
        <w:t>удобриш</w:t>
      </w:r>
      <w:proofErr w:type="spellEnd"/>
      <w:r w:rsidRPr="00C32E5B">
        <w:rPr>
          <w:rFonts w:ascii="Times New Roman" w:hAnsi="Times New Roman" w:cs="Times New Roman"/>
          <w:sz w:val="28"/>
          <w:szCs w:val="28"/>
        </w:rPr>
        <w:t>(?) рож(?) – плеч(?) не оттянет.</w:t>
      </w:r>
    </w:p>
    <w:p w14:paraId="0A7B79E6"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5) Бобы не грибы: хорош(?) и крыжовник.</w:t>
      </w:r>
    </w:p>
    <w:p w14:paraId="3E002B32" w14:textId="77777777" w:rsidR="00894056" w:rsidRPr="00C32E5B" w:rsidRDefault="00894056" w:rsidP="00894056">
      <w:pPr>
        <w:spacing w:after="0" w:line="240" w:lineRule="auto"/>
        <w:rPr>
          <w:rFonts w:ascii="Times New Roman" w:hAnsi="Times New Roman" w:cs="Times New Roman"/>
          <w:sz w:val="28"/>
          <w:szCs w:val="28"/>
        </w:rPr>
      </w:pPr>
      <w:r w:rsidRPr="004C40ED">
        <w:rPr>
          <w:rFonts w:ascii="Times New Roman" w:hAnsi="Times New Roman" w:cs="Times New Roman"/>
          <w:b/>
          <w:bCs/>
          <w:sz w:val="28"/>
          <w:szCs w:val="28"/>
        </w:rPr>
        <w:t>Ключ:</w:t>
      </w:r>
      <w:r w:rsidRPr="00C32E5B">
        <w:rPr>
          <w:rFonts w:ascii="Times New Roman" w:hAnsi="Times New Roman" w:cs="Times New Roman"/>
          <w:sz w:val="28"/>
          <w:szCs w:val="28"/>
        </w:rPr>
        <w:t xml:space="preserve"> 1+4, 2+5, 3+1, 4+2, 5+3.</w:t>
      </w:r>
    </w:p>
    <w:p w14:paraId="2785F14F" w14:textId="77777777" w:rsidR="00894056" w:rsidRDefault="00894056" w:rsidP="00894056">
      <w:pPr>
        <w:spacing w:after="0" w:line="240" w:lineRule="auto"/>
        <w:rPr>
          <w:rFonts w:ascii="Times New Roman" w:hAnsi="Times New Roman" w:cs="Times New Roman"/>
          <w:sz w:val="28"/>
          <w:szCs w:val="28"/>
        </w:rPr>
      </w:pPr>
    </w:p>
    <w:p w14:paraId="58873CDD" w14:textId="77777777" w:rsidR="00894056" w:rsidRPr="00C32E5B" w:rsidRDefault="00894056" w:rsidP="00894056">
      <w:pPr>
        <w:spacing w:after="0" w:line="240" w:lineRule="auto"/>
        <w:rPr>
          <w:rFonts w:ascii="Times New Roman" w:hAnsi="Times New Roman" w:cs="Times New Roman"/>
          <w:sz w:val="28"/>
          <w:szCs w:val="28"/>
        </w:rPr>
      </w:pPr>
      <w:r w:rsidRPr="004C40ED">
        <w:rPr>
          <w:rFonts w:ascii="Times New Roman" w:hAnsi="Times New Roman" w:cs="Times New Roman"/>
          <w:b/>
          <w:bCs/>
          <w:sz w:val="28"/>
          <w:szCs w:val="28"/>
        </w:rPr>
        <w:t>Вывод</w:t>
      </w:r>
      <w:r w:rsidRPr="00C32E5B">
        <w:rPr>
          <w:rFonts w:ascii="Times New Roman" w:hAnsi="Times New Roman" w:cs="Times New Roman"/>
          <w:sz w:val="28"/>
          <w:szCs w:val="28"/>
        </w:rPr>
        <w:t>: в данных играх-упражнениях дифференциация прослеживается</w:t>
      </w:r>
    </w:p>
    <w:p w14:paraId="5736C9F8"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по усложнению заданий. Предлагать их можно в среднем звене – 5–7 классы.</w:t>
      </w:r>
    </w:p>
    <w:p w14:paraId="6BEF0735" w14:textId="77777777" w:rsidR="00894056" w:rsidRDefault="00894056" w:rsidP="00894056">
      <w:pPr>
        <w:spacing w:after="0" w:line="240" w:lineRule="auto"/>
        <w:rPr>
          <w:rFonts w:ascii="Times New Roman" w:hAnsi="Times New Roman" w:cs="Times New Roman"/>
          <w:sz w:val="28"/>
          <w:szCs w:val="28"/>
        </w:rPr>
      </w:pPr>
    </w:p>
    <w:p w14:paraId="4BF46D78" w14:textId="77777777" w:rsidR="00894056" w:rsidRPr="004C40ED" w:rsidRDefault="00894056" w:rsidP="00894056">
      <w:pPr>
        <w:spacing w:after="0" w:line="240" w:lineRule="auto"/>
        <w:jc w:val="center"/>
        <w:rPr>
          <w:rFonts w:ascii="Times New Roman" w:hAnsi="Times New Roman" w:cs="Times New Roman"/>
          <w:b/>
          <w:bCs/>
          <w:sz w:val="28"/>
          <w:szCs w:val="28"/>
        </w:rPr>
      </w:pPr>
      <w:r w:rsidRPr="004C40ED">
        <w:rPr>
          <w:rFonts w:ascii="Times New Roman" w:hAnsi="Times New Roman" w:cs="Times New Roman"/>
          <w:b/>
          <w:bCs/>
          <w:sz w:val="28"/>
          <w:szCs w:val="28"/>
        </w:rPr>
        <w:t>Задание 3</w:t>
      </w:r>
    </w:p>
    <w:p w14:paraId="7B18801D" w14:textId="77777777" w:rsidR="00894056" w:rsidRDefault="00894056" w:rsidP="00894056">
      <w:pPr>
        <w:spacing w:after="0" w:line="240" w:lineRule="auto"/>
        <w:ind w:left="720"/>
        <w:rPr>
          <w:rFonts w:ascii="Times New Roman" w:hAnsi="Times New Roman" w:cs="Times New Roman"/>
          <w:b/>
          <w:bCs/>
          <w:sz w:val="28"/>
          <w:szCs w:val="28"/>
        </w:rPr>
      </w:pPr>
      <w:r w:rsidRPr="004C40ED">
        <w:rPr>
          <w:rFonts w:ascii="Times New Roman" w:hAnsi="Times New Roman" w:cs="Times New Roman"/>
          <w:b/>
          <w:bCs/>
          <w:sz w:val="28"/>
          <w:szCs w:val="28"/>
        </w:rPr>
        <w:t>Игры-соревнования (команда читает по очереди пословицу на слайде</w:t>
      </w:r>
      <w:r>
        <w:rPr>
          <w:rFonts w:ascii="Times New Roman" w:hAnsi="Times New Roman" w:cs="Times New Roman"/>
          <w:b/>
          <w:bCs/>
          <w:sz w:val="28"/>
          <w:szCs w:val="28"/>
          <w:lang w:val="ru-RU"/>
        </w:rPr>
        <w:t xml:space="preserve"> </w:t>
      </w:r>
      <w:r w:rsidRPr="004C40ED">
        <w:rPr>
          <w:rFonts w:ascii="Times New Roman" w:hAnsi="Times New Roman" w:cs="Times New Roman"/>
          <w:b/>
          <w:bCs/>
          <w:sz w:val="28"/>
          <w:szCs w:val="28"/>
        </w:rPr>
        <w:t>и отвечает).</w:t>
      </w:r>
    </w:p>
    <w:p w14:paraId="75F7CB79" w14:textId="77777777" w:rsidR="00894056" w:rsidRPr="004C40ED" w:rsidRDefault="00894056" w:rsidP="00894056">
      <w:pPr>
        <w:spacing w:after="0" w:line="240" w:lineRule="auto"/>
        <w:ind w:left="720"/>
        <w:rPr>
          <w:rFonts w:ascii="Times New Roman" w:hAnsi="Times New Roman" w:cs="Times New Roman"/>
          <w:b/>
          <w:bCs/>
          <w:sz w:val="28"/>
          <w:szCs w:val="28"/>
        </w:rPr>
      </w:pPr>
    </w:p>
    <w:p w14:paraId="3E45D35F"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1) Слово – …, а молчание – золото. (серебро)</w:t>
      </w:r>
    </w:p>
    <w:p w14:paraId="17CACB71"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2) Авось да как-нибудь до добра не… (доведут).</w:t>
      </w:r>
    </w:p>
    <w:p w14:paraId="59EB5F0D"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3) Доброе… и кошке приятно. (слово)</w:t>
      </w:r>
    </w:p>
    <w:p w14:paraId="35AA6DFC"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4) Делу …, потехе – час. (время)</w:t>
      </w:r>
    </w:p>
    <w:p w14:paraId="664A247A"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5) Где тонко, там и … (рвётся).</w:t>
      </w:r>
    </w:p>
    <w:p w14:paraId="4566448C"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6) Копейка … бережёт. (рубль)</w:t>
      </w:r>
    </w:p>
    <w:p w14:paraId="7F607BBB"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7) Один с сошкой, а … с ложкой. (семеро)</w:t>
      </w:r>
    </w:p>
    <w:p w14:paraId="3377C313"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8) … платит дважды. (Скупой)</w:t>
      </w:r>
    </w:p>
    <w:p w14:paraId="14837969" w14:textId="77777777" w:rsidR="00894056"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9) … едешь – … будешь. (Тише, дальше)</w:t>
      </w:r>
    </w:p>
    <w:p w14:paraId="12D56BE4" w14:textId="77777777" w:rsidR="00894056" w:rsidRPr="00C32E5B" w:rsidRDefault="00894056" w:rsidP="00894056">
      <w:pPr>
        <w:spacing w:after="0" w:line="240" w:lineRule="auto"/>
        <w:rPr>
          <w:rFonts w:ascii="Times New Roman" w:hAnsi="Times New Roman" w:cs="Times New Roman"/>
          <w:sz w:val="28"/>
          <w:szCs w:val="28"/>
        </w:rPr>
      </w:pPr>
    </w:p>
    <w:p w14:paraId="2098CCE4" w14:textId="77777777" w:rsidR="00894056" w:rsidRPr="004C40ED" w:rsidRDefault="00894056" w:rsidP="00894056">
      <w:pPr>
        <w:spacing w:after="0" w:line="240" w:lineRule="auto"/>
        <w:jc w:val="center"/>
        <w:rPr>
          <w:rFonts w:ascii="Times New Roman" w:hAnsi="Times New Roman" w:cs="Times New Roman"/>
          <w:b/>
          <w:bCs/>
          <w:sz w:val="28"/>
          <w:szCs w:val="28"/>
        </w:rPr>
      </w:pPr>
      <w:r w:rsidRPr="004C40ED">
        <w:rPr>
          <w:rFonts w:ascii="Times New Roman" w:hAnsi="Times New Roman" w:cs="Times New Roman"/>
          <w:b/>
          <w:bCs/>
          <w:sz w:val="28"/>
          <w:szCs w:val="28"/>
        </w:rPr>
        <w:t>Задание 4</w:t>
      </w:r>
    </w:p>
    <w:p w14:paraId="20F9101C" w14:textId="77777777" w:rsidR="00894056" w:rsidRPr="004C40ED" w:rsidRDefault="00894056" w:rsidP="00894056">
      <w:pPr>
        <w:spacing w:after="0" w:line="240" w:lineRule="auto"/>
        <w:ind w:firstLine="720"/>
        <w:rPr>
          <w:rFonts w:ascii="Times New Roman" w:hAnsi="Times New Roman" w:cs="Times New Roman"/>
          <w:b/>
          <w:bCs/>
          <w:sz w:val="28"/>
          <w:szCs w:val="28"/>
        </w:rPr>
      </w:pPr>
      <w:r w:rsidRPr="004C40ED">
        <w:rPr>
          <w:rFonts w:ascii="Times New Roman" w:hAnsi="Times New Roman" w:cs="Times New Roman"/>
          <w:b/>
          <w:bCs/>
          <w:sz w:val="28"/>
          <w:szCs w:val="28"/>
        </w:rPr>
        <w:t>Используя шифр, как можно быстрее найдите слова, которые</w:t>
      </w:r>
    </w:p>
    <w:p w14:paraId="0DEBCE61" w14:textId="77777777" w:rsidR="00894056" w:rsidRPr="004C40ED" w:rsidRDefault="00894056" w:rsidP="00894056">
      <w:pPr>
        <w:spacing w:after="0" w:line="240" w:lineRule="auto"/>
        <w:rPr>
          <w:rFonts w:ascii="Times New Roman" w:hAnsi="Times New Roman" w:cs="Times New Roman"/>
          <w:b/>
          <w:bCs/>
          <w:sz w:val="28"/>
          <w:szCs w:val="28"/>
        </w:rPr>
      </w:pPr>
      <w:r w:rsidRPr="004C40ED">
        <w:rPr>
          <w:rFonts w:ascii="Times New Roman" w:hAnsi="Times New Roman" w:cs="Times New Roman"/>
          <w:b/>
          <w:bCs/>
          <w:sz w:val="28"/>
          <w:szCs w:val="28"/>
        </w:rPr>
        <w:t>скрываются за этими цифрами.</w:t>
      </w:r>
    </w:p>
    <w:p w14:paraId="2A59084D"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421 3467 35121</w:t>
      </w:r>
    </w:p>
    <w:p w14:paraId="34A03A21"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9810 10439 25131</w:t>
      </w:r>
    </w:p>
    <w:p w14:paraId="01E2DAC2"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1086 108910 28517</w:t>
      </w:r>
    </w:p>
    <w:p w14:paraId="76EF04FD"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983 34911 109121</w:t>
      </w:r>
    </w:p>
    <w:p w14:paraId="4A9F46D0"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285 10471 54687</w:t>
      </w:r>
    </w:p>
    <w:p w14:paraId="5B6C6F81"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4611 9473 281101</w:t>
      </w:r>
    </w:p>
    <w:p w14:paraId="69FE8ED0" w14:textId="77777777" w:rsidR="00894056" w:rsidRPr="004C40ED" w:rsidRDefault="00894056" w:rsidP="00894056">
      <w:pPr>
        <w:spacing w:after="0" w:line="240" w:lineRule="auto"/>
        <w:rPr>
          <w:rFonts w:ascii="Times New Roman" w:hAnsi="Times New Roman" w:cs="Times New Roman"/>
          <w:b/>
          <w:bCs/>
          <w:sz w:val="28"/>
          <w:szCs w:val="28"/>
        </w:rPr>
      </w:pPr>
      <w:r w:rsidRPr="004C40ED">
        <w:rPr>
          <w:rFonts w:ascii="Times New Roman" w:hAnsi="Times New Roman" w:cs="Times New Roman"/>
          <w:b/>
          <w:bCs/>
          <w:sz w:val="28"/>
          <w:szCs w:val="28"/>
        </w:rPr>
        <w:t>Шифр:</w:t>
      </w:r>
    </w:p>
    <w:p w14:paraId="65B9B16E"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А В Г И Л М Н О Р Т Я</w:t>
      </w:r>
    </w:p>
    <w:p w14:paraId="1FD8AA12" w14:textId="77777777" w:rsidR="00894056"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1 2 3 4 5 6 7 8 9 10 11</w:t>
      </w:r>
    </w:p>
    <w:p w14:paraId="56013799" w14:textId="77777777" w:rsidR="00894056" w:rsidRPr="00C32E5B" w:rsidRDefault="00894056" w:rsidP="00894056">
      <w:pPr>
        <w:spacing w:after="0" w:line="240" w:lineRule="auto"/>
        <w:rPr>
          <w:rFonts w:ascii="Times New Roman" w:hAnsi="Times New Roman" w:cs="Times New Roman"/>
          <w:sz w:val="28"/>
          <w:szCs w:val="28"/>
        </w:rPr>
      </w:pPr>
    </w:p>
    <w:p w14:paraId="07BED83B" w14:textId="77777777" w:rsidR="00894056" w:rsidRPr="004C40ED" w:rsidRDefault="00894056" w:rsidP="00894056">
      <w:pPr>
        <w:spacing w:after="0" w:line="240" w:lineRule="auto"/>
        <w:rPr>
          <w:rFonts w:ascii="Times New Roman" w:hAnsi="Times New Roman" w:cs="Times New Roman"/>
          <w:b/>
          <w:bCs/>
          <w:sz w:val="28"/>
          <w:szCs w:val="28"/>
        </w:rPr>
      </w:pPr>
      <w:r w:rsidRPr="004C40ED">
        <w:rPr>
          <w:rFonts w:ascii="Times New Roman" w:hAnsi="Times New Roman" w:cs="Times New Roman"/>
          <w:b/>
          <w:bCs/>
          <w:sz w:val="28"/>
          <w:szCs w:val="28"/>
        </w:rPr>
        <w:t>Ответы:</w:t>
      </w:r>
    </w:p>
    <w:p w14:paraId="3F79F546"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ива гимн глава</w:t>
      </w:r>
    </w:p>
    <w:p w14:paraId="44C34DDB"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рот тигр влага</w:t>
      </w:r>
    </w:p>
    <w:p w14:paraId="138E92B8"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Том торг волан</w:t>
      </w:r>
    </w:p>
    <w:p w14:paraId="5F9F4D3F"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Рог гиря трава</w:t>
      </w:r>
    </w:p>
    <w:p w14:paraId="7D6350C3"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lastRenderedPageBreak/>
        <w:t>Вол тина лимон</w:t>
      </w:r>
    </w:p>
    <w:p w14:paraId="661E31BD" w14:textId="77777777" w:rsidR="00894056"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имя ринг врата</w:t>
      </w:r>
    </w:p>
    <w:p w14:paraId="2F6704E4" w14:textId="77777777" w:rsidR="00894056" w:rsidRDefault="00894056" w:rsidP="00894056">
      <w:pPr>
        <w:spacing w:after="0" w:line="240" w:lineRule="auto"/>
        <w:rPr>
          <w:rFonts w:ascii="Times New Roman" w:hAnsi="Times New Roman" w:cs="Times New Roman"/>
          <w:sz w:val="28"/>
          <w:szCs w:val="28"/>
        </w:rPr>
      </w:pPr>
    </w:p>
    <w:p w14:paraId="1E336184" w14:textId="77777777" w:rsidR="00894056" w:rsidRDefault="00894056" w:rsidP="00894056">
      <w:pPr>
        <w:spacing w:after="0" w:line="240" w:lineRule="auto"/>
        <w:rPr>
          <w:rFonts w:ascii="Times New Roman" w:hAnsi="Times New Roman" w:cs="Times New Roman"/>
          <w:sz w:val="28"/>
          <w:szCs w:val="28"/>
        </w:rPr>
      </w:pPr>
      <w:r w:rsidRPr="004C40ED">
        <w:rPr>
          <w:rFonts w:ascii="Times New Roman" w:hAnsi="Times New Roman" w:cs="Times New Roman"/>
          <w:b/>
          <w:bCs/>
          <w:sz w:val="28"/>
          <w:szCs w:val="28"/>
        </w:rPr>
        <w:t xml:space="preserve">Вывод: </w:t>
      </w:r>
      <w:r w:rsidRPr="00C32E5B">
        <w:rPr>
          <w:rFonts w:ascii="Times New Roman" w:hAnsi="Times New Roman" w:cs="Times New Roman"/>
          <w:sz w:val="28"/>
          <w:szCs w:val="28"/>
        </w:rPr>
        <w:t>подобного рода задания вызывают дух соревновательности, что</w:t>
      </w:r>
      <w:r>
        <w:rPr>
          <w:rFonts w:ascii="Times New Roman" w:hAnsi="Times New Roman" w:cs="Times New Roman"/>
          <w:sz w:val="28"/>
          <w:szCs w:val="28"/>
          <w:lang w:val="ru-RU"/>
        </w:rPr>
        <w:t xml:space="preserve"> </w:t>
      </w:r>
      <w:r w:rsidRPr="00C32E5B">
        <w:rPr>
          <w:rFonts w:ascii="Times New Roman" w:hAnsi="Times New Roman" w:cs="Times New Roman"/>
          <w:sz w:val="28"/>
          <w:szCs w:val="28"/>
        </w:rPr>
        <w:t>является отличным мотивирующим фактором в работе на уроке.</w:t>
      </w:r>
    </w:p>
    <w:p w14:paraId="3430D1C1" w14:textId="77777777" w:rsidR="00894056" w:rsidRPr="00C32E5B" w:rsidRDefault="00894056" w:rsidP="00894056">
      <w:pPr>
        <w:spacing w:after="0" w:line="240" w:lineRule="auto"/>
        <w:ind w:firstLine="720"/>
        <w:rPr>
          <w:rFonts w:ascii="Times New Roman" w:hAnsi="Times New Roman" w:cs="Times New Roman"/>
          <w:sz w:val="28"/>
          <w:szCs w:val="28"/>
        </w:rPr>
      </w:pPr>
    </w:p>
    <w:p w14:paraId="4FEBB9EC" w14:textId="77777777" w:rsidR="00894056" w:rsidRPr="004C40ED" w:rsidRDefault="00894056" w:rsidP="00894056">
      <w:pPr>
        <w:spacing w:after="0" w:line="240" w:lineRule="auto"/>
        <w:jc w:val="center"/>
        <w:rPr>
          <w:rFonts w:ascii="Times New Roman" w:hAnsi="Times New Roman" w:cs="Times New Roman"/>
          <w:b/>
          <w:bCs/>
          <w:sz w:val="28"/>
          <w:szCs w:val="28"/>
        </w:rPr>
      </w:pPr>
      <w:r w:rsidRPr="004C40ED">
        <w:rPr>
          <w:rFonts w:ascii="Times New Roman" w:hAnsi="Times New Roman" w:cs="Times New Roman"/>
          <w:b/>
          <w:bCs/>
          <w:sz w:val="28"/>
          <w:szCs w:val="28"/>
        </w:rPr>
        <w:t>Игры со словами на досуге. Палиндромы</w:t>
      </w:r>
    </w:p>
    <w:p w14:paraId="2148604A" w14:textId="77777777" w:rsidR="00894056" w:rsidRPr="00C32E5B" w:rsidRDefault="00894056" w:rsidP="00894056">
      <w:pPr>
        <w:spacing w:after="0" w:line="240" w:lineRule="auto"/>
        <w:ind w:firstLine="720"/>
        <w:rPr>
          <w:rFonts w:ascii="Times New Roman" w:hAnsi="Times New Roman" w:cs="Times New Roman"/>
          <w:sz w:val="28"/>
          <w:szCs w:val="28"/>
        </w:rPr>
      </w:pPr>
      <w:r w:rsidRPr="00C32E5B">
        <w:rPr>
          <w:rFonts w:ascii="Times New Roman" w:hAnsi="Times New Roman" w:cs="Times New Roman"/>
          <w:sz w:val="28"/>
          <w:szCs w:val="28"/>
        </w:rPr>
        <w:t>Само слово палиндром – греческое: эта игра была известна ещё древним</w:t>
      </w:r>
      <w:r>
        <w:rPr>
          <w:rFonts w:ascii="Times New Roman" w:hAnsi="Times New Roman" w:cs="Times New Roman"/>
          <w:sz w:val="28"/>
          <w:szCs w:val="28"/>
          <w:lang w:val="ru-RU"/>
        </w:rPr>
        <w:t xml:space="preserve"> </w:t>
      </w:r>
      <w:r w:rsidRPr="00C32E5B">
        <w:rPr>
          <w:rFonts w:ascii="Times New Roman" w:hAnsi="Times New Roman" w:cs="Times New Roman"/>
          <w:sz w:val="28"/>
          <w:szCs w:val="28"/>
        </w:rPr>
        <w:t>грекам. Так называются предложения, которые можно читать с любого конца.</w:t>
      </w:r>
    </w:p>
    <w:p w14:paraId="70A2AA48"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 xml:space="preserve">1) А роза упала на лапу </w:t>
      </w:r>
      <w:proofErr w:type="spellStart"/>
      <w:r w:rsidRPr="00C32E5B">
        <w:rPr>
          <w:rFonts w:ascii="Times New Roman" w:hAnsi="Times New Roman" w:cs="Times New Roman"/>
          <w:sz w:val="28"/>
          <w:szCs w:val="28"/>
        </w:rPr>
        <w:t>Азора</w:t>
      </w:r>
      <w:proofErr w:type="spellEnd"/>
      <w:r w:rsidRPr="00C32E5B">
        <w:rPr>
          <w:rFonts w:ascii="Times New Roman" w:hAnsi="Times New Roman" w:cs="Times New Roman"/>
          <w:sz w:val="28"/>
          <w:szCs w:val="28"/>
        </w:rPr>
        <w:t>. (Эту фразу придумал Афанасий Фет)</w:t>
      </w:r>
    </w:p>
    <w:p w14:paraId="2B6B7D3A"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2) Около Миши молоко.</w:t>
      </w:r>
    </w:p>
    <w:p w14:paraId="55AFD14B"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3) Аргентина манит негра.</w:t>
      </w:r>
    </w:p>
    <w:p w14:paraId="54FCFF10"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4) Рвал дед лавр.</w:t>
      </w:r>
    </w:p>
    <w:p w14:paraId="08D1FA55"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5) Театр тает.</w:t>
      </w:r>
    </w:p>
    <w:p w14:paraId="7A7D4978"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6) Искать такси.</w:t>
      </w:r>
    </w:p>
    <w:p w14:paraId="33788272"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7) Леша на полке клопа нашел.</w:t>
      </w:r>
    </w:p>
    <w:p w14:paraId="31312103"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8) Ася, молоко около мяса.</w:t>
      </w:r>
    </w:p>
    <w:p w14:paraId="44CC4283" w14:textId="77777777" w:rsidR="00894056" w:rsidRDefault="00894056" w:rsidP="00894056">
      <w:pPr>
        <w:spacing w:after="0" w:line="240" w:lineRule="auto"/>
        <w:rPr>
          <w:rFonts w:ascii="Times New Roman" w:hAnsi="Times New Roman" w:cs="Times New Roman"/>
          <w:sz w:val="28"/>
          <w:szCs w:val="28"/>
        </w:rPr>
      </w:pPr>
    </w:p>
    <w:p w14:paraId="6B206DEF" w14:textId="77777777" w:rsidR="00894056" w:rsidRPr="00C32E5B" w:rsidRDefault="00894056" w:rsidP="00894056">
      <w:pPr>
        <w:spacing w:after="0" w:line="240" w:lineRule="auto"/>
        <w:ind w:firstLine="720"/>
        <w:rPr>
          <w:rFonts w:ascii="Times New Roman" w:hAnsi="Times New Roman" w:cs="Times New Roman"/>
          <w:sz w:val="28"/>
          <w:szCs w:val="28"/>
        </w:rPr>
      </w:pPr>
      <w:r w:rsidRPr="00C32E5B">
        <w:rPr>
          <w:rFonts w:ascii="Times New Roman" w:hAnsi="Times New Roman" w:cs="Times New Roman"/>
          <w:sz w:val="28"/>
          <w:szCs w:val="28"/>
        </w:rPr>
        <w:t>В византийском храме Софии в Константинополе на мраморной купели</w:t>
      </w:r>
    </w:p>
    <w:p w14:paraId="56265B90" w14:textId="77777777" w:rsidR="00894056"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 xml:space="preserve">было вырезано </w:t>
      </w:r>
      <w:proofErr w:type="spellStart"/>
      <w:r w:rsidRPr="00C32E5B">
        <w:rPr>
          <w:rFonts w:ascii="Times New Roman" w:hAnsi="Times New Roman" w:cs="Times New Roman"/>
          <w:sz w:val="28"/>
          <w:szCs w:val="28"/>
        </w:rPr>
        <w:t>палиндромное</w:t>
      </w:r>
      <w:proofErr w:type="spellEnd"/>
      <w:r w:rsidRPr="00C32E5B">
        <w:rPr>
          <w:rFonts w:ascii="Times New Roman" w:hAnsi="Times New Roman" w:cs="Times New Roman"/>
          <w:sz w:val="28"/>
          <w:szCs w:val="28"/>
        </w:rPr>
        <w:t xml:space="preserve"> изречение:</w:t>
      </w:r>
    </w:p>
    <w:p w14:paraId="18939954" w14:textId="77777777" w:rsidR="00894056" w:rsidRPr="00C32E5B" w:rsidRDefault="00894056" w:rsidP="00894056">
      <w:pPr>
        <w:spacing w:after="0" w:line="240" w:lineRule="auto"/>
        <w:rPr>
          <w:rFonts w:ascii="Times New Roman" w:hAnsi="Times New Roman" w:cs="Times New Roman"/>
          <w:sz w:val="28"/>
          <w:szCs w:val="28"/>
        </w:rPr>
      </w:pPr>
    </w:p>
    <w:p w14:paraId="716DE236" w14:textId="77777777" w:rsidR="00894056" w:rsidRDefault="00894056" w:rsidP="00894056">
      <w:pPr>
        <w:spacing w:after="0" w:line="240" w:lineRule="auto"/>
        <w:jc w:val="center"/>
        <w:rPr>
          <w:rFonts w:ascii="Times New Roman" w:hAnsi="Times New Roman" w:cs="Times New Roman"/>
          <w:b/>
          <w:bCs/>
          <w:sz w:val="28"/>
          <w:szCs w:val="28"/>
        </w:rPr>
      </w:pPr>
      <w:r w:rsidRPr="004C40ED">
        <w:rPr>
          <w:rFonts w:ascii="Times New Roman" w:hAnsi="Times New Roman" w:cs="Times New Roman"/>
          <w:b/>
          <w:bCs/>
          <w:sz w:val="28"/>
          <w:szCs w:val="28"/>
        </w:rPr>
        <w:t>НИСПОНАНОМИМАТАМИМОНАНОПГИН,</w:t>
      </w:r>
    </w:p>
    <w:p w14:paraId="1F8C2263" w14:textId="77777777" w:rsidR="00894056" w:rsidRPr="004C40ED" w:rsidRDefault="00894056" w:rsidP="00894056">
      <w:pPr>
        <w:spacing w:after="0" w:line="240" w:lineRule="auto"/>
        <w:jc w:val="center"/>
        <w:rPr>
          <w:rFonts w:ascii="Times New Roman" w:hAnsi="Times New Roman" w:cs="Times New Roman"/>
          <w:b/>
          <w:bCs/>
          <w:sz w:val="28"/>
          <w:szCs w:val="28"/>
        </w:rPr>
      </w:pPr>
    </w:p>
    <w:p w14:paraId="5E0FF1AD" w14:textId="77777777" w:rsidR="00894056"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которое означало: «Омывайте не только лицо, но и ваши грехи».</w:t>
      </w:r>
    </w:p>
    <w:p w14:paraId="24B75F27" w14:textId="77777777" w:rsidR="00894056" w:rsidRPr="00C32E5B" w:rsidRDefault="00894056" w:rsidP="00894056">
      <w:pPr>
        <w:spacing w:after="0" w:line="240" w:lineRule="auto"/>
        <w:rPr>
          <w:rFonts w:ascii="Times New Roman" w:hAnsi="Times New Roman" w:cs="Times New Roman"/>
          <w:sz w:val="28"/>
          <w:szCs w:val="28"/>
        </w:rPr>
      </w:pPr>
      <w:r>
        <w:rPr>
          <w:rFonts w:ascii="Times New Roman" w:hAnsi="Times New Roman" w:cs="Times New Roman"/>
          <w:sz w:val="28"/>
          <w:szCs w:val="28"/>
        </w:rPr>
        <w:tab/>
      </w:r>
    </w:p>
    <w:p w14:paraId="29CA24D3" w14:textId="77777777" w:rsidR="00894056" w:rsidRPr="00C32E5B" w:rsidRDefault="00894056" w:rsidP="00894056">
      <w:pPr>
        <w:spacing w:after="0" w:line="240" w:lineRule="auto"/>
        <w:ind w:firstLine="720"/>
        <w:rPr>
          <w:rFonts w:ascii="Times New Roman" w:hAnsi="Times New Roman" w:cs="Times New Roman"/>
          <w:sz w:val="28"/>
          <w:szCs w:val="28"/>
        </w:rPr>
      </w:pPr>
      <w:r w:rsidRPr="00C32E5B">
        <w:rPr>
          <w:rFonts w:ascii="Times New Roman" w:hAnsi="Times New Roman" w:cs="Times New Roman"/>
          <w:sz w:val="28"/>
          <w:szCs w:val="28"/>
        </w:rPr>
        <w:t>Дети постарше любят задания, связанные с фразеологией. Вообще</w:t>
      </w:r>
    </w:p>
    <w:p w14:paraId="4AF37B55"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данному разделу уделяется малое внимание в школьном курсе. В 5 классе</w:t>
      </w:r>
    </w:p>
    <w:p w14:paraId="79CF4D0F" w14:textId="77777777" w:rsidR="00894056"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вводится понятие фразеологизма и лишь в 10 отдельные фрагменты.</w:t>
      </w:r>
    </w:p>
    <w:p w14:paraId="20CC28D8" w14:textId="77777777" w:rsidR="00894056" w:rsidRPr="00C32E5B" w:rsidRDefault="00894056" w:rsidP="00894056">
      <w:pPr>
        <w:spacing w:after="0" w:line="240" w:lineRule="auto"/>
        <w:rPr>
          <w:rFonts w:ascii="Times New Roman" w:hAnsi="Times New Roman" w:cs="Times New Roman"/>
          <w:sz w:val="28"/>
          <w:szCs w:val="28"/>
        </w:rPr>
      </w:pPr>
      <w:r>
        <w:rPr>
          <w:rFonts w:ascii="Times New Roman" w:hAnsi="Times New Roman" w:cs="Times New Roman"/>
          <w:sz w:val="28"/>
          <w:szCs w:val="28"/>
        </w:rPr>
        <w:tab/>
      </w:r>
    </w:p>
    <w:p w14:paraId="5347ABA0" w14:textId="77777777" w:rsidR="00894056" w:rsidRPr="004C40ED" w:rsidRDefault="00894056" w:rsidP="00894056">
      <w:pPr>
        <w:spacing w:after="0" w:line="240" w:lineRule="auto"/>
        <w:jc w:val="center"/>
        <w:rPr>
          <w:rFonts w:ascii="Times New Roman" w:hAnsi="Times New Roman" w:cs="Times New Roman"/>
          <w:b/>
          <w:bCs/>
          <w:sz w:val="28"/>
          <w:szCs w:val="28"/>
        </w:rPr>
      </w:pPr>
      <w:r w:rsidRPr="004C40ED">
        <w:rPr>
          <w:rFonts w:ascii="Times New Roman" w:hAnsi="Times New Roman" w:cs="Times New Roman"/>
          <w:b/>
          <w:bCs/>
          <w:sz w:val="28"/>
          <w:szCs w:val="28"/>
        </w:rPr>
        <w:t>Задание 5</w:t>
      </w:r>
    </w:p>
    <w:p w14:paraId="7F900C10" w14:textId="77777777" w:rsidR="00894056" w:rsidRPr="004C40ED" w:rsidRDefault="00894056" w:rsidP="00894056">
      <w:pPr>
        <w:spacing w:after="0" w:line="240" w:lineRule="auto"/>
        <w:ind w:firstLine="720"/>
        <w:rPr>
          <w:rFonts w:ascii="Times New Roman" w:hAnsi="Times New Roman" w:cs="Times New Roman"/>
          <w:b/>
          <w:bCs/>
          <w:sz w:val="28"/>
          <w:szCs w:val="28"/>
        </w:rPr>
      </w:pPr>
      <w:r w:rsidRPr="004C40ED">
        <w:rPr>
          <w:rFonts w:ascii="Times New Roman" w:hAnsi="Times New Roman" w:cs="Times New Roman"/>
          <w:b/>
          <w:bCs/>
          <w:sz w:val="28"/>
          <w:szCs w:val="28"/>
        </w:rPr>
        <w:t>Перед тобой искусственно созданный текст, вобравший в себя</w:t>
      </w:r>
    </w:p>
    <w:p w14:paraId="542BB414" w14:textId="77777777" w:rsidR="00894056" w:rsidRPr="004C40ED" w:rsidRDefault="00894056" w:rsidP="00894056">
      <w:pPr>
        <w:spacing w:after="0" w:line="240" w:lineRule="auto"/>
        <w:rPr>
          <w:rFonts w:ascii="Times New Roman" w:hAnsi="Times New Roman" w:cs="Times New Roman"/>
          <w:b/>
          <w:bCs/>
          <w:sz w:val="28"/>
          <w:szCs w:val="28"/>
        </w:rPr>
      </w:pPr>
      <w:r w:rsidRPr="004C40ED">
        <w:rPr>
          <w:rFonts w:ascii="Times New Roman" w:hAnsi="Times New Roman" w:cs="Times New Roman"/>
          <w:b/>
          <w:bCs/>
          <w:sz w:val="28"/>
          <w:szCs w:val="28"/>
        </w:rPr>
        <w:t>множество фразеологизмов. Необходимо отыскать все, объясняя их</w:t>
      </w:r>
    </w:p>
    <w:p w14:paraId="2BA83D42" w14:textId="77777777" w:rsidR="00894056" w:rsidRPr="00C32E5B" w:rsidRDefault="00894056" w:rsidP="00894056">
      <w:pPr>
        <w:spacing w:after="0" w:line="240" w:lineRule="auto"/>
        <w:rPr>
          <w:rFonts w:ascii="Times New Roman" w:hAnsi="Times New Roman" w:cs="Times New Roman"/>
          <w:sz w:val="28"/>
          <w:szCs w:val="28"/>
        </w:rPr>
      </w:pPr>
      <w:r w:rsidRPr="004C40ED">
        <w:rPr>
          <w:rFonts w:ascii="Times New Roman" w:hAnsi="Times New Roman" w:cs="Times New Roman"/>
          <w:b/>
          <w:bCs/>
          <w:sz w:val="28"/>
          <w:szCs w:val="28"/>
        </w:rPr>
        <w:t>значение.</w:t>
      </w:r>
    </w:p>
    <w:p w14:paraId="7042C638" w14:textId="77777777" w:rsidR="00894056" w:rsidRPr="00C32E5B" w:rsidRDefault="00894056" w:rsidP="00894056">
      <w:pPr>
        <w:spacing w:after="0" w:line="240" w:lineRule="auto"/>
        <w:ind w:firstLine="720"/>
        <w:rPr>
          <w:rFonts w:ascii="Times New Roman" w:hAnsi="Times New Roman" w:cs="Times New Roman"/>
          <w:sz w:val="28"/>
          <w:szCs w:val="28"/>
        </w:rPr>
      </w:pPr>
      <w:r w:rsidRPr="00C32E5B">
        <w:rPr>
          <w:rFonts w:ascii="Times New Roman" w:hAnsi="Times New Roman" w:cs="Times New Roman"/>
          <w:sz w:val="28"/>
          <w:szCs w:val="28"/>
        </w:rPr>
        <w:t>Я по жизни – белая ворона. И водить кого-то за нос не умею. Иногда так</w:t>
      </w:r>
      <w:r>
        <w:rPr>
          <w:rFonts w:ascii="Times New Roman" w:hAnsi="Times New Roman" w:cs="Times New Roman"/>
          <w:sz w:val="28"/>
          <w:szCs w:val="28"/>
          <w:lang w:val="ru-RU"/>
        </w:rPr>
        <w:t xml:space="preserve"> </w:t>
      </w:r>
      <w:r w:rsidRPr="00C32E5B">
        <w:rPr>
          <w:rFonts w:ascii="Times New Roman" w:hAnsi="Times New Roman" w:cs="Times New Roman"/>
          <w:sz w:val="28"/>
          <w:szCs w:val="28"/>
        </w:rPr>
        <w:t>неловко и стыдно становится, что хоть сквозь землю провалиться. И потерпеть</w:t>
      </w:r>
      <w:r>
        <w:rPr>
          <w:rFonts w:ascii="Times New Roman" w:hAnsi="Times New Roman" w:cs="Times New Roman"/>
          <w:sz w:val="28"/>
          <w:szCs w:val="28"/>
          <w:lang w:val="ru-RU"/>
        </w:rPr>
        <w:t xml:space="preserve"> </w:t>
      </w:r>
      <w:r w:rsidRPr="00C32E5B">
        <w:rPr>
          <w:rFonts w:ascii="Times New Roman" w:hAnsi="Times New Roman" w:cs="Times New Roman"/>
          <w:sz w:val="28"/>
          <w:szCs w:val="28"/>
        </w:rPr>
        <w:t>фиаско мне ничего не стоит, особенно во время публичного выступления.</w:t>
      </w:r>
      <w:r>
        <w:rPr>
          <w:rFonts w:ascii="Times New Roman" w:hAnsi="Times New Roman" w:cs="Times New Roman"/>
          <w:sz w:val="28"/>
          <w:szCs w:val="28"/>
          <w:lang w:val="ru-RU"/>
        </w:rPr>
        <w:t xml:space="preserve"> </w:t>
      </w:r>
      <w:r w:rsidRPr="00C32E5B">
        <w:rPr>
          <w:rFonts w:ascii="Times New Roman" w:hAnsi="Times New Roman" w:cs="Times New Roman"/>
          <w:sz w:val="28"/>
          <w:szCs w:val="28"/>
        </w:rPr>
        <w:t xml:space="preserve">Слишком уж я занят </w:t>
      </w:r>
      <w:proofErr w:type="spellStart"/>
      <w:r w:rsidRPr="00C32E5B">
        <w:rPr>
          <w:rFonts w:ascii="Times New Roman" w:hAnsi="Times New Roman" w:cs="Times New Roman"/>
          <w:sz w:val="28"/>
          <w:szCs w:val="28"/>
        </w:rPr>
        <w:t>саморефлексией</w:t>
      </w:r>
      <w:proofErr w:type="spellEnd"/>
      <w:r w:rsidRPr="00C32E5B">
        <w:rPr>
          <w:rFonts w:ascii="Times New Roman" w:hAnsi="Times New Roman" w:cs="Times New Roman"/>
          <w:sz w:val="28"/>
          <w:szCs w:val="28"/>
        </w:rPr>
        <w:t xml:space="preserve">, поиском своего </w:t>
      </w:r>
      <w:proofErr w:type="spellStart"/>
      <w:r w:rsidRPr="00C32E5B">
        <w:rPr>
          <w:rFonts w:ascii="Times New Roman" w:hAnsi="Times New Roman" w:cs="Times New Roman"/>
          <w:sz w:val="28"/>
          <w:szCs w:val="28"/>
        </w:rPr>
        <w:t>альтер</w:t>
      </w:r>
      <w:proofErr w:type="spellEnd"/>
      <w:r w:rsidRPr="00C32E5B">
        <w:rPr>
          <w:rFonts w:ascii="Times New Roman" w:hAnsi="Times New Roman" w:cs="Times New Roman"/>
          <w:sz w:val="28"/>
          <w:szCs w:val="28"/>
        </w:rPr>
        <w:t xml:space="preserve"> эго.</w:t>
      </w:r>
    </w:p>
    <w:p w14:paraId="4CBB49DB" w14:textId="77777777" w:rsidR="00894056" w:rsidRPr="00C32E5B" w:rsidRDefault="00894056" w:rsidP="00894056">
      <w:pPr>
        <w:spacing w:after="0" w:line="240" w:lineRule="auto"/>
        <w:ind w:firstLine="720"/>
        <w:rPr>
          <w:rFonts w:ascii="Times New Roman" w:hAnsi="Times New Roman" w:cs="Times New Roman"/>
          <w:sz w:val="28"/>
          <w:szCs w:val="28"/>
        </w:rPr>
      </w:pPr>
      <w:r w:rsidRPr="00C32E5B">
        <w:rPr>
          <w:rFonts w:ascii="Times New Roman" w:hAnsi="Times New Roman" w:cs="Times New Roman"/>
          <w:sz w:val="28"/>
          <w:szCs w:val="28"/>
        </w:rPr>
        <w:t>Как бы хотелось придерживаться принципа «золотой середины», но не</w:t>
      </w:r>
    </w:p>
    <w:p w14:paraId="480D259C"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могу при всём желании. Слишком идеализирую окружающих и выдаю</w:t>
      </w:r>
    </w:p>
    <w:p w14:paraId="3B689D5A"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желаемое за действительное. Образно выражаясь, продаю шкуру неубитого ещё</w:t>
      </w:r>
      <w:r>
        <w:rPr>
          <w:rFonts w:ascii="Times New Roman" w:hAnsi="Times New Roman" w:cs="Times New Roman"/>
          <w:sz w:val="28"/>
          <w:szCs w:val="28"/>
          <w:lang w:val="ru-RU"/>
        </w:rPr>
        <w:t xml:space="preserve"> </w:t>
      </w:r>
      <w:r w:rsidRPr="00C32E5B">
        <w:rPr>
          <w:rFonts w:ascii="Times New Roman" w:hAnsi="Times New Roman" w:cs="Times New Roman"/>
          <w:sz w:val="28"/>
          <w:szCs w:val="28"/>
        </w:rPr>
        <w:t>медведя.</w:t>
      </w:r>
    </w:p>
    <w:p w14:paraId="37694AB5" w14:textId="77777777" w:rsidR="00894056" w:rsidRPr="00C32E5B" w:rsidRDefault="00894056" w:rsidP="00894056">
      <w:pPr>
        <w:spacing w:after="0" w:line="240" w:lineRule="auto"/>
        <w:ind w:firstLine="720"/>
        <w:rPr>
          <w:rFonts w:ascii="Times New Roman" w:hAnsi="Times New Roman" w:cs="Times New Roman"/>
          <w:sz w:val="28"/>
          <w:szCs w:val="28"/>
        </w:rPr>
      </w:pPr>
      <w:r w:rsidRPr="00C32E5B">
        <w:rPr>
          <w:rFonts w:ascii="Times New Roman" w:hAnsi="Times New Roman" w:cs="Times New Roman"/>
          <w:sz w:val="28"/>
          <w:szCs w:val="28"/>
        </w:rPr>
        <w:lastRenderedPageBreak/>
        <w:t>Наверно, в средние века такие, как я, были заняты настойчивым поиском</w:t>
      </w:r>
      <w:r>
        <w:rPr>
          <w:rFonts w:ascii="Times New Roman" w:hAnsi="Times New Roman" w:cs="Times New Roman"/>
          <w:sz w:val="28"/>
          <w:szCs w:val="28"/>
          <w:lang w:val="ru-RU"/>
        </w:rPr>
        <w:t xml:space="preserve"> </w:t>
      </w:r>
      <w:r w:rsidRPr="00C32E5B">
        <w:rPr>
          <w:rFonts w:ascii="Times New Roman" w:hAnsi="Times New Roman" w:cs="Times New Roman"/>
          <w:sz w:val="28"/>
          <w:szCs w:val="28"/>
        </w:rPr>
        <w:t>философского камня, несмотря на всю абсурдность и тщетность этого занятия.</w:t>
      </w:r>
      <w:r>
        <w:rPr>
          <w:rFonts w:ascii="Times New Roman" w:hAnsi="Times New Roman" w:cs="Times New Roman"/>
          <w:sz w:val="28"/>
          <w:szCs w:val="28"/>
          <w:lang w:val="ru-RU"/>
        </w:rPr>
        <w:t xml:space="preserve"> </w:t>
      </w:r>
      <w:r w:rsidRPr="00C32E5B">
        <w:rPr>
          <w:rFonts w:ascii="Times New Roman" w:hAnsi="Times New Roman" w:cs="Times New Roman"/>
          <w:sz w:val="28"/>
          <w:szCs w:val="28"/>
        </w:rPr>
        <w:t>Вот и получается, что в реальной жизни мне проще быть ведомым, плыть за</w:t>
      </w:r>
      <w:r>
        <w:rPr>
          <w:rFonts w:ascii="Times New Roman" w:hAnsi="Times New Roman" w:cs="Times New Roman"/>
          <w:sz w:val="28"/>
          <w:szCs w:val="28"/>
          <w:lang w:val="ru-RU"/>
        </w:rPr>
        <w:t xml:space="preserve"> </w:t>
      </w:r>
      <w:r w:rsidRPr="00C32E5B">
        <w:rPr>
          <w:rFonts w:ascii="Times New Roman" w:hAnsi="Times New Roman" w:cs="Times New Roman"/>
          <w:sz w:val="28"/>
          <w:szCs w:val="28"/>
        </w:rPr>
        <w:t>кем-то в кильватере.</w:t>
      </w:r>
    </w:p>
    <w:p w14:paraId="5D63C064" w14:textId="77777777" w:rsidR="00894056" w:rsidRPr="00C32E5B" w:rsidRDefault="00894056" w:rsidP="00894056">
      <w:pPr>
        <w:spacing w:after="0" w:line="240" w:lineRule="auto"/>
        <w:ind w:firstLine="720"/>
        <w:rPr>
          <w:rFonts w:ascii="Times New Roman" w:hAnsi="Times New Roman" w:cs="Times New Roman"/>
          <w:sz w:val="28"/>
          <w:szCs w:val="28"/>
        </w:rPr>
      </w:pPr>
      <w:r w:rsidRPr="00C32E5B">
        <w:rPr>
          <w:rFonts w:ascii="Times New Roman" w:hAnsi="Times New Roman" w:cs="Times New Roman"/>
          <w:sz w:val="28"/>
          <w:szCs w:val="28"/>
        </w:rPr>
        <w:t>Хотя в душе строишь ещё какие наполеоновские планы – ведь</w:t>
      </w:r>
    </w:p>
    <w:p w14:paraId="56D8B6D6"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нереализованных амбиций хоть пруд пруди. А в результате – прольёшь</w:t>
      </w:r>
    </w:p>
    <w:p w14:paraId="52EB08E8"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крокодиловы слёзы, выкуришь трубку мира и тем самым признаешь, что</w:t>
      </w:r>
    </w:p>
    <w:p w14:paraId="1DC18BF8"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являешься проводником страусиной политики.</w:t>
      </w:r>
    </w:p>
    <w:p w14:paraId="25235AD9" w14:textId="77777777" w:rsidR="00894056" w:rsidRPr="00C32E5B" w:rsidRDefault="00894056" w:rsidP="00894056">
      <w:pPr>
        <w:spacing w:after="0" w:line="240" w:lineRule="auto"/>
        <w:ind w:firstLine="720"/>
        <w:rPr>
          <w:rFonts w:ascii="Times New Roman" w:hAnsi="Times New Roman" w:cs="Times New Roman"/>
          <w:sz w:val="28"/>
          <w:szCs w:val="28"/>
        </w:rPr>
      </w:pPr>
      <w:r w:rsidRPr="00C32E5B">
        <w:rPr>
          <w:rFonts w:ascii="Times New Roman" w:hAnsi="Times New Roman" w:cs="Times New Roman"/>
          <w:sz w:val="28"/>
          <w:szCs w:val="28"/>
        </w:rPr>
        <w:t>В то же время любые проявления квасного патриотизма мне глубоко</w:t>
      </w:r>
    </w:p>
    <w:p w14:paraId="586101AF"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отвратительны. Я уж лучше буду принадлежать к пятой колонне, мнимым</w:t>
      </w:r>
    </w:p>
    <w:p w14:paraId="1C8A8206"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изменникам и предателям, а на самом деле – к меньшинству, которым не грозит</w:t>
      </w:r>
    </w:p>
    <w:p w14:paraId="08AAE5CB"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поставить не на ту лошадь. Конечно, ва-банк не пойду – предпочту держать</w:t>
      </w:r>
    </w:p>
    <w:p w14:paraId="1F3E4669" w14:textId="77777777" w:rsidR="00894056" w:rsidRPr="00C32E5B" w:rsidRDefault="00894056" w:rsidP="00894056">
      <w:pPr>
        <w:spacing w:after="0" w:line="240" w:lineRule="auto"/>
        <w:rPr>
          <w:rFonts w:ascii="Times New Roman" w:hAnsi="Times New Roman" w:cs="Times New Roman"/>
          <w:sz w:val="28"/>
          <w:szCs w:val="28"/>
        </w:rPr>
      </w:pPr>
      <w:r w:rsidRPr="00C32E5B">
        <w:rPr>
          <w:rFonts w:ascii="Times New Roman" w:hAnsi="Times New Roman" w:cs="Times New Roman"/>
          <w:sz w:val="28"/>
          <w:szCs w:val="28"/>
        </w:rPr>
        <w:t>порох сухим. Уж лучше придерживаться джентльменского соглашения, н</w:t>
      </w:r>
      <w:r>
        <w:rPr>
          <w:rFonts w:ascii="Times New Roman" w:hAnsi="Times New Roman" w:cs="Times New Roman"/>
          <w:sz w:val="28"/>
          <w:szCs w:val="28"/>
          <w:lang w:val="ru-RU"/>
        </w:rPr>
        <w:t xml:space="preserve">ежели </w:t>
      </w:r>
      <w:r w:rsidRPr="00C32E5B">
        <w:rPr>
          <w:rFonts w:ascii="Times New Roman" w:hAnsi="Times New Roman" w:cs="Times New Roman"/>
          <w:sz w:val="28"/>
          <w:szCs w:val="28"/>
        </w:rPr>
        <w:t>таскать каштаны из огня.</w:t>
      </w:r>
    </w:p>
    <w:p w14:paraId="331FDD52" w14:textId="77777777" w:rsidR="00894056" w:rsidRDefault="00894056" w:rsidP="00894056">
      <w:pPr>
        <w:spacing w:after="0" w:line="240" w:lineRule="auto"/>
        <w:rPr>
          <w:rFonts w:ascii="Times New Roman" w:hAnsi="Times New Roman" w:cs="Times New Roman"/>
          <w:sz w:val="28"/>
          <w:szCs w:val="28"/>
        </w:rPr>
      </w:pPr>
    </w:p>
    <w:p w14:paraId="687A6EF3" w14:textId="77777777" w:rsidR="00DF488B" w:rsidRDefault="00DF488B" w:rsidP="00894056">
      <w:pPr>
        <w:spacing w:after="0" w:line="240" w:lineRule="auto"/>
        <w:rPr>
          <w:rFonts w:ascii="Times New Roman" w:hAnsi="Times New Roman" w:cs="Times New Roman"/>
          <w:sz w:val="28"/>
          <w:szCs w:val="28"/>
        </w:rPr>
      </w:pPr>
    </w:p>
    <w:p w14:paraId="3BFF4A27" w14:textId="77777777" w:rsidR="00DF488B" w:rsidRDefault="00DF488B" w:rsidP="00894056">
      <w:pPr>
        <w:spacing w:after="0" w:line="240" w:lineRule="auto"/>
        <w:rPr>
          <w:rFonts w:ascii="Times New Roman" w:hAnsi="Times New Roman" w:cs="Times New Roman"/>
          <w:sz w:val="28"/>
          <w:szCs w:val="28"/>
        </w:rPr>
      </w:pPr>
    </w:p>
    <w:p w14:paraId="4BCC86E5" w14:textId="77777777" w:rsidR="00DF488B" w:rsidRDefault="00DF488B" w:rsidP="00894056">
      <w:pPr>
        <w:spacing w:after="0" w:line="240" w:lineRule="auto"/>
        <w:rPr>
          <w:rFonts w:ascii="Times New Roman" w:hAnsi="Times New Roman" w:cs="Times New Roman"/>
          <w:sz w:val="28"/>
          <w:szCs w:val="28"/>
        </w:rPr>
      </w:pPr>
    </w:p>
    <w:p w14:paraId="005FD909" w14:textId="77777777" w:rsidR="00DF488B" w:rsidRDefault="00DF488B" w:rsidP="00894056">
      <w:pPr>
        <w:spacing w:after="0" w:line="240" w:lineRule="auto"/>
        <w:rPr>
          <w:rFonts w:ascii="Times New Roman" w:hAnsi="Times New Roman" w:cs="Times New Roman"/>
          <w:sz w:val="28"/>
          <w:szCs w:val="28"/>
        </w:rPr>
      </w:pPr>
    </w:p>
    <w:p w14:paraId="7815D993" w14:textId="77777777" w:rsidR="00DF488B" w:rsidRDefault="00DF488B" w:rsidP="00894056">
      <w:pPr>
        <w:spacing w:after="0" w:line="240" w:lineRule="auto"/>
        <w:rPr>
          <w:rFonts w:ascii="Times New Roman" w:hAnsi="Times New Roman" w:cs="Times New Roman"/>
          <w:sz w:val="28"/>
          <w:szCs w:val="28"/>
        </w:rPr>
      </w:pPr>
    </w:p>
    <w:p w14:paraId="7948DC27" w14:textId="77777777" w:rsidR="00DF488B" w:rsidRDefault="00DF488B" w:rsidP="00894056">
      <w:pPr>
        <w:spacing w:after="0" w:line="240" w:lineRule="auto"/>
        <w:rPr>
          <w:rFonts w:ascii="Times New Roman" w:hAnsi="Times New Roman" w:cs="Times New Roman"/>
          <w:sz w:val="28"/>
          <w:szCs w:val="28"/>
        </w:rPr>
      </w:pPr>
    </w:p>
    <w:p w14:paraId="7B32C737" w14:textId="77777777" w:rsidR="00DF488B" w:rsidRDefault="00DF488B" w:rsidP="00894056">
      <w:pPr>
        <w:spacing w:after="0" w:line="240" w:lineRule="auto"/>
        <w:rPr>
          <w:rFonts w:ascii="Times New Roman" w:hAnsi="Times New Roman" w:cs="Times New Roman"/>
          <w:sz w:val="28"/>
          <w:szCs w:val="28"/>
        </w:rPr>
      </w:pPr>
    </w:p>
    <w:p w14:paraId="66117D58" w14:textId="77777777" w:rsidR="00DF488B" w:rsidRDefault="00DF488B" w:rsidP="00894056">
      <w:pPr>
        <w:spacing w:after="0" w:line="240" w:lineRule="auto"/>
        <w:rPr>
          <w:rFonts w:ascii="Times New Roman" w:hAnsi="Times New Roman" w:cs="Times New Roman"/>
          <w:sz w:val="28"/>
          <w:szCs w:val="28"/>
        </w:rPr>
      </w:pPr>
    </w:p>
    <w:p w14:paraId="48027641" w14:textId="77777777" w:rsidR="00DF488B" w:rsidRDefault="00DF488B" w:rsidP="00894056">
      <w:pPr>
        <w:spacing w:after="0" w:line="240" w:lineRule="auto"/>
        <w:rPr>
          <w:rFonts w:ascii="Times New Roman" w:hAnsi="Times New Roman" w:cs="Times New Roman"/>
          <w:sz w:val="28"/>
          <w:szCs w:val="28"/>
        </w:rPr>
      </w:pPr>
    </w:p>
    <w:p w14:paraId="217F7AED" w14:textId="77777777" w:rsidR="00DF488B" w:rsidRDefault="00DF488B" w:rsidP="00894056">
      <w:pPr>
        <w:spacing w:after="0" w:line="240" w:lineRule="auto"/>
        <w:rPr>
          <w:rFonts w:ascii="Times New Roman" w:hAnsi="Times New Roman" w:cs="Times New Roman"/>
          <w:sz w:val="28"/>
          <w:szCs w:val="28"/>
        </w:rPr>
      </w:pPr>
    </w:p>
    <w:p w14:paraId="329B8B5F" w14:textId="77777777" w:rsidR="00DF488B" w:rsidRDefault="00DF488B" w:rsidP="00894056">
      <w:pPr>
        <w:spacing w:after="0" w:line="240" w:lineRule="auto"/>
        <w:rPr>
          <w:rFonts w:ascii="Times New Roman" w:hAnsi="Times New Roman" w:cs="Times New Roman"/>
          <w:sz w:val="28"/>
          <w:szCs w:val="28"/>
        </w:rPr>
      </w:pPr>
    </w:p>
    <w:p w14:paraId="143E9AF9" w14:textId="77777777" w:rsidR="00DF488B" w:rsidRDefault="00DF488B" w:rsidP="00894056">
      <w:pPr>
        <w:spacing w:after="0" w:line="240" w:lineRule="auto"/>
        <w:rPr>
          <w:rFonts w:ascii="Times New Roman" w:hAnsi="Times New Roman" w:cs="Times New Roman"/>
          <w:sz w:val="28"/>
          <w:szCs w:val="28"/>
        </w:rPr>
      </w:pPr>
    </w:p>
    <w:p w14:paraId="40CC05AB" w14:textId="77777777" w:rsidR="00DF488B" w:rsidRDefault="00DF488B" w:rsidP="00894056">
      <w:pPr>
        <w:spacing w:after="0" w:line="240" w:lineRule="auto"/>
        <w:rPr>
          <w:rFonts w:ascii="Times New Roman" w:hAnsi="Times New Roman" w:cs="Times New Roman"/>
          <w:sz w:val="28"/>
          <w:szCs w:val="28"/>
        </w:rPr>
      </w:pPr>
    </w:p>
    <w:p w14:paraId="6E024856" w14:textId="77777777" w:rsidR="00DF488B" w:rsidRDefault="00DF488B" w:rsidP="00894056">
      <w:pPr>
        <w:spacing w:after="0" w:line="240" w:lineRule="auto"/>
        <w:rPr>
          <w:rFonts w:ascii="Times New Roman" w:hAnsi="Times New Roman" w:cs="Times New Roman"/>
          <w:sz w:val="28"/>
          <w:szCs w:val="28"/>
        </w:rPr>
      </w:pPr>
    </w:p>
    <w:p w14:paraId="689DF590" w14:textId="77777777" w:rsidR="00DF488B" w:rsidRDefault="00DF488B" w:rsidP="00894056">
      <w:pPr>
        <w:spacing w:after="0" w:line="240" w:lineRule="auto"/>
        <w:rPr>
          <w:rFonts w:ascii="Times New Roman" w:hAnsi="Times New Roman" w:cs="Times New Roman"/>
          <w:sz w:val="28"/>
          <w:szCs w:val="28"/>
        </w:rPr>
      </w:pPr>
    </w:p>
    <w:p w14:paraId="0EE28BED" w14:textId="77777777" w:rsidR="00DF488B" w:rsidRDefault="00DF488B" w:rsidP="00894056">
      <w:pPr>
        <w:spacing w:after="0" w:line="240" w:lineRule="auto"/>
        <w:rPr>
          <w:rFonts w:ascii="Times New Roman" w:hAnsi="Times New Roman" w:cs="Times New Roman"/>
          <w:sz w:val="28"/>
          <w:szCs w:val="28"/>
        </w:rPr>
      </w:pPr>
    </w:p>
    <w:p w14:paraId="241ECB2E" w14:textId="77777777" w:rsidR="00DF488B" w:rsidRDefault="00DF488B" w:rsidP="00894056">
      <w:pPr>
        <w:spacing w:after="0" w:line="240" w:lineRule="auto"/>
        <w:rPr>
          <w:rFonts w:ascii="Times New Roman" w:hAnsi="Times New Roman" w:cs="Times New Roman"/>
          <w:sz w:val="28"/>
          <w:szCs w:val="28"/>
        </w:rPr>
      </w:pPr>
    </w:p>
    <w:p w14:paraId="4C657382" w14:textId="77777777" w:rsidR="00DF488B" w:rsidRDefault="00DF488B" w:rsidP="00894056">
      <w:pPr>
        <w:spacing w:after="0" w:line="240" w:lineRule="auto"/>
        <w:rPr>
          <w:rFonts w:ascii="Times New Roman" w:hAnsi="Times New Roman" w:cs="Times New Roman"/>
          <w:sz w:val="28"/>
          <w:szCs w:val="28"/>
        </w:rPr>
      </w:pPr>
    </w:p>
    <w:p w14:paraId="6B0D2D39" w14:textId="77777777" w:rsidR="00DF488B" w:rsidRDefault="00DF488B" w:rsidP="00894056">
      <w:pPr>
        <w:spacing w:after="0" w:line="240" w:lineRule="auto"/>
        <w:rPr>
          <w:rFonts w:ascii="Times New Roman" w:hAnsi="Times New Roman" w:cs="Times New Roman"/>
          <w:sz w:val="28"/>
          <w:szCs w:val="28"/>
        </w:rPr>
      </w:pPr>
    </w:p>
    <w:p w14:paraId="738CCC3B" w14:textId="77777777" w:rsidR="00DF488B" w:rsidRDefault="00DF488B" w:rsidP="00894056">
      <w:pPr>
        <w:spacing w:after="0" w:line="240" w:lineRule="auto"/>
        <w:rPr>
          <w:rFonts w:ascii="Times New Roman" w:hAnsi="Times New Roman" w:cs="Times New Roman"/>
          <w:sz w:val="28"/>
          <w:szCs w:val="28"/>
        </w:rPr>
      </w:pPr>
    </w:p>
    <w:p w14:paraId="7B83DC41" w14:textId="77777777" w:rsidR="00DF488B" w:rsidRDefault="00DF488B" w:rsidP="00894056">
      <w:pPr>
        <w:spacing w:after="0" w:line="240" w:lineRule="auto"/>
        <w:rPr>
          <w:rFonts w:ascii="Times New Roman" w:hAnsi="Times New Roman" w:cs="Times New Roman"/>
          <w:sz w:val="28"/>
          <w:szCs w:val="28"/>
        </w:rPr>
      </w:pPr>
    </w:p>
    <w:p w14:paraId="0CA5AE51" w14:textId="77777777" w:rsidR="00DF488B" w:rsidRDefault="00DF488B" w:rsidP="00894056">
      <w:pPr>
        <w:spacing w:after="0" w:line="240" w:lineRule="auto"/>
        <w:rPr>
          <w:rFonts w:ascii="Times New Roman" w:hAnsi="Times New Roman" w:cs="Times New Roman"/>
          <w:sz w:val="28"/>
          <w:szCs w:val="28"/>
        </w:rPr>
      </w:pPr>
    </w:p>
    <w:p w14:paraId="4B1D00EA" w14:textId="77777777" w:rsidR="00DF488B" w:rsidRDefault="00DF488B" w:rsidP="00894056">
      <w:pPr>
        <w:spacing w:after="0" w:line="240" w:lineRule="auto"/>
        <w:rPr>
          <w:rFonts w:ascii="Times New Roman" w:hAnsi="Times New Roman" w:cs="Times New Roman"/>
          <w:sz w:val="28"/>
          <w:szCs w:val="28"/>
        </w:rPr>
      </w:pPr>
    </w:p>
    <w:p w14:paraId="32B8E048" w14:textId="77777777" w:rsidR="00DF488B" w:rsidRDefault="00DF488B" w:rsidP="00894056">
      <w:pPr>
        <w:spacing w:after="0" w:line="240" w:lineRule="auto"/>
        <w:rPr>
          <w:rFonts w:ascii="Times New Roman" w:hAnsi="Times New Roman" w:cs="Times New Roman"/>
          <w:sz w:val="28"/>
          <w:szCs w:val="28"/>
        </w:rPr>
      </w:pPr>
    </w:p>
    <w:p w14:paraId="79810ABC" w14:textId="77777777" w:rsidR="00DF488B" w:rsidRDefault="00DF488B" w:rsidP="00894056">
      <w:pPr>
        <w:spacing w:after="0" w:line="240" w:lineRule="auto"/>
        <w:rPr>
          <w:rFonts w:ascii="Times New Roman" w:hAnsi="Times New Roman" w:cs="Times New Roman"/>
          <w:sz w:val="28"/>
          <w:szCs w:val="28"/>
        </w:rPr>
      </w:pPr>
    </w:p>
    <w:p w14:paraId="6685D3AB" w14:textId="77777777" w:rsidR="00DF488B" w:rsidRDefault="00DF488B" w:rsidP="00894056">
      <w:pPr>
        <w:spacing w:after="0" w:line="240" w:lineRule="auto"/>
        <w:rPr>
          <w:rFonts w:ascii="Times New Roman" w:hAnsi="Times New Roman" w:cs="Times New Roman"/>
          <w:sz w:val="28"/>
          <w:szCs w:val="28"/>
        </w:rPr>
      </w:pPr>
    </w:p>
    <w:p w14:paraId="37162D40" w14:textId="77777777" w:rsidR="00DF488B" w:rsidRDefault="00DF488B" w:rsidP="00894056">
      <w:pPr>
        <w:spacing w:after="0" w:line="240" w:lineRule="auto"/>
        <w:rPr>
          <w:rFonts w:ascii="Times New Roman" w:hAnsi="Times New Roman" w:cs="Times New Roman"/>
          <w:sz w:val="28"/>
          <w:szCs w:val="28"/>
        </w:rPr>
      </w:pPr>
    </w:p>
    <w:p w14:paraId="68D2B9D4" w14:textId="77777777" w:rsidR="00DF488B" w:rsidRDefault="00DF488B" w:rsidP="00DF488B">
      <w:pPr>
        <w:spacing w:after="200" w:line="276" w:lineRule="auto"/>
        <w:rPr>
          <w:rFonts w:ascii="Times New Roman" w:hAnsi="Times New Roman" w:cs="Times New Roman"/>
          <w:sz w:val="28"/>
          <w:szCs w:val="28"/>
        </w:rPr>
      </w:pPr>
    </w:p>
    <w:p w14:paraId="772FE217" w14:textId="77777777" w:rsidR="00DF488B" w:rsidRPr="00DF488B" w:rsidRDefault="00DF488B" w:rsidP="00DF488B">
      <w:pPr>
        <w:spacing w:after="200" w:line="276" w:lineRule="auto"/>
        <w:jc w:val="right"/>
        <w:rPr>
          <w:rFonts w:ascii="Times New Roman" w:eastAsia="Calibri" w:hAnsi="Times New Roman" w:cs="Times New Roman"/>
          <w:b/>
          <w:bCs/>
          <w:sz w:val="28"/>
          <w:lang w:val="ru-RU"/>
        </w:rPr>
      </w:pPr>
      <w:r w:rsidRPr="00DF488B">
        <w:rPr>
          <w:rFonts w:ascii="Times New Roman" w:eastAsia="Calibri" w:hAnsi="Times New Roman" w:cs="Times New Roman"/>
          <w:b/>
          <w:bCs/>
          <w:sz w:val="28"/>
          <w:lang w:val="ru-RU"/>
        </w:rPr>
        <w:lastRenderedPageBreak/>
        <w:t xml:space="preserve">Приложение </w:t>
      </w:r>
      <w:r w:rsidR="007842AB">
        <w:rPr>
          <w:rFonts w:ascii="Times New Roman" w:eastAsia="Calibri" w:hAnsi="Times New Roman" w:cs="Times New Roman"/>
          <w:b/>
          <w:bCs/>
          <w:sz w:val="28"/>
          <w:lang w:val="ru-RU"/>
        </w:rPr>
        <w:t>2</w:t>
      </w:r>
      <w:r w:rsidRPr="00DF488B">
        <w:rPr>
          <w:rFonts w:ascii="Times New Roman" w:eastAsia="Calibri" w:hAnsi="Times New Roman" w:cs="Times New Roman"/>
          <w:b/>
          <w:bCs/>
          <w:sz w:val="28"/>
          <w:lang w:val="ru-RU"/>
        </w:rPr>
        <w:t>.</w:t>
      </w:r>
    </w:p>
    <w:p w14:paraId="030171AA" w14:textId="77777777" w:rsidR="00DF488B" w:rsidRDefault="00DF488B" w:rsidP="00DF488B">
      <w:pPr>
        <w:spacing w:after="200" w:line="276" w:lineRule="auto"/>
        <w:jc w:val="center"/>
        <w:rPr>
          <w:rFonts w:ascii="Times New Roman" w:eastAsia="Calibri" w:hAnsi="Times New Roman" w:cs="Times New Roman"/>
          <w:b/>
          <w:bCs/>
          <w:sz w:val="28"/>
          <w:lang w:val="ru-RU"/>
        </w:rPr>
      </w:pPr>
      <w:r w:rsidRPr="00DF488B">
        <w:rPr>
          <w:rFonts w:ascii="Times New Roman" w:eastAsia="Calibri" w:hAnsi="Times New Roman" w:cs="Times New Roman"/>
          <w:b/>
          <w:bCs/>
          <w:sz w:val="28"/>
        </w:rPr>
        <w:t>Фрагмент мастер-класса</w:t>
      </w:r>
      <w:r>
        <w:rPr>
          <w:rFonts w:ascii="Times New Roman" w:eastAsia="Calibri" w:hAnsi="Times New Roman" w:cs="Times New Roman"/>
          <w:b/>
          <w:bCs/>
          <w:sz w:val="28"/>
          <w:lang w:val="ru-RU"/>
        </w:rPr>
        <w:t xml:space="preserve"> «Самоцветы русского языка» (</w:t>
      </w:r>
      <w:r w:rsidRPr="00DF488B">
        <w:rPr>
          <w:rFonts w:ascii="Times New Roman" w:eastAsia="Calibri" w:hAnsi="Times New Roman" w:cs="Times New Roman"/>
          <w:b/>
          <w:bCs/>
          <w:sz w:val="28"/>
          <w:lang w:val="ru-RU"/>
        </w:rPr>
        <w:t>конкурс педагогического мастерства «Учитель года – 20</w:t>
      </w:r>
      <w:r>
        <w:rPr>
          <w:rFonts w:ascii="Times New Roman" w:eastAsia="Calibri" w:hAnsi="Times New Roman" w:cs="Times New Roman"/>
          <w:b/>
          <w:bCs/>
          <w:sz w:val="28"/>
          <w:lang w:val="ru-RU"/>
        </w:rPr>
        <w:t>17</w:t>
      </w:r>
      <w:r w:rsidRPr="00DF488B">
        <w:rPr>
          <w:rFonts w:ascii="Times New Roman" w:eastAsia="Calibri" w:hAnsi="Times New Roman" w:cs="Times New Roman"/>
          <w:b/>
          <w:bCs/>
          <w:sz w:val="28"/>
          <w:lang w:val="ru-RU"/>
        </w:rPr>
        <w:t xml:space="preserve">», </w:t>
      </w:r>
      <w:r>
        <w:rPr>
          <w:rFonts w:ascii="Times New Roman" w:eastAsia="Calibri" w:hAnsi="Times New Roman" w:cs="Times New Roman"/>
          <w:b/>
          <w:bCs/>
          <w:sz w:val="28"/>
          <w:lang w:val="ru-RU"/>
        </w:rPr>
        <w:t>районный</w:t>
      </w:r>
      <w:r w:rsidRPr="00DF488B">
        <w:rPr>
          <w:rFonts w:ascii="Times New Roman" w:eastAsia="Calibri" w:hAnsi="Times New Roman" w:cs="Times New Roman"/>
          <w:b/>
          <w:bCs/>
          <w:sz w:val="28"/>
          <w:lang w:val="ru-RU"/>
        </w:rPr>
        <w:t xml:space="preserve"> этап</w:t>
      </w:r>
      <w:r>
        <w:rPr>
          <w:rFonts w:ascii="Times New Roman" w:eastAsia="Calibri" w:hAnsi="Times New Roman" w:cs="Times New Roman"/>
          <w:b/>
          <w:bCs/>
          <w:sz w:val="28"/>
          <w:lang w:val="ru-RU"/>
        </w:rPr>
        <w:t>)</w:t>
      </w:r>
    </w:p>
    <w:p w14:paraId="69722A0C" w14:textId="77777777" w:rsidR="00DF488B" w:rsidRPr="00DF488B" w:rsidRDefault="00DF488B" w:rsidP="00DF488B">
      <w:pPr>
        <w:spacing w:after="200" w:line="240" w:lineRule="auto"/>
        <w:jc w:val="both"/>
        <w:rPr>
          <w:rFonts w:ascii="Times New Roman" w:eastAsia="Calibri" w:hAnsi="Times New Roman" w:cs="Times New Roman"/>
          <w:b/>
          <w:sz w:val="28"/>
          <w:szCs w:val="28"/>
          <w:lang w:val="ru-RU"/>
        </w:rPr>
      </w:pPr>
      <w:r w:rsidRPr="00DF488B">
        <w:rPr>
          <w:rFonts w:ascii="Times New Roman" w:eastAsia="Calibri" w:hAnsi="Times New Roman" w:cs="Times New Roman"/>
          <w:b/>
          <w:sz w:val="28"/>
          <w:szCs w:val="28"/>
          <w:lang w:val="ru-RU"/>
        </w:rPr>
        <w:t>Задание № 2 для творческой группы 1</w:t>
      </w:r>
    </w:p>
    <w:p w14:paraId="5BC3FD67" w14:textId="77777777" w:rsidR="00DF488B" w:rsidRPr="00DF488B" w:rsidRDefault="00DF488B" w:rsidP="00DF488B">
      <w:pPr>
        <w:spacing w:after="200" w:line="240" w:lineRule="auto"/>
        <w:rPr>
          <w:rFonts w:ascii="Times New Roman" w:eastAsia="Calibri" w:hAnsi="Times New Roman" w:cs="Times New Roman"/>
          <w:b/>
          <w:sz w:val="28"/>
          <w:szCs w:val="28"/>
          <w:lang w:val="ru-RU"/>
        </w:rPr>
      </w:pPr>
      <w:r w:rsidRPr="00DF488B">
        <w:rPr>
          <w:rFonts w:ascii="Times New Roman" w:eastAsia="Calibri" w:hAnsi="Times New Roman" w:cs="Times New Roman"/>
          <w:b/>
          <w:sz w:val="28"/>
          <w:szCs w:val="28"/>
          <w:lang w:val="ru-RU"/>
        </w:rPr>
        <w:t>Текст разговорного стиля</w:t>
      </w:r>
    </w:p>
    <w:p w14:paraId="08DD509B" w14:textId="77777777" w:rsidR="00DF488B" w:rsidRPr="00DF488B" w:rsidRDefault="00DF488B" w:rsidP="00DF488B">
      <w:pPr>
        <w:spacing w:after="200" w:line="240" w:lineRule="auto"/>
        <w:rPr>
          <w:rFonts w:ascii="Times New Roman" w:eastAsia="Calibri" w:hAnsi="Times New Roman" w:cs="Times New Roman"/>
          <w:b/>
          <w:color w:val="C00000"/>
          <w:sz w:val="28"/>
          <w:szCs w:val="28"/>
          <w:lang w:val="ru-RU"/>
        </w:rPr>
      </w:pPr>
      <w:r w:rsidRPr="00DF488B">
        <w:rPr>
          <w:rFonts w:ascii="Times New Roman" w:eastAsia="Calibri" w:hAnsi="Times New Roman" w:cs="Times New Roman"/>
          <w:b/>
          <w:color w:val="C00000"/>
          <w:sz w:val="28"/>
          <w:szCs w:val="28"/>
          <w:lang w:val="ru-RU"/>
        </w:rPr>
        <w:t>Вставьте вместо подчеркнутых выражений подходящие по смыслу фразеологические обороты.</w:t>
      </w:r>
    </w:p>
    <w:p w14:paraId="2D6A0B46" w14:textId="77777777" w:rsidR="00DF488B" w:rsidRPr="00DF488B" w:rsidRDefault="00DF488B" w:rsidP="00DF488B">
      <w:pPr>
        <w:spacing w:after="200" w:line="240" w:lineRule="auto"/>
        <w:rPr>
          <w:rFonts w:ascii="Times New Roman" w:eastAsia="Calibri" w:hAnsi="Times New Roman" w:cs="Times New Roman"/>
          <w:b/>
          <w:color w:val="C00000"/>
          <w:sz w:val="28"/>
          <w:szCs w:val="28"/>
          <w:lang w:val="ru-RU"/>
        </w:rPr>
      </w:pPr>
      <w:r w:rsidRPr="00DF488B">
        <w:rPr>
          <w:rFonts w:ascii="Times New Roman" w:eastAsia="Calibri" w:hAnsi="Times New Roman" w:cs="Times New Roman"/>
          <w:b/>
          <w:color w:val="C00000"/>
          <w:sz w:val="28"/>
          <w:szCs w:val="28"/>
          <w:lang w:val="ru-RU"/>
        </w:rPr>
        <w:t xml:space="preserve"> В вашем распоряжении фразеологизмы, с которыми вы работали сегодня на занятии, а также ваш собственный фразеологический запас. Озаглавьте получившийся текст.</w:t>
      </w:r>
      <w:r>
        <w:rPr>
          <w:rFonts w:ascii="Times New Roman" w:eastAsia="Calibri" w:hAnsi="Times New Roman" w:cs="Times New Roman"/>
          <w:b/>
          <w:color w:val="C00000"/>
          <w:sz w:val="28"/>
          <w:szCs w:val="28"/>
          <w:lang w:val="ru-RU"/>
        </w:rPr>
        <w:t xml:space="preserve">  </w:t>
      </w:r>
      <w:r w:rsidRPr="00DF488B">
        <w:rPr>
          <w:rFonts w:ascii="Times New Roman" w:eastAsia="Calibri" w:hAnsi="Times New Roman" w:cs="Times New Roman"/>
          <w:b/>
          <w:color w:val="C00000"/>
          <w:sz w:val="28"/>
          <w:szCs w:val="28"/>
          <w:lang w:val="ru-RU"/>
        </w:rPr>
        <w:t>Дерзайте!</w:t>
      </w:r>
    </w:p>
    <w:p w14:paraId="583F4269" w14:textId="77777777" w:rsidR="00DF488B" w:rsidRPr="00DF488B" w:rsidRDefault="00DF488B" w:rsidP="00DF488B">
      <w:pPr>
        <w:spacing w:after="200" w:line="480" w:lineRule="auto"/>
        <w:ind w:firstLine="708"/>
        <w:rPr>
          <w:rFonts w:ascii="Times New Roman" w:eastAsia="Calibri" w:hAnsi="Times New Roman" w:cs="Times New Roman"/>
          <w:sz w:val="28"/>
          <w:lang w:val="ru-RU"/>
        </w:rPr>
      </w:pPr>
      <w:r w:rsidRPr="00DF488B">
        <w:rPr>
          <w:rFonts w:ascii="Times New Roman" w:eastAsia="Calibri" w:hAnsi="Times New Roman" w:cs="Times New Roman"/>
          <w:sz w:val="28"/>
          <w:lang w:val="ru-RU"/>
        </w:rPr>
        <w:t xml:space="preserve">Многие считают, что быть учителем - </w:t>
      </w:r>
      <w:r w:rsidRPr="00DF488B">
        <w:rPr>
          <w:rFonts w:ascii="Times New Roman" w:eastAsia="Calibri" w:hAnsi="Times New Roman" w:cs="Times New Roman"/>
          <w:sz w:val="28"/>
          <w:u w:val="single"/>
          <w:lang w:val="ru-RU"/>
        </w:rPr>
        <w:t>совсем нетрудно</w:t>
      </w:r>
      <w:r w:rsidRPr="00DF488B">
        <w:rPr>
          <w:rFonts w:ascii="Times New Roman" w:eastAsia="Calibri" w:hAnsi="Times New Roman" w:cs="Times New Roman"/>
          <w:sz w:val="28"/>
          <w:lang w:val="ru-RU"/>
        </w:rPr>
        <w:t xml:space="preserve">.  Деньги </w:t>
      </w:r>
      <w:r w:rsidRPr="00DF488B">
        <w:rPr>
          <w:rFonts w:ascii="Times New Roman" w:eastAsia="Calibri" w:hAnsi="Times New Roman" w:cs="Times New Roman"/>
          <w:sz w:val="28"/>
          <w:u w:val="single"/>
          <w:lang w:val="ru-RU"/>
        </w:rPr>
        <w:t>получаешь в большом количестве</w:t>
      </w:r>
      <w:r w:rsidRPr="00DF488B">
        <w:rPr>
          <w:rFonts w:ascii="Times New Roman" w:eastAsia="Calibri" w:hAnsi="Times New Roman" w:cs="Times New Roman"/>
          <w:b/>
          <w:sz w:val="28"/>
          <w:lang w:val="ru-RU"/>
        </w:rPr>
        <w:t>,</w:t>
      </w:r>
      <w:r w:rsidRPr="00DF488B">
        <w:rPr>
          <w:rFonts w:ascii="Times New Roman" w:eastAsia="Calibri" w:hAnsi="Times New Roman" w:cs="Times New Roman"/>
          <w:sz w:val="28"/>
          <w:lang w:val="ru-RU"/>
        </w:rPr>
        <w:t xml:space="preserve"> а </w:t>
      </w:r>
      <w:r w:rsidRPr="00DF488B">
        <w:rPr>
          <w:rFonts w:ascii="Times New Roman" w:eastAsia="Calibri" w:hAnsi="Times New Roman" w:cs="Times New Roman"/>
          <w:sz w:val="28"/>
          <w:u w:val="single"/>
          <w:lang w:val="ru-RU"/>
        </w:rPr>
        <w:t xml:space="preserve">выполнять тяжелую работу </w:t>
      </w:r>
      <w:r w:rsidRPr="00DF488B">
        <w:rPr>
          <w:rFonts w:ascii="Times New Roman" w:eastAsia="Calibri" w:hAnsi="Times New Roman" w:cs="Times New Roman"/>
          <w:sz w:val="28"/>
          <w:lang w:val="ru-RU"/>
        </w:rPr>
        <w:t xml:space="preserve">не надо. Отвел уроки </w:t>
      </w:r>
      <w:r w:rsidRPr="00DF488B">
        <w:rPr>
          <w:rFonts w:ascii="Times New Roman" w:eastAsia="Calibri" w:hAnsi="Times New Roman" w:cs="Times New Roman"/>
          <w:sz w:val="28"/>
          <w:u w:val="single"/>
          <w:lang w:val="ru-RU"/>
        </w:rPr>
        <w:t xml:space="preserve">очень быстро </w:t>
      </w:r>
      <w:r w:rsidRPr="00DF488B">
        <w:rPr>
          <w:rFonts w:ascii="Times New Roman" w:eastAsia="Calibri" w:hAnsi="Times New Roman" w:cs="Times New Roman"/>
          <w:sz w:val="28"/>
          <w:lang w:val="ru-RU"/>
        </w:rPr>
        <w:t xml:space="preserve">– и </w:t>
      </w:r>
      <w:r w:rsidRPr="00DF488B">
        <w:rPr>
          <w:rFonts w:ascii="Times New Roman" w:eastAsia="Calibri" w:hAnsi="Times New Roman" w:cs="Times New Roman"/>
          <w:sz w:val="28"/>
          <w:u w:val="single"/>
          <w:lang w:val="ru-RU"/>
        </w:rPr>
        <w:t>все в порядке</w:t>
      </w:r>
      <w:r w:rsidRPr="00DF488B">
        <w:rPr>
          <w:rFonts w:ascii="Times New Roman" w:eastAsia="Calibri" w:hAnsi="Times New Roman" w:cs="Times New Roman"/>
          <w:sz w:val="28"/>
          <w:lang w:val="ru-RU"/>
        </w:rPr>
        <w:t xml:space="preserve">. </w:t>
      </w:r>
    </w:p>
    <w:p w14:paraId="0DE3A903" w14:textId="77777777" w:rsidR="00DF488B" w:rsidRPr="00DF488B" w:rsidRDefault="00DF488B" w:rsidP="00DF488B">
      <w:pPr>
        <w:spacing w:after="200" w:line="480" w:lineRule="auto"/>
        <w:ind w:firstLine="708"/>
        <w:rPr>
          <w:rFonts w:ascii="Times New Roman" w:eastAsia="Calibri" w:hAnsi="Times New Roman" w:cs="Times New Roman"/>
          <w:sz w:val="28"/>
          <w:lang w:val="ru-RU"/>
        </w:rPr>
      </w:pPr>
      <w:r w:rsidRPr="00DF488B">
        <w:rPr>
          <w:rFonts w:ascii="Times New Roman" w:eastAsia="Calibri" w:hAnsi="Times New Roman" w:cs="Times New Roman"/>
          <w:sz w:val="28"/>
          <w:lang w:val="ru-RU"/>
        </w:rPr>
        <w:t>Но мы вас</w:t>
      </w:r>
      <w:r w:rsidRPr="00DF488B">
        <w:rPr>
          <w:rFonts w:ascii="Times New Roman" w:eastAsia="Calibri" w:hAnsi="Times New Roman" w:cs="Times New Roman"/>
          <w:sz w:val="28"/>
          <w:u w:val="single"/>
          <w:lang w:val="ru-RU"/>
        </w:rPr>
        <w:t xml:space="preserve"> выведем из заблуждения</w:t>
      </w:r>
      <w:r w:rsidRPr="00DF488B">
        <w:rPr>
          <w:rFonts w:ascii="Times New Roman" w:eastAsia="Calibri" w:hAnsi="Times New Roman" w:cs="Times New Roman"/>
          <w:sz w:val="28"/>
          <w:lang w:val="ru-RU"/>
        </w:rPr>
        <w:t xml:space="preserve">. Педагог встает </w:t>
      </w:r>
      <w:r w:rsidRPr="00DF488B">
        <w:rPr>
          <w:rFonts w:ascii="Times New Roman" w:eastAsia="Calibri" w:hAnsi="Times New Roman" w:cs="Times New Roman"/>
          <w:sz w:val="28"/>
          <w:u w:val="single"/>
          <w:lang w:val="ru-RU"/>
        </w:rPr>
        <w:t>очень рано</w:t>
      </w:r>
      <w:r w:rsidRPr="00DF488B">
        <w:rPr>
          <w:rFonts w:ascii="Times New Roman" w:eastAsia="Calibri" w:hAnsi="Times New Roman" w:cs="Times New Roman"/>
          <w:b/>
          <w:sz w:val="28"/>
          <w:lang w:val="ru-RU"/>
        </w:rPr>
        <w:t xml:space="preserve">, </w:t>
      </w:r>
      <w:r w:rsidRPr="00DF488B">
        <w:rPr>
          <w:rFonts w:ascii="Times New Roman" w:eastAsia="Calibri" w:hAnsi="Times New Roman" w:cs="Times New Roman"/>
          <w:sz w:val="28"/>
          <w:u w:val="single"/>
          <w:lang w:val="ru-RU"/>
        </w:rPr>
        <w:t>очень быстро</w:t>
      </w:r>
      <w:r w:rsidRPr="00DF488B">
        <w:rPr>
          <w:rFonts w:ascii="Times New Roman" w:eastAsia="Calibri" w:hAnsi="Times New Roman" w:cs="Times New Roman"/>
          <w:sz w:val="28"/>
          <w:lang w:val="ru-RU"/>
        </w:rPr>
        <w:t xml:space="preserve"> несется в школу, а там работы </w:t>
      </w:r>
      <w:r w:rsidRPr="00DF488B">
        <w:rPr>
          <w:rFonts w:ascii="Times New Roman" w:eastAsia="Calibri" w:hAnsi="Times New Roman" w:cs="Times New Roman"/>
          <w:sz w:val="28"/>
          <w:u w:val="single"/>
          <w:lang w:val="ru-RU"/>
        </w:rPr>
        <w:t>очень много</w:t>
      </w:r>
      <w:r w:rsidRPr="00DF488B">
        <w:rPr>
          <w:rFonts w:ascii="Times New Roman" w:eastAsia="Calibri" w:hAnsi="Times New Roman" w:cs="Times New Roman"/>
          <w:sz w:val="28"/>
          <w:lang w:val="ru-RU"/>
        </w:rPr>
        <w:t xml:space="preserve">! Приходится </w:t>
      </w:r>
      <w:r w:rsidRPr="00DF488B">
        <w:rPr>
          <w:rFonts w:ascii="Times New Roman" w:eastAsia="Calibri" w:hAnsi="Times New Roman" w:cs="Times New Roman"/>
          <w:sz w:val="28"/>
          <w:szCs w:val="28"/>
          <w:u w:val="single"/>
          <w:lang w:val="ru-RU"/>
        </w:rPr>
        <w:t>находиться в беспрестанных хлопотах</w:t>
      </w:r>
      <w:r w:rsidRPr="00DF488B">
        <w:rPr>
          <w:rFonts w:ascii="Times New Roman" w:eastAsia="Calibri" w:hAnsi="Times New Roman" w:cs="Times New Roman"/>
          <w:sz w:val="28"/>
          <w:lang w:val="ru-RU"/>
        </w:rPr>
        <w:t xml:space="preserve">, а иногда даже </w:t>
      </w:r>
      <w:r w:rsidRPr="00DF488B">
        <w:rPr>
          <w:rFonts w:ascii="Times New Roman" w:eastAsia="Calibri" w:hAnsi="Times New Roman" w:cs="Times New Roman"/>
          <w:sz w:val="28"/>
          <w:szCs w:val="28"/>
          <w:u w:val="single"/>
          <w:lang w:val="ru-RU"/>
        </w:rPr>
        <w:t>сразу выполнить множество разных дел</w:t>
      </w:r>
      <w:r w:rsidRPr="00DF488B">
        <w:rPr>
          <w:rFonts w:ascii="Times New Roman" w:eastAsia="Calibri" w:hAnsi="Times New Roman" w:cs="Times New Roman"/>
          <w:sz w:val="28"/>
          <w:lang w:val="ru-RU"/>
        </w:rPr>
        <w:t xml:space="preserve">. На уроке </w:t>
      </w:r>
      <w:r w:rsidRPr="00DF488B">
        <w:rPr>
          <w:rFonts w:ascii="Times New Roman" w:eastAsia="Calibri" w:hAnsi="Times New Roman" w:cs="Times New Roman"/>
          <w:sz w:val="28"/>
          <w:u w:val="single"/>
          <w:lang w:val="ru-RU"/>
        </w:rPr>
        <w:t>довольно долго</w:t>
      </w:r>
      <w:r w:rsidRPr="00DF488B">
        <w:rPr>
          <w:rFonts w:ascii="Times New Roman" w:eastAsia="Calibri" w:hAnsi="Times New Roman" w:cs="Times New Roman"/>
          <w:sz w:val="28"/>
          <w:lang w:val="ru-RU"/>
        </w:rPr>
        <w:t xml:space="preserve"> объясняешь материал, а ученики </w:t>
      </w:r>
      <w:r w:rsidRPr="00DF488B">
        <w:rPr>
          <w:rFonts w:ascii="Times New Roman" w:eastAsia="Calibri" w:hAnsi="Times New Roman" w:cs="Times New Roman"/>
          <w:sz w:val="28"/>
          <w:u w:val="single"/>
          <w:lang w:val="ru-RU"/>
        </w:rPr>
        <w:t>ничего не умеют делать</w:t>
      </w:r>
      <w:r w:rsidRPr="00DF488B">
        <w:rPr>
          <w:rFonts w:ascii="Times New Roman" w:eastAsia="Calibri" w:hAnsi="Times New Roman" w:cs="Times New Roman"/>
          <w:sz w:val="28"/>
          <w:lang w:val="ru-RU"/>
        </w:rPr>
        <w:t>. Вопрос задашь – а вместо леса рук</w:t>
      </w:r>
      <w:r w:rsidRPr="00DF488B">
        <w:rPr>
          <w:rFonts w:ascii="Times New Roman" w:eastAsia="Calibri" w:hAnsi="Times New Roman" w:cs="Times New Roman"/>
          <w:b/>
          <w:sz w:val="28"/>
          <w:lang w:val="ru-RU"/>
        </w:rPr>
        <w:t xml:space="preserve"> – </w:t>
      </w:r>
      <w:r w:rsidRPr="00DF488B">
        <w:rPr>
          <w:rFonts w:ascii="Times New Roman" w:eastAsia="Calibri" w:hAnsi="Times New Roman" w:cs="Times New Roman"/>
          <w:sz w:val="28"/>
          <w:u w:val="single"/>
          <w:lang w:val="ru-RU"/>
        </w:rPr>
        <w:t>полное непонимание</w:t>
      </w:r>
      <w:r w:rsidRPr="00DF488B">
        <w:rPr>
          <w:rFonts w:ascii="Times New Roman" w:eastAsia="Calibri" w:hAnsi="Times New Roman" w:cs="Times New Roman"/>
          <w:sz w:val="28"/>
          <w:lang w:val="ru-RU"/>
        </w:rPr>
        <w:t xml:space="preserve">. Так и хочется </w:t>
      </w:r>
      <w:r w:rsidRPr="00DF488B">
        <w:rPr>
          <w:rFonts w:ascii="Times New Roman" w:eastAsia="Calibri" w:hAnsi="Times New Roman" w:cs="Times New Roman"/>
          <w:sz w:val="28"/>
          <w:u w:val="single"/>
          <w:lang w:val="ru-RU"/>
        </w:rPr>
        <w:t>впасть в излишнюю крайность</w:t>
      </w:r>
      <w:r w:rsidRPr="00DF488B">
        <w:rPr>
          <w:rFonts w:ascii="Times New Roman" w:eastAsia="Calibri" w:hAnsi="Times New Roman" w:cs="Times New Roman"/>
          <w:sz w:val="28"/>
          <w:lang w:val="ru-RU"/>
        </w:rPr>
        <w:t xml:space="preserve"> и </w:t>
      </w:r>
      <w:r w:rsidRPr="00DF488B">
        <w:rPr>
          <w:rFonts w:ascii="Times New Roman" w:eastAsia="Calibri" w:hAnsi="Times New Roman" w:cs="Times New Roman"/>
          <w:sz w:val="28"/>
          <w:u w:val="single"/>
          <w:lang w:val="ru-RU"/>
        </w:rPr>
        <w:t>проучить как следует</w:t>
      </w:r>
      <w:r w:rsidRPr="00DF488B">
        <w:rPr>
          <w:rFonts w:ascii="Times New Roman" w:eastAsia="Calibri" w:hAnsi="Times New Roman" w:cs="Times New Roman"/>
          <w:b/>
          <w:sz w:val="28"/>
          <w:lang w:val="ru-RU"/>
        </w:rPr>
        <w:t>.</w:t>
      </w:r>
      <w:r w:rsidRPr="00DF488B">
        <w:rPr>
          <w:rFonts w:ascii="Times New Roman" w:eastAsia="Calibri" w:hAnsi="Times New Roman" w:cs="Times New Roman"/>
          <w:sz w:val="28"/>
          <w:lang w:val="ru-RU"/>
        </w:rPr>
        <w:t xml:space="preserve"> Однако учитель </w:t>
      </w:r>
      <w:r w:rsidRPr="00DF488B">
        <w:rPr>
          <w:rFonts w:ascii="Times New Roman" w:eastAsia="Calibri" w:hAnsi="Times New Roman" w:cs="Times New Roman"/>
          <w:sz w:val="28"/>
          <w:u w:val="single"/>
          <w:lang w:val="ru-RU"/>
        </w:rPr>
        <w:t>не унывает</w:t>
      </w:r>
      <w:r w:rsidRPr="00DF488B">
        <w:rPr>
          <w:rFonts w:ascii="Times New Roman" w:eastAsia="Calibri" w:hAnsi="Times New Roman" w:cs="Times New Roman"/>
          <w:sz w:val="28"/>
          <w:lang w:val="ru-RU"/>
        </w:rPr>
        <w:t xml:space="preserve">, начинает весь материал вновь </w:t>
      </w:r>
      <w:r w:rsidRPr="00DF488B">
        <w:rPr>
          <w:rFonts w:ascii="Times New Roman" w:eastAsia="Calibri" w:hAnsi="Times New Roman" w:cs="Times New Roman"/>
          <w:sz w:val="28"/>
          <w:szCs w:val="28"/>
          <w:u w:val="single"/>
          <w:lang w:val="ru-RU"/>
        </w:rPr>
        <w:t>располагать в продуманной последовательности</w:t>
      </w:r>
      <w:r w:rsidRPr="00DF488B">
        <w:rPr>
          <w:rFonts w:ascii="Times New Roman" w:eastAsia="Calibri" w:hAnsi="Times New Roman" w:cs="Times New Roman"/>
          <w:sz w:val="28"/>
          <w:szCs w:val="28"/>
          <w:lang w:val="ru-RU"/>
        </w:rPr>
        <w:t>.</w:t>
      </w:r>
    </w:p>
    <w:p w14:paraId="71D79D05" w14:textId="77777777" w:rsidR="00DF488B" w:rsidRPr="00DF488B" w:rsidRDefault="00DF488B" w:rsidP="00DF488B">
      <w:pPr>
        <w:spacing w:after="200" w:line="480" w:lineRule="auto"/>
        <w:rPr>
          <w:rFonts w:ascii="Times New Roman" w:eastAsia="Calibri" w:hAnsi="Times New Roman" w:cs="Times New Roman"/>
          <w:sz w:val="28"/>
          <w:lang w:val="ru-RU"/>
        </w:rPr>
      </w:pPr>
      <w:r w:rsidRPr="00DF488B">
        <w:rPr>
          <w:rFonts w:ascii="Times New Roman" w:eastAsia="Calibri" w:hAnsi="Times New Roman" w:cs="Times New Roman"/>
          <w:sz w:val="28"/>
          <w:lang w:val="ru-RU"/>
        </w:rPr>
        <w:t xml:space="preserve">К вечеру, </w:t>
      </w:r>
      <w:r w:rsidRPr="00DF488B">
        <w:rPr>
          <w:rFonts w:ascii="Times New Roman" w:eastAsia="Calibri" w:hAnsi="Times New Roman" w:cs="Times New Roman"/>
          <w:sz w:val="28"/>
          <w:u w:val="single"/>
          <w:lang w:val="ru-RU"/>
        </w:rPr>
        <w:t>утратив физические силы</w:t>
      </w:r>
      <w:r w:rsidRPr="00DF488B">
        <w:rPr>
          <w:rFonts w:ascii="Times New Roman" w:eastAsia="Calibri" w:hAnsi="Times New Roman" w:cs="Times New Roman"/>
          <w:b/>
          <w:sz w:val="28"/>
          <w:lang w:val="ru-RU"/>
        </w:rPr>
        <w:t>,</w:t>
      </w:r>
      <w:r w:rsidRPr="00DF488B">
        <w:rPr>
          <w:rFonts w:ascii="Times New Roman" w:eastAsia="Calibri" w:hAnsi="Times New Roman" w:cs="Times New Roman"/>
          <w:sz w:val="28"/>
          <w:lang w:val="ru-RU"/>
        </w:rPr>
        <w:t xml:space="preserve"> тащится учитель домой: </w:t>
      </w:r>
      <w:r w:rsidRPr="00DF488B">
        <w:rPr>
          <w:rFonts w:ascii="Times New Roman" w:eastAsia="Calibri" w:hAnsi="Times New Roman" w:cs="Times New Roman"/>
          <w:sz w:val="28"/>
          <w:u w:val="single"/>
          <w:lang w:val="ru-RU"/>
        </w:rPr>
        <w:t>крайне изнеможен</w:t>
      </w:r>
      <w:r w:rsidRPr="00DF488B">
        <w:rPr>
          <w:rFonts w:ascii="Times New Roman" w:eastAsia="Calibri" w:hAnsi="Times New Roman" w:cs="Times New Roman"/>
          <w:sz w:val="28"/>
          <w:lang w:val="ru-RU"/>
        </w:rPr>
        <w:t xml:space="preserve">, его </w:t>
      </w:r>
      <w:r w:rsidRPr="00DF488B">
        <w:rPr>
          <w:rFonts w:ascii="Times New Roman" w:eastAsia="Calibri" w:hAnsi="Times New Roman" w:cs="Times New Roman"/>
          <w:sz w:val="28"/>
          <w:u w:val="single"/>
          <w:lang w:val="ru-RU"/>
        </w:rPr>
        <w:t>клонит ко сну</w:t>
      </w:r>
      <w:r w:rsidRPr="00DF488B">
        <w:rPr>
          <w:rFonts w:ascii="Times New Roman" w:eastAsia="Calibri" w:hAnsi="Times New Roman" w:cs="Times New Roman"/>
          <w:sz w:val="28"/>
          <w:lang w:val="ru-RU"/>
        </w:rPr>
        <w:t xml:space="preserve">. Но он и тут не унывает, </w:t>
      </w:r>
      <w:r w:rsidRPr="00DF488B">
        <w:rPr>
          <w:rFonts w:ascii="Times New Roman" w:eastAsia="Calibri" w:hAnsi="Times New Roman" w:cs="Times New Roman"/>
          <w:sz w:val="28"/>
          <w:u w:val="single"/>
          <w:lang w:val="ru-RU"/>
        </w:rPr>
        <w:t>не теряет выдержки</w:t>
      </w:r>
      <w:r w:rsidRPr="00DF488B">
        <w:rPr>
          <w:rFonts w:ascii="Times New Roman" w:eastAsia="Calibri" w:hAnsi="Times New Roman" w:cs="Times New Roman"/>
          <w:sz w:val="28"/>
          <w:lang w:val="ru-RU"/>
        </w:rPr>
        <w:t xml:space="preserve">, чтобы на следующий день </w:t>
      </w:r>
      <w:r w:rsidRPr="00DF488B">
        <w:rPr>
          <w:rFonts w:ascii="Times New Roman" w:eastAsia="Calibri" w:hAnsi="Times New Roman" w:cs="Times New Roman"/>
          <w:sz w:val="28"/>
          <w:u w:val="single"/>
          <w:lang w:val="ru-RU"/>
        </w:rPr>
        <w:t>целиком посвятить себя</w:t>
      </w:r>
      <w:r w:rsidRPr="00DF488B">
        <w:rPr>
          <w:rFonts w:ascii="Times New Roman" w:eastAsia="Calibri" w:hAnsi="Times New Roman" w:cs="Times New Roman"/>
          <w:sz w:val="28"/>
          <w:lang w:val="ru-RU"/>
        </w:rPr>
        <w:t xml:space="preserve"> работе!</w:t>
      </w:r>
    </w:p>
    <w:p w14:paraId="77AFCD36" w14:textId="77777777" w:rsidR="00DF488B" w:rsidRPr="00DF488B" w:rsidRDefault="00DF488B" w:rsidP="00DF488B">
      <w:pPr>
        <w:spacing w:after="200" w:line="240" w:lineRule="auto"/>
        <w:jc w:val="both"/>
        <w:rPr>
          <w:rFonts w:ascii="Times New Roman" w:eastAsia="Calibri" w:hAnsi="Times New Roman" w:cs="Times New Roman"/>
          <w:b/>
          <w:sz w:val="28"/>
          <w:szCs w:val="28"/>
          <w:lang w:val="ru-RU"/>
        </w:rPr>
      </w:pPr>
      <w:r w:rsidRPr="00DF488B">
        <w:rPr>
          <w:rFonts w:ascii="Times New Roman" w:eastAsia="Calibri" w:hAnsi="Times New Roman" w:cs="Times New Roman"/>
          <w:b/>
          <w:sz w:val="28"/>
          <w:szCs w:val="28"/>
          <w:lang w:val="ru-RU"/>
        </w:rPr>
        <w:lastRenderedPageBreak/>
        <w:t>Задание № 2 для творческой группы</w:t>
      </w:r>
      <w:r>
        <w:rPr>
          <w:rFonts w:ascii="Times New Roman" w:eastAsia="Calibri" w:hAnsi="Times New Roman" w:cs="Times New Roman"/>
          <w:b/>
          <w:sz w:val="28"/>
          <w:szCs w:val="28"/>
          <w:lang w:val="ru-RU"/>
        </w:rPr>
        <w:t xml:space="preserve"> 2</w:t>
      </w:r>
    </w:p>
    <w:p w14:paraId="2E608F53" w14:textId="77777777" w:rsidR="00DF488B" w:rsidRPr="00DF488B" w:rsidRDefault="00DF488B" w:rsidP="00DF488B">
      <w:pPr>
        <w:spacing w:after="200" w:line="240" w:lineRule="auto"/>
        <w:rPr>
          <w:rFonts w:ascii="Times New Roman" w:eastAsia="Calibri" w:hAnsi="Times New Roman" w:cs="Times New Roman"/>
          <w:b/>
          <w:sz w:val="28"/>
          <w:szCs w:val="28"/>
          <w:lang w:val="ru-RU"/>
        </w:rPr>
      </w:pPr>
      <w:r w:rsidRPr="00DF488B">
        <w:rPr>
          <w:rFonts w:ascii="Times New Roman" w:eastAsia="Calibri" w:hAnsi="Times New Roman" w:cs="Times New Roman"/>
          <w:b/>
          <w:sz w:val="28"/>
          <w:szCs w:val="28"/>
          <w:lang w:val="ru-RU"/>
        </w:rPr>
        <w:t>Текст книжного стиля</w:t>
      </w:r>
    </w:p>
    <w:p w14:paraId="49671C9F" w14:textId="77777777" w:rsidR="00DF488B" w:rsidRPr="00DF488B" w:rsidRDefault="00DF488B" w:rsidP="00DF488B">
      <w:pPr>
        <w:spacing w:after="200" w:line="240" w:lineRule="auto"/>
        <w:jc w:val="both"/>
        <w:rPr>
          <w:rFonts w:ascii="Times New Roman" w:eastAsia="Calibri" w:hAnsi="Times New Roman" w:cs="Times New Roman"/>
          <w:b/>
          <w:color w:val="C00000"/>
          <w:sz w:val="28"/>
          <w:szCs w:val="28"/>
          <w:lang w:val="ru-RU"/>
        </w:rPr>
      </w:pPr>
      <w:r w:rsidRPr="00DF488B">
        <w:rPr>
          <w:rFonts w:ascii="Times New Roman" w:eastAsia="Calibri" w:hAnsi="Times New Roman" w:cs="Times New Roman"/>
          <w:b/>
          <w:color w:val="C00000"/>
          <w:sz w:val="28"/>
          <w:szCs w:val="28"/>
          <w:lang w:val="ru-RU"/>
        </w:rPr>
        <w:t>Вставьте вместо подчеркнутых выражений подходящие по смыслу фразеологические обороты.</w:t>
      </w:r>
    </w:p>
    <w:p w14:paraId="13C1E5D1" w14:textId="77777777" w:rsidR="00DF488B" w:rsidRPr="00DF488B" w:rsidRDefault="00DF488B" w:rsidP="00DF488B">
      <w:pPr>
        <w:spacing w:after="200" w:line="240" w:lineRule="auto"/>
        <w:jc w:val="both"/>
        <w:rPr>
          <w:rFonts w:ascii="Times New Roman" w:eastAsia="Calibri" w:hAnsi="Times New Roman" w:cs="Times New Roman"/>
          <w:b/>
          <w:color w:val="C00000"/>
          <w:sz w:val="28"/>
          <w:szCs w:val="28"/>
          <w:lang w:val="ru-RU"/>
        </w:rPr>
      </w:pPr>
      <w:r w:rsidRPr="00DF488B">
        <w:rPr>
          <w:rFonts w:ascii="Times New Roman" w:eastAsia="Calibri" w:hAnsi="Times New Roman" w:cs="Times New Roman"/>
          <w:b/>
          <w:color w:val="C00000"/>
          <w:sz w:val="28"/>
          <w:szCs w:val="28"/>
          <w:lang w:val="ru-RU"/>
        </w:rPr>
        <w:t xml:space="preserve"> В вашем распоряжении фразеологизмы, с которыми вы работали сегодня на занятии, а также ваш собственный фразеологический запас. Озаглавьте получившийся текст.</w:t>
      </w:r>
      <w:r>
        <w:rPr>
          <w:rFonts w:ascii="Times New Roman" w:eastAsia="Calibri" w:hAnsi="Times New Roman" w:cs="Times New Roman"/>
          <w:b/>
          <w:color w:val="C00000"/>
          <w:sz w:val="28"/>
          <w:szCs w:val="28"/>
          <w:lang w:val="ru-RU"/>
        </w:rPr>
        <w:t xml:space="preserve">  </w:t>
      </w:r>
      <w:r w:rsidRPr="00DF488B">
        <w:rPr>
          <w:rFonts w:ascii="Times New Roman" w:eastAsia="Calibri" w:hAnsi="Times New Roman" w:cs="Times New Roman"/>
          <w:b/>
          <w:color w:val="C00000"/>
          <w:sz w:val="28"/>
          <w:szCs w:val="28"/>
          <w:lang w:val="ru-RU"/>
        </w:rPr>
        <w:t>Дерзайте!</w:t>
      </w:r>
    </w:p>
    <w:p w14:paraId="109A458A" w14:textId="77777777" w:rsidR="00DF488B" w:rsidRPr="00DF488B" w:rsidRDefault="00DF488B" w:rsidP="00DF488B">
      <w:pPr>
        <w:spacing w:after="200" w:line="360" w:lineRule="auto"/>
        <w:rPr>
          <w:rFonts w:ascii="Times New Roman" w:eastAsia="Calibri" w:hAnsi="Times New Roman" w:cs="Times New Roman"/>
          <w:sz w:val="28"/>
          <w:lang w:val="ru-RU"/>
        </w:rPr>
      </w:pPr>
      <w:r w:rsidRPr="00DF488B">
        <w:rPr>
          <w:rFonts w:ascii="Times New Roman" w:eastAsia="Calibri" w:hAnsi="Times New Roman" w:cs="Times New Roman"/>
          <w:sz w:val="28"/>
          <w:lang w:val="ru-RU"/>
        </w:rPr>
        <w:t xml:space="preserve">Кто такой учитель?  Это человек, который должен стать </w:t>
      </w:r>
      <w:r w:rsidRPr="00DF488B">
        <w:rPr>
          <w:rFonts w:ascii="Times New Roman" w:eastAsia="Calibri" w:hAnsi="Times New Roman" w:cs="Times New Roman"/>
          <w:sz w:val="28"/>
          <w:u w:val="single"/>
          <w:lang w:val="ru-RU"/>
        </w:rPr>
        <w:t>определяющим началом</w:t>
      </w:r>
      <w:r w:rsidRPr="00DF488B">
        <w:rPr>
          <w:rFonts w:ascii="Times New Roman" w:eastAsia="Calibri" w:hAnsi="Times New Roman" w:cs="Times New Roman"/>
          <w:sz w:val="28"/>
          <w:lang w:val="ru-RU"/>
        </w:rPr>
        <w:t xml:space="preserve"> для своих воспитанников, дать им </w:t>
      </w:r>
      <w:r w:rsidRPr="00DF488B">
        <w:rPr>
          <w:rFonts w:ascii="Times New Roman" w:eastAsia="Calibri" w:hAnsi="Times New Roman" w:cs="Times New Roman"/>
          <w:sz w:val="28"/>
          <w:u w:val="single"/>
          <w:lang w:val="ru-RU"/>
        </w:rPr>
        <w:t>поддержку в самом начале деятельности</w:t>
      </w:r>
      <w:r w:rsidRPr="00DF488B">
        <w:rPr>
          <w:rFonts w:ascii="Times New Roman" w:eastAsia="Calibri" w:hAnsi="Times New Roman" w:cs="Times New Roman"/>
          <w:sz w:val="28"/>
          <w:lang w:val="ru-RU"/>
        </w:rPr>
        <w:t xml:space="preserve">. Далеко не каждый решится </w:t>
      </w:r>
      <w:r w:rsidRPr="00DF488B">
        <w:rPr>
          <w:rFonts w:ascii="Times New Roman" w:eastAsia="Calibri" w:hAnsi="Times New Roman" w:cs="Times New Roman"/>
          <w:sz w:val="28"/>
          <w:u w:val="single"/>
          <w:lang w:val="ru-RU"/>
        </w:rPr>
        <w:t xml:space="preserve">обременять себя заботой, брать на себя </w:t>
      </w:r>
      <w:r w:rsidRPr="00DF488B">
        <w:rPr>
          <w:rFonts w:ascii="Times New Roman" w:eastAsia="Calibri" w:hAnsi="Times New Roman" w:cs="Times New Roman"/>
          <w:sz w:val="28"/>
          <w:lang w:val="ru-RU"/>
        </w:rPr>
        <w:t>этот груз ответственности.</w:t>
      </w:r>
    </w:p>
    <w:p w14:paraId="096A84F8" w14:textId="77777777" w:rsidR="00DF488B" w:rsidRPr="00DF488B" w:rsidRDefault="00DF488B" w:rsidP="00DF488B">
      <w:pPr>
        <w:spacing w:after="200" w:line="360" w:lineRule="auto"/>
        <w:rPr>
          <w:rFonts w:ascii="Times New Roman" w:eastAsia="Calibri" w:hAnsi="Times New Roman" w:cs="Times New Roman"/>
          <w:sz w:val="28"/>
          <w:lang w:val="ru-RU"/>
        </w:rPr>
      </w:pPr>
      <w:r w:rsidRPr="00DF488B">
        <w:rPr>
          <w:rFonts w:ascii="Times New Roman" w:eastAsia="Calibri" w:hAnsi="Times New Roman" w:cs="Times New Roman"/>
          <w:sz w:val="28"/>
          <w:u w:val="single"/>
          <w:lang w:val="ru-RU"/>
        </w:rPr>
        <w:t>Основой</w:t>
      </w:r>
      <w:r w:rsidRPr="00DF488B">
        <w:rPr>
          <w:rFonts w:ascii="Times New Roman" w:eastAsia="Calibri" w:hAnsi="Times New Roman" w:cs="Times New Roman"/>
          <w:sz w:val="28"/>
          <w:lang w:val="ru-RU"/>
        </w:rPr>
        <w:t xml:space="preserve"> нашей профессии является безграничная любовь к детям, к своему делу.</w:t>
      </w:r>
    </w:p>
    <w:p w14:paraId="567BDCA8" w14:textId="77777777" w:rsidR="00DF488B" w:rsidRPr="00DF488B" w:rsidRDefault="00DF488B" w:rsidP="00DF488B">
      <w:pPr>
        <w:tabs>
          <w:tab w:val="left" w:pos="285"/>
        </w:tabs>
        <w:spacing w:after="200" w:line="360" w:lineRule="auto"/>
        <w:rPr>
          <w:rFonts w:ascii="Times New Roman" w:eastAsia="Calibri" w:hAnsi="Times New Roman" w:cs="Times New Roman"/>
          <w:sz w:val="28"/>
          <w:lang w:val="ru-RU"/>
        </w:rPr>
      </w:pPr>
      <w:r w:rsidRPr="00DF488B">
        <w:rPr>
          <w:rFonts w:ascii="Times New Roman" w:eastAsia="Calibri" w:hAnsi="Times New Roman" w:cs="Times New Roman"/>
          <w:sz w:val="28"/>
          <w:lang w:val="ru-RU"/>
        </w:rPr>
        <w:t xml:space="preserve">В лабиринте педагогических технологий </w:t>
      </w:r>
      <w:r w:rsidRPr="00DF488B">
        <w:rPr>
          <w:rFonts w:ascii="Times New Roman" w:eastAsia="Calibri" w:hAnsi="Times New Roman" w:cs="Times New Roman"/>
          <w:sz w:val="28"/>
          <w:u w:val="single"/>
          <w:lang w:val="ru-RU"/>
        </w:rPr>
        <w:t xml:space="preserve">способом, помогающим выйти из трудного положения </w:t>
      </w:r>
      <w:r w:rsidRPr="00DF488B">
        <w:rPr>
          <w:rFonts w:ascii="Times New Roman" w:eastAsia="Calibri" w:hAnsi="Times New Roman" w:cs="Times New Roman"/>
          <w:sz w:val="28"/>
          <w:lang w:val="ru-RU"/>
        </w:rPr>
        <w:t xml:space="preserve">для учителя должно стать собственное сердце, чуткое, неравнодушное, наполненное любовью. Именно оно подскажет верный путь. Было бы величайшей ошибкой, если бы учителя стали укладывать всех детей в </w:t>
      </w:r>
      <w:r w:rsidRPr="00DF488B">
        <w:rPr>
          <w:rFonts w:ascii="Times New Roman" w:eastAsia="Calibri" w:hAnsi="Times New Roman" w:cs="Times New Roman"/>
          <w:sz w:val="28"/>
          <w:u w:val="single"/>
          <w:lang w:val="ru-RU"/>
        </w:rPr>
        <w:t>одинаковую искусственную мерку</w:t>
      </w:r>
      <w:r w:rsidRPr="00DF488B">
        <w:rPr>
          <w:rFonts w:ascii="Times New Roman" w:eastAsia="Calibri" w:hAnsi="Times New Roman" w:cs="Times New Roman"/>
          <w:sz w:val="28"/>
          <w:lang w:val="ru-RU"/>
        </w:rPr>
        <w:t xml:space="preserve">, в каждом нужно разглядеть индивидуальность.   Чтобы </w:t>
      </w:r>
      <w:r w:rsidRPr="00DF488B">
        <w:rPr>
          <w:rFonts w:ascii="Times New Roman" w:eastAsia="Calibri" w:hAnsi="Times New Roman" w:cs="Times New Roman"/>
          <w:sz w:val="28"/>
          <w:u w:val="single"/>
          <w:lang w:val="ru-RU"/>
        </w:rPr>
        <w:t>найти взаимопонимание</w:t>
      </w:r>
      <w:r w:rsidRPr="00DF488B">
        <w:rPr>
          <w:rFonts w:ascii="Times New Roman" w:eastAsia="Calibri" w:hAnsi="Times New Roman" w:cs="Times New Roman"/>
          <w:sz w:val="28"/>
          <w:lang w:val="ru-RU"/>
        </w:rPr>
        <w:t xml:space="preserve"> со своими воспитанниками, нужно </w:t>
      </w:r>
      <w:r w:rsidRPr="00DF488B">
        <w:rPr>
          <w:rFonts w:ascii="Times New Roman" w:eastAsia="Calibri" w:hAnsi="Times New Roman" w:cs="Times New Roman"/>
          <w:sz w:val="28"/>
          <w:szCs w:val="28"/>
          <w:u w:val="single"/>
          <w:lang w:val="ru-RU"/>
        </w:rPr>
        <w:t>целиком отдавать себя</w:t>
      </w:r>
      <w:r w:rsidRPr="00DF488B">
        <w:rPr>
          <w:rFonts w:ascii="Times New Roman" w:eastAsia="Calibri" w:hAnsi="Times New Roman" w:cs="Times New Roman"/>
          <w:sz w:val="28"/>
          <w:szCs w:val="28"/>
          <w:lang w:val="ru-RU"/>
        </w:rPr>
        <w:t xml:space="preserve"> </w:t>
      </w:r>
      <w:r w:rsidRPr="00DF488B">
        <w:rPr>
          <w:rFonts w:ascii="Times New Roman" w:eastAsia="Calibri" w:hAnsi="Times New Roman" w:cs="Times New Roman"/>
          <w:sz w:val="28"/>
          <w:lang w:val="ru-RU"/>
        </w:rPr>
        <w:t xml:space="preserve">каждому ребенку.   </w:t>
      </w:r>
    </w:p>
    <w:p w14:paraId="68CD0C92" w14:textId="77777777" w:rsidR="00DF488B" w:rsidRPr="00DF488B" w:rsidRDefault="00DF488B" w:rsidP="00DF488B">
      <w:pPr>
        <w:spacing w:after="200" w:line="360" w:lineRule="auto"/>
        <w:rPr>
          <w:rFonts w:ascii="Times New Roman" w:eastAsia="Calibri" w:hAnsi="Times New Roman" w:cs="Times New Roman"/>
          <w:sz w:val="28"/>
          <w:lang w:val="ru-RU"/>
        </w:rPr>
      </w:pPr>
      <w:r w:rsidRPr="00DF488B">
        <w:rPr>
          <w:rFonts w:ascii="Times New Roman" w:eastAsia="Calibri" w:hAnsi="Times New Roman" w:cs="Times New Roman"/>
          <w:sz w:val="28"/>
          <w:lang w:val="ru-RU"/>
        </w:rPr>
        <w:t xml:space="preserve">Настоящий учитель – это педагог, </w:t>
      </w:r>
      <w:r w:rsidRPr="00DF488B">
        <w:rPr>
          <w:rFonts w:ascii="Times New Roman" w:eastAsia="Calibri" w:hAnsi="Times New Roman" w:cs="Times New Roman"/>
          <w:sz w:val="28"/>
          <w:u w:val="single"/>
          <w:lang w:val="ru-RU"/>
        </w:rPr>
        <w:t xml:space="preserve">придерживающийся современных взглядов.  </w:t>
      </w:r>
      <w:r w:rsidRPr="00DF488B">
        <w:rPr>
          <w:rFonts w:ascii="Times New Roman" w:eastAsia="Calibri" w:hAnsi="Times New Roman" w:cs="Times New Roman"/>
          <w:sz w:val="28"/>
          <w:lang w:val="ru-RU"/>
        </w:rPr>
        <w:t xml:space="preserve">Он понимает, что сведение процесса обучения к получению готовой информации –  точная </w:t>
      </w:r>
      <w:r w:rsidRPr="00DF488B">
        <w:rPr>
          <w:rFonts w:ascii="Times New Roman" w:eastAsia="Calibri" w:hAnsi="Times New Roman" w:cs="Times New Roman"/>
          <w:sz w:val="28"/>
          <w:u w:val="single"/>
          <w:lang w:val="ru-RU"/>
        </w:rPr>
        <w:t>бесполезная работа</w:t>
      </w:r>
      <w:r w:rsidRPr="00DF488B">
        <w:rPr>
          <w:rFonts w:ascii="Times New Roman" w:eastAsia="Calibri" w:hAnsi="Times New Roman" w:cs="Times New Roman"/>
          <w:sz w:val="28"/>
          <w:lang w:val="ru-RU"/>
        </w:rPr>
        <w:t xml:space="preserve">. Сколько туда ни лейте, все будет напрасно. Необходимо научить детей самостоятельно добывать знания и находить им применение. </w:t>
      </w:r>
    </w:p>
    <w:p w14:paraId="1D681A54" w14:textId="77777777" w:rsidR="00DF488B" w:rsidRPr="00DF488B" w:rsidRDefault="00DF488B" w:rsidP="00DF488B">
      <w:pPr>
        <w:tabs>
          <w:tab w:val="left" w:pos="285"/>
        </w:tabs>
        <w:spacing w:after="200" w:line="360" w:lineRule="auto"/>
        <w:rPr>
          <w:rFonts w:ascii="Times New Roman" w:eastAsia="Calibri" w:hAnsi="Times New Roman" w:cs="Times New Roman"/>
          <w:sz w:val="28"/>
          <w:lang w:val="ru-RU"/>
        </w:rPr>
      </w:pPr>
      <w:r w:rsidRPr="00DF488B">
        <w:rPr>
          <w:rFonts w:ascii="Times New Roman" w:eastAsia="Calibri" w:hAnsi="Times New Roman" w:cs="Times New Roman"/>
          <w:sz w:val="28"/>
          <w:lang w:val="ru-RU"/>
        </w:rPr>
        <w:tab/>
        <w:t xml:space="preserve"> Как стать хорошим учителем?</w:t>
      </w:r>
      <w:r w:rsidRPr="00DF488B">
        <w:rPr>
          <w:rFonts w:ascii="Times New Roman" w:eastAsia="Calibri" w:hAnsi="Times New Roman" w:cs="Times New Roman"/>
          <w:b/>
          <w:sz w:val="28"/>
          <w:lang w:val="ru-RU"/>
        </w:rPr>
        <w:t xml:space="preserve"> </w:t>
      </w:r>
      <w:r w:rsidRPr="00DF488B">
        <w:rPr>
          <w:rFonts w:ascii="Times New Roman" w:eastAsia="Calibri" w:hAnsi="Times New Roman" w:cs="Times New Roman"/>
          <w:sz w:val="28"/>
          <w:lang w:val="ru-RU"/>
        </w:rPr>
        <w:t xml:space="preserve">Эту </w:t>
      </w:r>
      <w:r w:rsidRPr="00DF488B">
        <w:rPr>
          <w:rFonts w:ascii="Times New Roman" w:eastAsia="Calibri" w:hAnsi="Times New Roman" w:cs="Times New Roman"/>
          <w:sz w:val="28"/>
          <w:u w:val="single"/>
          <w:lang w:val="ru-RU"/>
        </w:rPr>
        <w:t>очень трудную задачу</w:t>
      </w:r>
      <w:r w:rsidRPr="00DF488B">
        <w:rPr>
          <w:rFonts w:ascii="Times New Roman" w:eastAsia="Calibri" w:hAnsi="Times New Roman" w:cs="Times New Roman"/>
          <w:b/>
          <w:sz w:val="28"/>
          <w:lang w:val="ru-RU"/>
        </w:rPr>
        <w:t xml:space="preserve"> </w:t>
      </w:r>
      <w:r w:rsidRPr="00DF488B">
        <w:rPr>
          <w:rFonts w:ascii="Times New Roman" w:eastAsia="Calibri" w:hAnsi="Times New Roman" w:cs="Times New Roman"/>
          <w:sz w:val="28"/>
          <w:lang w:val="ru-RU"/>
        </w:rPr>
        <w:t xml:space="preserve">каждый педагог   решает по-своему. Однако неоспоримо одно –  подвигом называется тот благородный труд, который ежедневно совершают </w:t>
      </w:r>
      <w:r w:rsidRPr="00DF488B">
        <w:rPr>
          <w:rFonts w:ascii="Times New Roman" w:eastAsia="Calibri" w:hAnsi="Times New Roman" w:cs="Times New Roman"/>
          <w:sz w:val="28"/>
          <w:u w:val="single"/>
          <w:lang w:val="ru-RU"/>
        </w:rPr>
        <w:t>смелые, великодушные люди</w:t>
      </w:r>
      <w:r w:rsidRPr="00DF488B">
        <w:rPr>
          <w:rFonts w:ascii="Times New Roman" w:eastAsia="Calibri" w:hAnsi="Times New Roman" w:cs="Times New Roman"/>
          <w:sz w:val="28"/>
          <w:lang w:val="ru-RU"/>
        </w:rPr>
        <w:t>, наши педагоги.</w:t>
      </w:r>
    </w:p>
    <w:p w14:paraId="3DC6C176" w14:textId="77777777" w:rsidR="00DF488B" w:rsidRPr="00DF488B" w:rsidRDefault="00DF488B" w:rsidP="00DF488B">
      <w:pPr>
        <w:spacing w:after="200" w:line="276" w:lineRule="auto"/>
        <w:rPr>
          <w:rFonts w:ascii="Times New Roman" w:eastAsia="Calibri" w:hAnsi="Times New Roman" w:cs="Times New Roman"/>
          <w:b/>
          <w:color w:val="C00000"/>
          <w:sz w:val="28"/>
          <w:lang w:val="ru-RU"/>
        </w:rPr>
      </w:pPr>
      <w:r w:rsidRPr="00DF488B">
        <w:rPr>
          <w:rFonts w:ascii="Times New Roman" w:eastAsia="Calibri" w:hAnsi="Times New Roman" w:cs="Times New Roman"/>
          <w:b/>
          <w:color w:val="C00000"/>
          <w:sz w:val="28"/>
          <w:lang w:val="ru-RU"/>
        </w:rPr>
        <w:lastRenderedPageBreak/>
        <w:t>Примерные результаты работы</w:t>
      </w:r>
    </w:p>
    <w:p w14:paraId="0CF8A782" w14:textId="77777777" w:rsidR="00DF488B" w:rsidRPr="00DF488B" w:rsidRDefault="00DF488B" w:rsidP="00DF488B">
      <w:pPr>
        <w:spacing w:after="200" w:line="276" w:lineRule="auto"/>
        <w:jc w:val="center"/>
        <w:rPr>
          <w:rFonts w:ascii="Times New Roman" w:eastAsia="Calibri" w:hAnsi="Times New Roman" w:cs="Times New Roman"/>
          <w:b/>
          <w:sz w:val="28"/>
          <w:lang w:val="ru-RU"/>
        </w:rPr>
      </w:pPr>
      <w:r w:rsidRPr="00DF488B">
        <w:rPr>
          <w:rFonts w:ascii="Times New Roman" w:eastAsia="Calibri" w:hAnsi="Times New Roman" w:cs="Times New Roman"/>
          <w:b/>
          <w:sz w:val="28"/>
          <w:lang w:val="ru-RU"/>
        </w:rPr>
        <w:t>Разговорный текст</w:t>
      </w:r>
    </w:p>
    <w:p w14:paraId="3A3EDF53" w14:textId="77777777" w:rsidR="00DF488B" w:rsidRPr="00DF488B" w:rsidRDefault="00DF488B" w:rsidP="00DF488B">
      <w:pPr>
        <w:spacing w:after="200" w:line="276" w:lineRule="auto"/>
        <w:ind w:firstLine="708"/>
        <w:rPr>
          <w:rFonts w:ascii="Times New Roman" w:eastAsia="Calibri" w:hAnsi="Times New Roman" w:cs="Times New Roman"/>
          <w:sz w:val="28"/>
          <w:lang w:val="ru-RU"/>
        </w:rPr>
      </w:pPr>
      <w:r w:rsidRPr="00DF488B">
        <w:rPr>
          <w:rFonts w:ascii="Times New Roman" w:eastAsia="Calibri" w:hAnsi="Times New Roman" w:cs="Times New Roman"/>
          <w:sz w:val="28"/>
          <w:lang w:val="ru-RU"/>
        </w:rPr>
        <w:t xml:space="preserve">Многие считают, что быть учителем - </w:t>
      </w:r>
      <w:r w:rsidRPr="00DF488B">
        <w:rPr>
          <w:rFonts w:ascii="Times New Roman" w:eastAsia="Calibri" w:hAnsi="Times New Roman" w:cs="Times New Roman"/>
          <w:b/>
          <w:sz w:val="28"/>
          <w:lang w:val="ru-RU"/>
        </w:rPr>
        <w:t>плевое дело</w:t>
      </w:r>
      <w:r w:rsidRPr="00DF488B">
        <w:rPr>
          <w:rFonts w:ascii="Times New Roman" w:eastAsia="Calibri" w:hAnsi="Times New Roman" w:cs="Times New Roman"/>
          <w:sz w:val="28"/>
          <w:lang w:val="ru-RU"/>
        </w:rPr>
        <w:t xml:space="preserve">. Деньги </w:t>
      </w:r>
      <w:r w:rsidRPr="00DF488B">
        <w:rPr>
          <w:rFonts w:ascii="Times New Roman" w:eastAsia="Calibri" w:hAnsi="Times New Roman" w:cs="Times New Roman"/>
          <w:b/>
          <w:sz w:val="28"/>
          <w:lang w:val="ru-RU"/>
        </w:rPr>
        <w:t>гребешь лопатой,</w:t>
      </w:r>
      <w:r w:rsidRPr="00DF488B">
        <w:rPr>
          <w:rFonts w:ascii="Times New Roman" w:eastAsia="Calibri" w:hAnsi="Times New Roman" w:cs="Times New Roman"/>
          <w:sz w:val="28"/>
          <w:lang w:val="ru-RU"/>
        </w:rPr>
        <w:t xml:space="preserve"> а </w:t>
      </w:r>
      <w:r w:rsidRPr="00DF488B">
        <w:rPr>
          <w:rFonts w:ascii="Times New Roman" w:eastAsia="Calibri" w:hAnsi="Times New Roman" w:cs="Times New Roman"/>
          <w:b/>
          <w:sz w:val="28"/>
          <w:lang w:val="ru-RU"/>
        </w:rPr>
        <w:t xml:space="preserve">спину гнуть </w:t>
      </w:r>
      <w:r w:rsidRPr="00DF488B">
        <w:rPr>
          <w:rFonts w:ascii="Times New Roman" w:eastAsia="Calibri" w:hAnsi="Times New Roman" w:cs="Times New Roman"/>
          <w:sz w:val="28"/>
          <w:lang w:val="ru-RU"/>
        </w:rPr>
        <w:t xml:space="preserve">не надо. Отвел уроки </w:t>
      </w:r>
      <w:r w:rsidRPr="00DF488B">
        <w:rPr>
          <w:rFonts w:ascii="Times New Roman" w:eastAsia="Calibri" w:hAnsi="Times New Roman" w:cs="Times New Roman"/>
          <w:b/>
          <w:sz w:val="28"/>
          <w:lang w:val="ru-RU"/>
        </w:rPr>
        <w:t>на скорую руку</w:t>
      </w:r>
      <w:r w:rsidRPr="00DF488B">
        <w:rPr>
          <w:rFonts w:ascii="Times New Roman" w:eastAsia="Calibri" w:hAnsi="Times New Roman" w:cs="Times New Roman"/>
          <w:sz w:val="28"/>
          <w:lang w:val="ru-RU"/>
        </w:rPr>
        <w:t xml:space="preserve"> – и </w:t>
      </w:r>
      <w:r w:rsidRPr="00DF488B">
        <w:rPr>
          <w:rFonts w:ascii="Times New Roman" w:eastAsia="Calibri" w:hAnsi="Times New Roman" w:cs="Times New Roman"/>
          <w:b/>
          <w:sz w:val="28"/>
          <w:lang w:val="ru-RU"/>
        </w:rPr>
        <w:t>дело в шляпе</w:t>
      </w:r>
      <w:r w:rsidRPr="00DF488B">
        <w:rPr>
          <w:rFonts w:ascii="Times New Roman" w:eastAsia="Calibri" w:hAnsi="Times New Roman" w:cs="Times New Roman"/>
          <w:sz w:val="28"/>
          <w:lang w:val="ru-RU"/>
        </w:rPr>
        <w:t xml:space="preserve">. </w:t>
      </w:r>
    </w:p>
    <w:p w14:paraId="190A365E" w14:textId="77777777" w:rsidR="00DF488B" w:rsidRPr="00DF488B" w:rsidRDefault="00DF488B" w:rsidP="00DF488B">
      <w:pPr>
        <w:spacing w:after="200" w:line="276" w:lineRule="auto"/>
        <w:ind w:firstLine="708"/>
        <w:rPr>
          <w:rFonts w:ascii="Times New Roman" w:eastAsia="Calibri" w:hAnsi="Times New Roman" w:cs="Times New Roman"/>
          <w:sz w:val="28"/>
          <w:lang w:val="ru-RU"/>
        </w:rPr>
      </w:pPr>
      <w:r w:rsidRPr="00DF488B">
        <w:rPr>
          <w:rFonts w:ascii="Times New Roman" w:eastAsia="Calibri" w:hAnsi="Times New Roman" w:cs="Times New Roman"/>
          <w:sz w:val="28"/>
          <w:lang w:val="ru-RU"/>
        </w:rPr>
        <w:t xml:space="preserve">Но мы вам </w:t>
      </w:r>
      <w:r w:rsidRPr="00DF488B">
        <w:rPr>
          <w:rFonts w:ascii="Times New Roman" w:eastAsia="Calibri" w:hAnsi="Times New Roman" w:cs="Times New Roman"/>
          <w:b/>
          <w:sz w:val="28"/>
          <w:lang w:val="ru-RU"/>
        </w:rPr>
        <w:t>откроем глаза</w:t>
      </w:r>
      <w:r w:rsidRPr="00DF488B">
        <w:rPr>
          <w:rFonts w:ascii="Times New Roman" w:eastAsia="Calibri" w:hAnsi="Times New Roman" w:cs="Times New Roman"/>
          <w:sz w:val="28"/>
          <w:lang w:val="ru-RU"/>
        </w:rPr>
        <w:t xml:space="preserve"> на учительскую профессию. Педагог встает </w:t>
      </w:r>
      <w:r w:rsidRPr="00DF488B">
        <w:rPr>
          <w:rFonts w:ascii="Times New Roman" w:eastAsia="Calibri" w:hAnsi="Times New Roman" w:cs="Times New Roman"/>
          <w:b/>
          <w:sz w:val="28"/>
          <w:lang w:val="ru-RU"/>
        </w:rPr>
        <w:t>ни свет, ни заря, на всех парусах</w:t>
      </w:r>
      <w:r w:rsidRPr="00DF488B">
        <w:rPr>
          <w:rFonts w:ascii="Times New Roman" w:eastAsia="Calibri" w:hAnsi="Times New Roman" w:cs="Times New Roman"/>
          <w:sz w:val="28"/>
          <w:lang w:val="ru-RU"/>
        </w:rPr>
        <w:t xml:space="preserve"> несется в школу, а там работы </w:t>
      </w:r>
      <w:r w:rsidRPr="00DF488B">
        <w:rPr>
          <w:rFonts w:ascii="Times New Roman" w:eastAsia="Calibri" w:hAnsi="Times New Roman" w:cs="Times New Roman"/>
          <w:b/>
          <w:sz w:val="28"/>
          <w:lang w:val="ru-RU"/>
        </w:rPr>
        <w:t>непочатый край</w:t>
      </w:r>
      <w:r w:rsidRPr="00DF488B">
        <w:rPr>
          <w:rFonts w:ascii="Times New Roman" w:eastAsia="Calibri" w:hAnsi="Times New Roman" w:cs="Times New Roman"/>
          <w:sz w:val="28"/>
          <w:lang w:val="ru-RU"/>
        </w:rPr>
        <w:t xml:space="preserve">! Приходится </w:t>
      </w:r>
      <w:r w:rsidRPr="00DF488B">
        <w:rPr>
          <w:rFonts w:ascii="Times New Roman" w:eastAsia="Calibri" w:hAnsi="Times New Roman" w:cs="Times New Roman"/>
          <w:b/>
          <w:sz w:val="28"/>
          <w:lang w:val="ru-RU"/>
        </w:rPr>
        <w:t>вертеться как белка в колесе</w:t>
      </w:r>
      <w:r w:rsidRPr="00DF488B">
        <w:rPr>
          <w:rFonts w:ascii="Times New Roman" w:eastAsia="Calibri" w:hAnsi="Times New Roman" w:cs="Times New Roman"/>
          <w:sz w:val="28"/>
          <w:lang w:val="ru-RU"/>
        </w:rPr>
        <w:t xml:space="preserve">, а иногда даже </w:t>
      </w:r>
      <w:r w:rsidRPr="00DF488B">
        <w:rPr>
          <w:rFonts w:ascii="Times New Roman" w:eastAsia="Calibri" w:hAnsi="Times New Roman" w:cs="Times New Roman"/>
          <w:b/>
          <w:sz w:val="28"/>
          <w:lang w:val="ru-RU"/>
        </w:rPr>
        <w:t>разрываться на части</w:t>
      </w:r>
      <w:r w:rsidRPr="00DF488B">
        <w:rPr>
          <w:rFonts w:ascii="Times New Roman" w:eastAsia="Calibri" w:hAnsi="Times New Roman" w:cs="Times New Roman"/>
          <w:sz w:val="28"/>
          <w:lang w:val="ru-RU"/>
        </w:rPr>
        <w:t xml:space="preserve">. На уроке </w:t>
      </w:r>
      <w:r w:rsidRPr="00DF488B">
        <w:rPr>
          <w:rFonts w:ascii="Times New Roman" w:eastAsia="Calibri" w:hAnsi="Times New Roman" w:cs="Times New Roman"/>
          <w:b/>
          <w:sz w:val="28"/>
          <w:lang w:val="ru-RU"/>
        </w:rPr>
        <w:t>битый час</w:t>
      </w:r>
      <w:r w:rsidRPr="00DF488B">
        <w:rPr>
          <w:rFonts w:ascii="Times New Roman" w:eastAsia="Calibri" w:hAnsi="Times New Roman" w:cs="Times New Roman"/>
          <w:sz w:val="28"/>
          <w:lang w:val="ru-RU"/>
        </w:rPr>
        <w:t xml:space="preserve"> объясняешь материал, а ученики </w:t>
      </w:r>
      <w:r w:rsidRPr="00DF488B">
        <w:rPr>
          <w:rFonts w:ascii="Times New Roman" w:eastAsia="Calibri" w:hAnsi="Times New Roman" w:cs="Times New Roman"/>
          <w:b/>
          <w:sz w:val="28"/>
          <w:lang w:val="ru-RU"/>
        </w:rPr>
        <w:t xml:space="preserve">ни в дудочку, ни в </w:t>
      </w:r>
      <w:proofErr w:type="spellStart"/>
      <w:r w:rsidRPr="00DF488B">
        <w:rPr>
          <w:rFonts w:ascii="Times New Roman" w:eastAsia="Calibri" w:hAnsi="Times New Roman" w:cs="Times New Roman"/>
          <w:b/>
          <w:sz w:val="28"/>
          <w:lang w:val="ru-RU"/>
        </w:rPr>
        <w:t>сопёлочку</w:t>
      </w:r>
      <w:proofErr w:type="spellEnd"/>
      <w:r w:rsidRPr="00DF488B">
        <w:rPr>
          <w:rFonts w:ascii="Times New Roman" w:eastAsia="Calibri" w:hAnsi="Times New Roman" w:cs="Times New Roman"/>
          <w:sz w:val="28"/>
          <w:lang w:val="ru-RU"/>
        </w:rPr>
        <w:t>. Вопрос задашь – а вместо леса рук</w:t>
      </w:r>
      <w:r w:rsidRPr="00DF488B">
        <w:rPr>
          <w:rFonts w:ascii="Times New Roman" w:eastAsia="Calibri" w:hAnsi="Times New Roman" w:cs="Times New Roman"/>
          <w:b/>
          <w:sz w:val="28"/>
          <w:lang w:val="ru-RU"/>
        </w:rPr>
        <w:t xml:space="preserve"> – темный лес</w:t>
      </w:r>
      <w:r w:rsidRPr="00DF488B">
        <w:rPr>
          <w:rFonts w:ascii="Times New Roman" w:eastAsia="Calibri" w:hAnsi="Times New Roman" w:cs="Times New Roman"/>
          <w:sz w:val="28"/>
          <w:lang w:val="ru-RU"/>
        </w:rPr>
        <w:t xml:space="preserve">. Так и хочется </w:t>
      </w:r>
      <w:r w:rsidRPr="00DF488B">
        <w:rPr>
          <w:rFonts w:ascii="Times New Roman" w:eastAsia="Calibri" w:hAnsi="Times New Roman" w:cs="Times New Roman"/>
          <w:b/>
          <w:sz w:val="28"/>
          <w:lang w:val="ru-RU"/>
        </w:rPr>
        <w:t>шею намылить</w:t>
      </w:r>
      <w:r w:rsidRPr="00DF488B">
        <w:rPr>
          <w:rFonts w:ascii="Times New Roman" w:eastAsia="Calibri" w:hAnsi="Times New Roman" w:cs="Times New Roman"/>
          <w:sz w:val="28"/>
          <w:lang w:val="ru-RU"/>
        </w:rPr>
        <w:t xml:space="preserve"> и </w:t>
      </w:r>
      <w:r w:rsidRPr="00DF488B">
        <w:rPr>
          <w:rFonts w:ascii="Times New Roman" w:eastAsia="Calibri" w:hAnsi="Times New Roman" w:cs="Times New Roman"/>
          <w:b/>
          <w:sz w:val="28"/>
          <w:lang w:val="ru-RU"/>
        </w:rPr>
        <w:t>прописать ижицу.</w:t>
      </w:r>
      <w:r w:rsidRPr="00DF488B">
        <w:rPr>
          <w:rFonts w:ascii="Times New Roman" w:eastAsia="Calibri" w:hAnsi="Times New Roman" w:cs="Times New Roman"/>
          <w:sz w:val="28"/>
          <w:lang w:val="ru-RU"/>
        </w:rPr>
        <w:t xml:space="preserve"> Но помнит учитель, что </w:t>
      </w:r>
      <w:r w:rsidRPr="00DF488B">
        <w:rPr>
          <w:rFonts w:ascii="Times New Roman" w:eastAsia="Calibri" w:hAnsi="Times New Roman" w:cs="Times New Roman"/>
          <w:b/>
          <w:sz w:val="28"/>
          <w:lang w:val="ru-RU"/>
        </w:rPr>
        <w:t>палку перегибать</w:t>
      </w:r>
      <w:r w:rsidRPr="00DF488B">
        <w:rPr>
          <w:rFonts w:ascii="Times New Roman" w:eastAsia="Calibri" w:hAnsi="Times New Roman" w:cs="Times New Roman"/>
          <w:sz w:val="28"/>
          <w:lang w:val="ru-RU"/>
        </w:rPr>
        <w:t xml:space="preserve"> не стоит. Впору </w:t>
      </w:r>
      <w:r w:rsidRPr="00DF488B">
        <w:rPr>
          <w:rFonts w:ascii="Times New Roman" w:eastAsia="Calibri" w:hAnsi="Times New Roman" w:cs="Times New Roman"/>
          <w:b/>
          <w:sz w:val="28"/>
          <w:lang w:val="ru-RU"/>
        </w:rPr>
        <w:t>повесить нос и завыть волком</w:t>
      </w:r>
      <w:r w:rsidRPr="00DF488B">
        <w:rPr>
          <w:rFonts w:ascii="Times New Roman" w:eastAsia="Calibri" w:hAnsi="Times New Roman" w:cs="Times New Roman"/>
          <w:sz w:val="28"/>
          <w:lang w:val="ru-RU"/>
        </w:rPr>
        <w:t xml:space="preserve">… Однако учитель </w:t>
      </w:r>
      <w:r w:rsidRPr="00DF488B">
        <w:rPr>
          <w:rFonts w:ascii="Times New Roman" w:eastAsia="Calibri" w:hAnsi="Times New Roman" w:cs="Times New Roman"/>
          <w:b/>
          <w:sz w:val="28"/>
          <w:lang w:val="ru-RU"/>
        </w:rPr>
        <w:t>не падает духом</w:t>
      </w:r>
      <w:r w:rsidRPr="00DF488B">
        <w:rPr>
          <w:rFonts w:ascii="Times New Roman" w:eastAsia="Calibri" w:hAnsi="Times New Roman" w:cs="Times New Roman"/>
          <w:sz w:val="28"/>
          <w:lang w:val="ru-RU"/>
        </w:rPr>
        <w:t xml:space="preserve">, начинает весь материал вновь </w:t>
      </w:r>
      <w:r w:rsidRPr="00DF488B">
        <w:rPr>
          <w:rFonts w:ascii="Times New Roman" w:eastAsia="Calibri" w:hAnsi="Times New Roman" w:cs="Times New Roman"/>
          <w:b/>
          <w:sz w:val="28"/>
          <w:lang w:val="ru-RU"/>
        </w:rPr>
        <w:t>раскладывать по полочкам</w:t>
      </w:r>
      <w:r w:rsidRPr="00DF488B">
        <w:rPr>
          <w:rFonts w:ascii="Times New Roman" w:eastAsia="Calibri" w:hAnsi="Times New Roman" w:cs="Times New Roman"/>
          <w:sz w:val="28"/>
          <w:lang w:val="ru-RU"/>
        </w:rPr>
        <w:t xml:space="preserve">, </w:t>
      </w:r>
      <w:r w:rsidRPr="00DF488B">
        <w:rPr>
          <w:rFonts w:ascii="Times New Roman" w:eastAsia="Calibri" w:hAnsi="Times New Roman" w:cs="Times New Roman"/>
          <w:b/>
          <w:sz w:val="28"/>
          <w:lang w:val="ru-RU"/>
        </w:rPr>
        <w:t>не мытьем так катаньем вправлять мозги</w:t>
      </w:r>
      <w:r w:rsidRPr="00DF488B">
        <w:rPr>
          <w:rFonts w:ascii="Times New Roman" w:eastAsia="Calibri" w:hAnsi="Times New Roman" w:cs="Times New Roman"/>
          <w:sz w:val="28"/>
          <w:lang w:val="ru-RU"/>
        </w:rPr>
        <w:t xml:space="preserve">. Наконец, дело </w:t>
      </w:r>
      <w:r w:rsidRPr="00DF488B">
        <w:rPr>
          <w:rFonts w:ascii="Times New Roman" w:eastAsia="Calibri" w:hAnsi="Times New Roman" w:cs="Times New Roman"/>
          <w:b/>
          <w:sz w:val="28"/>
          <w:lang w:val="ru-RU"/>
        </w:rPr>
        <w:t>сдвигается с мертвой точки</w:t>
      </w:r>
      <w:r w:rsidRPr="00DF488B">
        <w:rPr>
          <w:rFonts w:ascii="Times New Roman" w:eastAsia="Calibri" w:hAnsi="Times New Roman" w:cs="Times New Roman"/>
          <w:sz w:val="28"/>
          <w:lang w:val="ru-RU"/>
        </w:rPr>
        <w:t xml:space="preserve"> и </w:t>
      </w:r>
      <w:r w:rsidRPr="00DF488B">
        <w:rPr>
          <w:rFonts w:ascii="Times New Roman" w:eastAsia="Calibri" w:hAnsi="Times New Roman" w:cs="Times New Roman"/>
          <w:b/>
          <w:sz w:val="28"/>
          <w:lang w:val="ru-RU"/>
        </w:rPr>
        <w:t>идет в гору</w:t>
      </w:r>
      <w:r w:rsidRPr="00DF488B">
        <w:rPr>
          <w:rFonts w:ascii="Times New Roman" w:eastAsia="Calibri" w:hAnsi="Times New Roman" w:cs="Times New Roman"/>
          <w:sz w:val="28"/>
          <w:lang w:val="ru-RU"/>
        </w:rPr>
        <w:t xml:space="preserve">. </w:t>
      </w:r>
    </w:p>
    <w:p w14:paraId="37D46501" w14:textId="77777777" w:rsidR="00DF488B" w:rsidRPr="00DF488B" w:rsidRDefault="00DF488B" w:rsidP="00DF488B">
      <w:pPr>
        <w:spacing w:after="200" w:line="276" w:lineRule="auto"/>
        <w:rPr>
          <w:rFonts w:ascii="Times New Roman" w:eastAsia="Calibri" w:hAnsi="Times New Roman" w:cs="Times New Roman"/>
          <w:sz w:val="28"/>
          <w:lang w:val="ru-RU"/>
        </w:rPr>
      </w:pPr>
      <w:r w:rsidRPr="00DF488B">
        <w:rPr>
          <w:rFonts w:ascii="Times New Roman" w:eastAsia="Calibri" w:hAnsi="Times New Roman" w:cs="Times New Roman"/>
          <w:sz w:val="28"/>
          <w:lang w:val="ru-RU"/>
        </w:rPr>
        <w:t>К вечеру как</w:t>
      </w:r>
      <w:r w:rsidRPr="00DF488B">
        <w:rPr>
          <w:rFonts w:ascii="Times New Roman" w:eastAsia="Calibri" w:hAnsi="Times New Roman" w:cs="Times New Roman"/>
          <w:b/>
          <w:sz w:val="28"/>
          <w:lang w:val="ru-RU"/>
        </w:rPr>
        <w:t xml:space="preserve"> выжатый лимон</w:t>
      </w:r>
      <w:r w:rsidRPr="00DF488B">
        <w:rPr>
          <w:rFonts w:ascii="Times New Roman" w:eastAsia="Calibri" w:hAnsi="Times New Roman" w:cs="Times New Roman"/>
          <w:sz w:val="28"/>
          <w:lang w:val="ru-RU"/>
        </w:rPr>
        <w:t xml:space="preserve"> тащится учитель домой: </w:t>
      </w:r>
      <w:r w:rsidRPr="00DF488B">
        <w:rPr>
          <w:rFonts w:ascii="Times New Roman" w:eastAsia="Calibri" w:hAnsi="Times New Roman" w:cs="Times New Roman"/>
          <w:b/>
          <w:sz w:val="28"/>
          <w:lang w:val="ru-RU"/>
        </w:rPr>
        <w:t>язык на плечо</w:t>
      </w:r>
      <w:r w:rsidRPr="00DF488B">
        <w:rPr>
          <w:rFonts w:ascii="Times New Roman" w:eastAsia="Calibri" w:hAnsi="Times New Roman" w:cs="Times New Roman"/>
          <w:sz w:val="28"/>
          <w:lang w:val="ru-RU"/>
        </w:rPr>
        <w:t xml:space="preserve">, </w:t>
      </w:r>
      <w:r w:rsidRPr="00DF488B">
        <w:rPr>
          <w:rFonts w:ascii="Times New Roman" w:eastAsia="Calibri" w:hAnsi="Times New Roman" w:cs="Times New Roman"/>
          <w:b/>
          <w:sz w:val="28"/>
          <w:lang w:val="ru-RU"/>
        </w:rPr>
        <w:t>глаза слипаются</w:t>
      </w:r>
      <w:r w:rsidRPr="00DF488B">
        <w:rPr>
          <w:rFonts w:ascii="Times New Roman" w:eastAsia="Calibri" w:hAnsi="Times New Roman" w:cs="Times New Roman"/>
          <w:sz w:val="28"/>
          <w:lang w:val="ru-RU"/>
        </w:rPr>
        <w:t xml:space="preserve">. Но он и тут не унывает, </w:t>
      </w:r>
      <w:r w:rsidRPr="00DF488B">
        <w:rPr>
          <w:rFonts w:ascii="Times New Roman" w:eastAsia="Calibri" w:hAnsi="Times New Roman" w:cs="Times New Roman"/>
          <w:b/>
          <w:sz w:val="28"/>
          <w:lang w:val="ru-RU"/>
        </w:rPr>
        <w:t>держит хвост пистолетом</w:t>
      </w:r>
      <w:r w:rsidRPr="00DF488B">
        <w:rPr>
          <w:rFonts w:ascii="Times New Roman" w:eastAsia="Calibri" w:hAnsi="Times New Roman" w:cs="Times New Roman"/>
          <w:sz w:val="28"/>
          <w:lang w:val="ru-RU"/>
        </w:rPr>
        <w:t xml:space="preserve">, чтобы на следующий день </w:t>
      </w:r>
      <w:r w:rsidRPr="00DF488B">
        <w:rPr>
          <w:rFonts w:ascii="Times New Roman" w:eastAsia="Calibri" w:hAnsi="Times New Roman" w:cs="Times New Roman"/>
          <w:b/>
          <w:sz w:val="28"/>
          <w:lang w:val="ru-RU"/>
        </w:rPr>
        <w:t>окунуться</w:t>
      </w:r>
      <w:r w:rsidRPr="00DF488B">
        <w:rPr>
          <w:rFonts w:ascii="Times New Roman" w:eastAsia="Calibri" w:hAnsi="Times New Roman" w:cs="Times New Roman"/>
          <w:sz w:val="28"/>
          <w:lang w:val="ru-RU"/>
        </w:rPr>
        <w:t xml:space="preserve"> в работу </w:t>
      </w:r>
      <w:r w:rsidRPr="00DF488B">
        <w:rPr>
          <w:rFonts w:ascii="Times New Roman" w:eastAsia="Calibri" w:hAnsi="Times New Roman" w:cs="Times New Roman"/>
          <w:b/>
          <w:sz w:val="28"/>
          <w:lang w:val="ru-RU"/>
        </w:rPr>
        <w:t>с головой</w:t>
      </w:r>
      <w:r w:rsidRPr="00DF488B">
        <w:rPr>
          <w:rFonts w:ascii="Times New Roman" w:eastAsia="Calibri" w:hAnsi="Times New Roman" w:cs="Times New Roman"/>
          <w:sz w:val="28"/>
          <w:lang w:val="ru-RU"/>
        </w:rPr>
        <w:t>!</w:t>
      </w:r>
    </w:p>
    <w:p w14:paraId="6A339B52" w14:textId="77777777" w:rsidR="00DF488B" w:rsidRPr="00DF488B" w:rsidRDefault="00DF488B" w:rsidP="00DF488B">
      <w:pPr>
        <w:spacing w:after="200" w:line="276" w:lineRule="auto"/>
        <w:rPr>
          <w:rFonts w:ascii="Times New Roman" w:eastAsia="Calibri" w:hAnsi="Times New Roman" w:cs="Times New Roman"/>
          <w:sz w:val="28"/>
          <w:lang w:val="ru-RU"/>
        </w:rPr>
      </w:pPr>
    </w:p>
    <w:p w14:paraId="58DA8F53" w14:textId="77777777" w:rsidR="00DF488B" w:rsidRPr="00DF488B" w:rsidRDefault="00DF488B" w:rsidP="00DF488B">
      <w:pPr>
        <w:spacing w:after="200" w:line="276" w:lineRule="auto"/>
        <w:jc w:val="center"/>
        <w:rPr>
          <w:rFonts w:ascii="Times New Roman" w:eastAsia="Calibri" w:hAnsi="Times New Roman" w:cs="Times New Roman"/>
          <w:b/>
          <w:sz w:val="28"/>
          <w:lang w:val="ru-RU"/>
        </w:rPr>
      </w:pPr>
      <w:r w:rsidRPr="00DF488B">
        <w:rPr>
          <w:rFonts w:ascii="Times New Roman" w:eastAsia="Calibri" w:hAnsi="Times New Roman" w:cs="Times New Roman"/>
          <w:b/>
          <w:sz w:val="28"/>
          <w:lang w:val="ru-RU"/>
        </w:rPr>
        <w:t>Текст книжного стиля</w:t>
      </w:r>
      <w:r w:rsidRPr="00DF488B">
        <w:rPr>
          <w:rFonts w:ascii="Times New Roman" w:eastAsia="Calibri" w:hAnsi="Times New Roman" w:cs="Times New Roman"/>
          <w:b/>
          <w:sz w:val="28"/>
          <w:lang w:val="ru-RU"/>
        </w:rPr>
        <w:tab/>
      </w:r>
    </w:p>
    <w:p w14:paraId="53B94AA1" w14:textId="77777777" w:rsidR="00DF488B" w:rsidRPr="00DF488B" w:rsidRDefault="00DF488B" w:rsidP="00DF488B">
      <w:pPr>
        <w:spacing w:after="200" w:line="276" w:lineRule="auto"/>
        <w:rPr>
          <w:rFonts w:ascii="Times New Roman" w:eastAsia="Calibri" w:hAnsi="Times New Roman" w:cs="Times New Roman"/>
          <w:sz w:val="28"/>
          <w:lang w:val="ru-RU"/>
        </w:rPr>
      </w:pPr>
      <w:r w:rsidRPr="00DF488B">
        <w:rPr>
          <w:rFonts w:ascii="Times New Roman" w:eastAsia="Calibri" w:hAnsi="Times New Roman" w:cs="Times New Roman"/>
          <w:sz w:val="28"/>
          <w:lang w:val="ru-RU"/>
        </w:rPr>
        <w:t xml:space="preserve">Кто такой учитель?  Это человек, который должен стать </w:t>
      </w:r>
      <w:r w:rsidRPr="00DF488B">
        <w:rPr>
          <w:rFonts w:ascii="Times New Roman" w:eastAsia="Calibri" w:hAnsi="Times New Roman" w:cs="Times New Roman"/>
          <w:b/>
          <w:sz w:val="28"/>
          <w:lang w:val="ru-RU"/>
        </w:rPr>
        <w:t>путеводной нитью</w:t>
      </w:r>
      <w:r w:rsidRPr="00DF488B">
        <w:rPr>
          <w:rFonts w:ascii="Times New Roman" w:eastAsia="Calibri" w:hAnsi="Times New Roman" w:cs="Times New Roman"/>
          <w:sz w:val="28"/>
          <w:lang w:val="ru-RU"/>
        </w:rPr>
        <w:t xml:space="preserve"> для своих воспитанников, дать им </w:t>
      </w:r>
      <w:r w:rsidRPr="00DF488B">
        <w:rPr>
          <w:rFonts w:ascii="Times New Roman" w:eastAsia="Calibri" w:hAnsi="Times New Roman" w:cs="Times New Roman"/>
          <w:b/>
          <w:sz w:val="28"/>
          <w:lang w:val="ru-RU"/>
        </w:rPr>
        <w:t>путевку в жизнь</w:t>
      </w:r>
      <w:r w:rsidRPr="00DF488B">
        <w:rPr>
          <w:rFonts w:ascii="Times New Roman" w:eastAsia="Calibri" w:hAnsi="Times New Roman" w:cs="Times New Roman"/>
          <w:sz w:val="28"/>
          <w:lang w:val="ru-RU"/>
        </w:rPr>
        <w:t xml:space="preserve">. Далеко не каждый решится </w:t>
      </w:r>
      <w:r w:rsidRPr="00DF488B">
        <w:rPr>
          <w:rFonts w:ascii="Times New Roman" w:eastAsia="Calibri" w:hAnsi="Times New Roman" w:cs="Times New Roman"/>
          <w:b/>
          <w:sz w:val="28"/>
          <w:lang w:val="ru-RU"/>
        </w:rPr>
        <w:t>взвалить на свои плечи</w:t>
      </w:r>
      <w:r w:rsidRPr="00DF488B">
        <w:rPr>
          <w:rFonts w:ascii="Times New Roman" w:eastAsia="Calibri" w:hAnsi="Times New Roman" w:cs="Times New Roman"/>
          <w:sz w:val="28"/>
          <w:lang w:val="ru-RU"/>
        </w:rPr>
        <w:t xml:space="preserve"> этот груз ответственности.</w:t>
      </w:r>
    </w:p>
    <w:p w14:paraId="0670D669" w14:textId="77777777" w:rsidR="00DF488B" w:rsidRPr="00DF488B" w:rsidRDefault="00DF488B" w:rsidP="00DF488B">
      <w:pPr>
        <w:spacing w:after="200" w:line="276" w:lineRule="auto"/>
        <w:rPr>
          <w:rFonts w:ascii="Times New Roman" w:eastAsia="Calibri" w:hAnsi="Times New Roman" w:cs="Times New Roman"/>
          <w:sz w:val="28"/>
          <w:lang w:val="ru-RU"/>
        </w:rPr>
      </w:pPr>
      <w:r w:rsidRPr="00DF488B">
        <w:rPr>
          <w:rFonts w:ascii="Times New Roman" w:eastAsia="Calibri" w:hAnsi="Times New Roman" w:cs="Times New Roman"/>
          <w:b/>
          <w:sz w:val="28"/>
          <w:lang w:val="ru-RU"/>
        </w:rPr>
        <w:t>Краеугольным камнем</w:t>
      </w:r>
      <w:r w:rsidRPr="00DF488B">
        <w:rPr>
          <w:rFonts w:ascii="Times New Roman" w:eastAsia="Calibri" w:hAnsi="Times New Roman" w:cs="Times New Roman"/>
          <w:sz w:val="28"/>
          <w:lang w:val="ru-RU"/>
        </w:rPr>
        <w:t xml:space="preserve"> нашей профессии является безграничная любовь к детям, к своему делу.</w:t>
      </w:r>
    </w:p>
    <w:p w14:paraId="31DE3E68" w14:textId="77777777" w:rsidR="00DF488B" w:rsidRPr="00DF488B" w:rsidRDefault="00DF488B" w:rsidP="00DF488B">
      <w:pPr>
        <w:tabs>
          <w:tab w:val="left" w:pos="285"/>
        </w:tabs>
        <w:spacing w:after="200" w:line="276" w:lineRule="auto"/>
        <w:rPr>
          <w:rFonts w:ascii="Times New Roman" w:eastAsia="Calibri" w:hAnsi="Times New Roman" w:cs="Times New Roman"/>
          <w:sz w:val="28"/>
          <w:lang w:val="ru-RU"/>
        </w:rPr>
      </w:pPr>
      <w:r w:rsidRPr="00DF488B">
        <w:rPr>
          <w:rFonts w:ascii="Times New Roman" w:eastAsia="Calibri" w:hAnsi="Times New Roman" w:cs="Times New Roman"/>
          <w:sz w:val="28"/>
          <w:lang w:val="ru-RU"/>
        </w:rPr>
        <w:t xml:space="preserve">В лабиринте педагогических технологий </w:t>
      </w:r>
      <w:r w:rsidRPr="00DF488B">
        <w:rPr>
          <w:rFonts w:ascii="Times New Roman" w:eastAsia="Calibri" w:hAnsi="Times New Roman" w:cs="Times New Roman"/>
          <w:b/>
          <w:sz w:val="28"/>
          <w:lang w:val="ru-RU"/>
        </w:rPr>
        <w:t>ариадниной нитью</w:t>
      </w:r>
      <w:r w:rsidRPr="00DF488B">
        <w:rPr>
          <w:rFonts w:ascii="Times New Roman" w:eastAsia="Calibri" w:hAnsi="Times New Roman" w:cs="Times New Roman"/>
          <w:sz w:val="28"/>
          <w:lang w:val="ru-RU"/>
        </w:rPr>
        <w:t xml:space="preserve"> для учителя должно стать собственное сердце, чуткое, неравнодушное, наполненное любовью. Именно оно подскажет верный путь. Было бы величайшей ошибкой, если бы учителя стали укладывать всех детей в </w:t>
      </w:r>
      <w:r w:rsidRPr="00DF488B">
        <w:rPr>
          <w:rFonts w:ascii="Times New Roman" w:eastAsia="Calibri" w:hAnsi="Times New Roman" w:cs="Times New Roman"/>
          <w:b/>
          <w:sz w:val="28"/>
          <w:lang w:val="ru-RU"/>
        </w:rPr>
        <w:t>прокрустово ложе</w:t>
      </w:r>
      <w:r w:rsidRPr="00DF488B">
        <w:rPr>
          <w:rFonts w:ascii="Times New Roman" w:eastAsia="Calibri" w:hAnsi="Times New Roman" w:cs="Times New Roman"/>
          <w:sz w:val="28"/>
          <w:lang w:val="ru-RU"/>
        </w:rPr>
        <w:t xml:space="preserve">, в каждом нужно разглядеть индивидуальность.   Чтобы </w:t>
      </w:r>
      <w:r w:rsidRPr="00DF488B">
        <w:rPr>
          <w:rFonts w:ascii="Times New Roman" w:eastAsia="Calibri" w:hAnsi="Times New Roman" w:cs="Times New Roman"/>
          <w:b/>
          <w:sz w:val="28"/>
          <w:lang w:val="ru-RU"/>
        </w:rPr>
        <w:t>найти общий язык</w:t>
      </w:r>
      <w:r w:rsidRPr="00DF488B">
        <w:rPr>
          <w:rFonts w:ascii="Times New Roman" w:eastAsia="Calibri" w:hAnsi="Times New Roman" w:cs="Times New Roman"/>
          <w:sz w:val="28"/>
          <w:lang w:val="ru-RU"/>
        </w:rPr>
        <w:t xml:space="preserve"> со своими воспитанниками, нужно </w:t>
      </w:r>
      <w:r w:rsidRPr="00DF488B">
        <w:rPr>
          <w:rFonts w:ascii="Times New Roman" w:eastAsia="Calibri" w:hAnsi="Times New Roman" w:cs="Times New Roman"/>
          <w:b/>
          <w:sz w:val="28"/>
          <w:lang w:val="ru-RU"/>
        </w:rPr>
        <w:t>вложить душу</w:t>
      </w:r>
      <w:r w:rsidRPr="00DF488B">
        <w:rPr>
          <w:rFonts w:ascii="Times New Roman" w:eastAsia="Calibri" w:hAnsi="Times New Roman" w:cs="Times New Roman"/>
          <w:sz w:val="28"/>
          <w:lang w:val="ru-RU"/>
        </w:rPr>
        <w:t xml:space="preserve"> в каждого ребенка.   </w:t>
      </w:r>
    </w:p>
    <w:p w14:paraId="360CE177" w14:textId="77777777" w:rsidR="00DF488B" w:rsidRPr="00DF488B" w:rsidRDefault="00DF488B" w:rsidP="00DF488B">
      <w:pPr>
        <w:spacing w:after="200" w:line="276" w:lineRule="auto"/>
        <w:rPr>
          <w:rFonts w:ascii="Times New Roman" w:eastAsia="Calibri" w:hAnsi="Times New Roman" w:cs="Times New Roman"/>
          <w:sz w:val="28"/>
          <w:lang w:val="ru-RU"/>
        </w:rPr>
      </w:pPr>
      <w:r w:rsidRPr="00DF488B">
        <w:rPr>
          <w:rFonts w:ascii="Times New Roman" w:eastAsia="Calibri" w:hAnsi="Times New Roman" w:cs="Times New Roman"/>
          <w:sz w:val="28"/>
          <w:lang w:val="ru-RU"/>
        </w:rPr>
        <w:t xml:space="preserve">Настоящий учитель – это педагог, </w:t>
      </w:r>
      <w:r w:rsidRPr="00DF488B">
        <w:rPr>
          <w:rFonts w:ascii="Times New Roman" w:eastAsia="Calibri" w:hAnsi="Times New Roman" w:cs="Times New Roman"/>
          <w:b/>
          <w:sz w:val="28"/>
          <w:lang w:val="ru-RU"/>
        </w:rPr>
        <w:t>идущий в ногу со временем</w:t>
      </w:r>
      <w:r w:rsidRPr="00DF488B">
        <w:rPr>
          <w:rFonts w:ascii="Times New Roman" w:eastAsia="Calibri" w:hAnsi="Times New Roman" w:cs="Times New Roman"/>
          <w:sz w:val="28"/>
          <w:lang w:val="ru-RU"/>
        </w:rPr>
        <w:t xml:space="preserve">.  Он понимает, что сведение процесса обучения к получению готовой </w:t>
      </w:r>
      <w:r w:rsidRPr="00DF488B">
        <w:rPr>
          <w:rFonts w:ascii="Times New Roman" w:eastAsia="Calibri" w:hAnsi="Times New Roman" w:cs="Times New Roman"/>
          <w:sz w:val="28"/>
          <w:lang w:val="ru-RU"/>
        </w:rPr>
        <w:lastRenderedPageBreak/>
        <w:t xml:space="preserve">информации – точная </w:t>
      </w:r>
      <w:r w:rsidRPr="00DF488B">
        <w:rPr>
          <w:rFonts w:ascii="Times New Roman" w:eastAsia="Calibri" w:hAnsi="Times New Roman" w:cs="Times New Roman"/>
          <w:b/>
          <w:sz w:val="28"/>
          <w:lang w:val="ru-RU"/>
        </w:rPr>
        <w:t>бочка Данаид</w:t>
      </w:r>
      <w:r w:rsidRPr="00DF488B">
        <w:rPr>
          <w:rFonts w:ascii="Times New Roman" w:eastAsia="Calibri" w:hAnsi="Times New Roman" w:cs="Times New Roman"/>
          <w:sz w:val="28"/>
          <w:lang w:val="ru-RU"/>
        </w:rPr>
        <w:t xml:space="preserve">. Сколько туда ни лейте, все будет напрасно. Необходимо научить детей самостоятельно добывать знания и находить им применение. </w:t>
      </w:r>
    </w:p>
    <w:p w14:paraId="27326939" w14:textId="77777777" w:rsidR="00DF488B" w:rsidRPr="00DF488B" w:rsidRDefault="00DF488B" w:rsidP="00DF488B">
      <w:pPr>
        <w:tabs>
          <w:tab w:val="left" w:pos="285"/>
        </w:tabs>
        <w:spacing w:after="200" w:line="276" w:lineRule="auto"/>
        <w:rPr>
          <w:rFonts w:ascii="Times New Roman" w:eastAsia="Calibri" w:hAnsi="Times New Roman" w:cs="Times New Roman"/>
          <w:sz w:val="28"/>
          <w:lang w:val="ru-RU"/>
        </w:rPr>
      </w:pPr>
      <w:r w:rsidRPr="00DF488B">
        <w:rPr>
          <w:rFonts w:ascii="Times New Roman" w:eastAsia="Calibri" w:hAnsi="Times New Roman" w:cs="Times New Roman"/>
          <w:sz w:val="28"/>
          <w:lang w:val="ru-RU"/>
        </w:rPr>
        <w:tab/>
        <w:t xml:space="preserve"> Как стать хорошим учителем?</w:t>
      </w:r>
      <w:r w:rsidRPr="00DF488B">
        <w:rPr>
          <w:rFonts w:ascii="Times New Roman" w:eastAsia="Calibri" w:hAnsi="Times New Roman" w:cs="Times New Roman"/>
          <w:b/>
          <w:sz w:val="28"/>
          <w:lang w:val="ru-RU"/>
        </w:rPr>
        <w:t xml:space="preserve"> </w:t>
      </w:r>
      <w:r w:rsidRPr="00DF488B">
        <w:rPr>
          <w:rFonts w:ascii="Times New Roman" w:eastAsia="Calibri" w:hAnsi="Times New Roman" w:cs="Times New Roman"/>
          <w:sz w:val="28"/>
          <w:lang w:val="ru-RU"/>
        </w:rPr>
        <w:t xml:space="preserve">Эту </w:t>
      </w:r>
      <w:proofErr w:type="spellStart"/>
      <w:r w:rsidRPr="00DF488B">
        <w:rPr>
          <w:rFonts w:ascii="Times New Roman" w:eastAsia="Calibri" w:hAnsi="Times New Roman" w:cs="Times New Roman"/>
          <w:b/>
          <w:sz w:val="28"/>
          <w:lang w:val="ru-RU"/>
        </w:rPr>
        <w:t>сфинксову</w:t>
      </w:r>
      <w:proofErr w:type="spellEnd"/>
      <w:r w:rsidRPr="00DF488B">
        <w:rPr>
          <w:rFonts w:ascii="Times New Roman" w:eastAsia="Calibri" w:hAnsi="Times New Roman" w:cs="Times New Roman"/>
          <w:b/>
          <w:sz w:val="28"/>
          <w:lang w:val="ru-RU"/>
        </w:rPr>
        <w:t xml:space="preserve"> загадку </w:t>
      </w:r>
      <w:r w:rsidRPr="00DF488B">
        <w:rPr>
          <w:rFonts w:ascii="Times New Roman" w:eastAsia="Calibri" w:hAnsi="Times New Roman" w:cs="Times New Roman"/>
          <w:sz w:val="28"/>
          <w:lang w:val="ru-RU"/>
        </w:rPr>
        <w:t xml:space="preserve">каждый педагог   решает по-своему. Однако неоспоримо одно – подвигом называется тот благородный труд, который ежедневно совершают </w:t>
      </w:r>
      <w:r w:rsidRPr="00DF488B">
        <w:rPr>
          <w:rFonts w:ascii="Times New Roman" w:eastAsia="Calibri" w:hAnsi="Times New Roman" w:cs="Times New Roman"/>
          <w:b/>
          <w:sz w:val="28"/>
          <w:lang w:val="ru-RU"/>
        </w:rPr>
        <w:t>рыцари без страха и упрека</w:t>
      </w:r>
      <w:r w:rsidRPr="00DF488B">
        <w:rPr>
          <w:rFonts w:ascii="Times New Roman" w:eastAsia="Calibri" w:hAnsi="Times New Roman" w:cs="Times New Roman"/>
          <w:sz w:val="28"/>
          <w:lang w:val="ru-RU"/>
        </w:rPr>
        <w:t>, наши педагоги!</w:t>
      </w:r>
    </w:p>
    <w:p w14:paraId="53FB8520" w14:textId="77777777" w:rsidR="00DF488B" w:rsidRPr="00DF488B" w:rsidRDefault="00DF488B" w:rsidP="00894056">
      <w:pPr>
        <w:spacing w:after="0" w:line="240" w:lineRule="auto"/>
        <w:rPr>
          <w:rFonts w:ascii="Times New Roman" w:hAnsi="Times New Roman" w:cs="Times New Roman"/>
          <w:sz w:val="28"/>
          <w:szCs w:val="28"/>
          <w:lang w:val="ru-RU"/>
        </w:rPr>
      </w:pPr>
    </w:p>
    <w:p w14:paraId="732EF929" w14:textId="77777777" w:rsidR="00894056" w:rsidRPr="002959AC" w:rsidRDefault="00894056" w:rsidP="006F4CCB">
      <w:pPr>
        <w:spacing w:after="0" w:line="240" w:lineRule="auto"/>
        <w:rPr>
          <w:rFonts w:ascii="Times New Roman" w:hAnsi="Times New Roman" w:cs="Times New Roman"/>
          <w:sz w:val="28"/>
          <w:szCs w:val="28"/>
        </w:rPr>
      </w:pPr>
    </w:p>
    <w:p w14:paraId="6C19803F" w14:textId="77777777" w:rsidR="002959AC" w:rsidRPr="00AC781E" w:rsidRDefault="002959AC" w:rsidP="006F4CCB">
      <w:pPr>
        <w:spacing w:after="0" w:line="240" w:lineRule="auto"/>
        <w:rPr>
          <w:rFonts w:ascii="Times New Roman" w:hAnsi="Times New Roman" w:cs="Times New Roman"/>
          <w:sz w:val="28"/>
          <w:szCs w:val="28"/>
        </w:rPr>
      </w:pPr>
    </w:p>
    <w:p w14:paraId="2959CF86" w14:textId="77777777" w:rsidR="00AC781E" w:rsidRPr="00AC781E" w:rsidRDefault="00AC781E" w:rsidP="00AC781E">
      <w:pPr>
        <w:spacing w:line="240" w:lineRule="auto"/>
        <w:rPr>
          <w:rFonts w:ascii="Times New Roman" w:hAnsi="Times New Roman" w:cs="Times New Roman"/>
          <w:sz w:val="28"/>
          <w:szCs w:val="28"/>
        </w:rPr>
      </w:pPr>
    </w:p>
    <w:sectPr w:rsidR="00AC781E" w:rsidRPr="00AC781E" w:rsidSect="00894056">
      <w:headerReference w:type="default" r:id="rId7"/>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445448" w14:textId="77777777" w:rsidR="00E8644E" w:rsidRDefault="00E8644E" w:rsidP="00894056">
      <w:pPr>
        <w:spacing w:after="0" w:line="240" w:lineRule="auto"/>
      </w:pPr>
      <w:r>
        <w:separator/>
      </w:r>
    </w:p>
  </w:endnote>
  <w:endnote w:type="continuationSeparator" w:id="0">
    <w:p w14:paraId="3FC143FA" w14:textId="77777777" w:rsidR="00E8644E" w:rsidRDefault="00E8644E" w:rsidP="00894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53192675"/>
      <w:docPartObj>
        <w:docPartGallery w:val="Page Numbers (Bottom of Page)"/>
        <w:docPartUnique/>
      </w:docPartObj>
    </w:sdtPr>
    <w:sdtEndPr/>
    <w:sdtContent>
      <w:p w14:paraId="277AC724" w14:textId="77777777" w:rsidR="00DF488B" w:rsidRDefault="00DF488B">
        <w:pPr>
          <w:pStyle w:val="a7"/>
          <w:jc w:val="right"/>
        </w:pPr>
        <w:r>
          <w:fldChar w:fldCharType="begin"/>
        </w:r>
        <w:r>
          <w:instrText>PAGE   \* MERGEFORMAT</w:instrText>
        </w:r>
        <w:r>
          <w:fldChar w:fldCharType="separate"/>
        </w:r>
        <w:r>
          <w:rPr>
            <w:lang w:val="ru-RU"/>
          </w:rPr>
          <w:t>2</w:t>
        </w:r>
        <w:r>
          <w:fldChar w:fldCharType="end"/>
        </w:r>
      </w:p>
    </w:sdtContent>
  </w:sdt>
  <w:p w14:paraId="2C368858" w14:textId="77777777" w:rsidR="00DF488B" w:rsidRDefault="00DF488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A7BAEF" w14:textId="77777777" w:rsidR="00E8644E" w:rsidRDefault="00E8644E" w:rsidP="00894056">
      <w:pPr>
        <w:spacing w:after="0" w:line="240" w:lineRule="auto"/>
      </w:pPr>
      <w:r>
        <w:separator/>
      </w:r>
    </w:p>
  </w:footnote>
  <w:footnote w:type="continuationSeparator" w:id="0">
    <w:p w14:paraId="58D405C9" w14:textId="77777777" w:rsidR="00E8644E" w:rsidRDefault="00E8644E" w:rsidP="008940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C4607" w14:textId="77777777" w:rsidR="00747C9D" w:rsidRDefault="00747C9D">
    <w:pPr>
      <w:pStyle w:val="a5"/>
    </w:pPr>
    <w:r w:rsidRPr="00894056">
      <w:rPr>
        <w:noProof/>
      </w:rPr>
      <w:drawing>
        <wp:inline distT="0" distB="0" distL="0" distR="0" wp14:anchorId="3A6BF0EF" wp14:editId="5A06C9CE">
          <wp:extent cx="5940425" cy="2000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2000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81E"/>
    <w:rsid w:val="002959AC"/>
    <w:rsid w:val="003E60E3"/>
    <w:rsid w:val="00424A6A"/>
    <w:rsid w:val="006F4CCB"/>
    <w:rsid w:val="007412C6"/>
    <w:rsid w:val="00747C9D"/>
    <w:rsid w:val="007732BC"/>
    <w:rsid w:val="007842AB"/>
    <w:rsid w:val="00894056"/>
    <w:rsid w:val="008D3BD2"/>
    <w:rsid w:val="00AC781E"/>
    <w:rsid w:val="00C2464F"/>
    <w:rsid w:val="00C420D6"/>
    <w:rsid w:val="00C71039"/>
    <w:rsid w:val="00D543C4"/>
    <w:rsid w:val="00DF488B"/>
    <w:rsid w:val="00E6012A"/>
    <w:rsid w:val="00E8644E"/>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8ACF4"/>
  <w15:chartTrackingRefBased/>
  <w15:docId w15:val="{D06FDEA6-2213-42EC-A6FC-85FE664F8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B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039"/>
    <w:rPr>
      <w:color w:val="0563C1" w:themeColor="hyperlink"/>
      <w:u w:val="single"/>
    </w:rPr>
  </w:style>
  <w:style w:type="character" w:styleId="a4">
    <w:name w:val="Unresolved Mention"/>
    <w:basedOn w:val="a0"/>
    <w:uiPriority w:val="99"/>
    <w:semiHidden/>
    <w:unhideWhenUsed/>
    <w:rsid w:val="00C71039"/>
    <w:rPr>
      <w:color w:val="605E5C"/>
      <w:shd w:val="clear" w:color="auto" w:fill="E1DFDD"/>
    </w:rPr>
  </w:style>
  <w:style w:type="paragraph" w:styleId="a5">
    <w:name w:val="header"/>
    <w:basedOn w:val="a"/>
    <w:link w:val="a6"/>
    <w:uiPriority w:val="99"/>
    <w:unhideWhenUsed/>
    <w:rsid w:val="0089405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94056"/>
  </w:style>
  <w:style w:type="paragraph" w:styleId="a7">
    <w:name w:val="footer"/>
    <w:basedOn w:val="a"/>
    <w:link w:val="a8"/>
    <w:uiPriority w:val="99"/>
    <w:unhideWhenUsed/>
    <w:rsid w:val="0089405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94056"/>
  </w:style>
  <w:style w:type="character" w:styleId="a9">
    <w:name w:val="FollowedHyperlink"/>
    <w:basedOn w:val="a0"/>
    <w:uiPriority w:val="99"/>
    <w:semiHidden/>
    <w:unhideWhenUsed/>
    <w:rsid w:val="00424A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1236548">
      <w:bodyDiv w:val="1"/>
      <w:marLeft w:val="0"/>
      <w:marRight w:val="0"/>
      <w:marTop w:val="0"/>
      <w:marBottom w:val="0"/>
      <w:divBdr>
        <w:top w:val="none" w:sz="0" w:space="0" w:color="auto"/>
        <w:left w:val="none" w:sz="0" w:space="0" w:color="auto"/>
        <w:bottom w:val="none" w:sz="0" w:space="0" w:color="auto"/>
        <w:right w:val="none" w:sz="0" w:space="0" w:color="auto"/>
      </w:divBdr>
      <w:divsChild>
        <w:div w:id="331182163">
          <w:marLeft w:val="0"/>
          <w:marRight w:val="0"/>
          <w:marTop w:val="0"/>
          <w:marBottom w:val="0"/>
          <w:divBdr>
            <w:top w:val="none" w:sz="0" w:space="0" w:color="auto"/>
            <w:left w:val="none" w:sz="0" w:space="0" w:color="auto"/>
            <w:bottom w:val="none" w:sz="0" w:space="0" w:color="auto"/>
            <w:right w:val="none" w:sz="0" w:space="0" w:color="auto"/>
          </w:divBdr>
        </w:div>
        <w:div w:id="1129712737">
          <w:marLeft w:val="0"/>
          <w:marRight w:val="0"/>
          <w:marTop w:val="0"/>
          <w:marBottom w:val="0"/>
          <w:divBdr>
            <w:top w:val="none" w:sz="0" w:space="0" w:color="auto"/>
            <w:left w:val="none" w:sz="0" w:space="0" w:color="auto"/>
            <w:bottom w:val="none" w:sz="0" w:space="0" w:color="auto"/>
            <w:right w:val="none" w:sz="0" w:space="0" w:color="auto"/>
          </w:divBdr>
        </w:div>
        <w:div w:id="1822310002">
          <w:marLeft w:val="0"/>
          <w:marRight w:val="0"/>
          <w:marTop w:val="0"/>
          <w:marBottom w:val="0"/>
          <w:divBdr>
            <w:top w:val="none" w:sz="0" w:space="0" w:color="auto"/>
            <w:left w:val="none" w:sz="0" w:space="0" w:color="auto"/>
            <w:bottom w:val="none" w:sz="0" w:space="0" w:color="auto"/>
            <w:right w:val="none" w:sz="0" w:space="0" w:color="auto"/>
          </w:divBdr>
        </w:div>
        <w:div w:id="747075285">
          <w:marLeft w:val="0"/>
          <w:marRight w:val="0"/>
          <w:marTop w:val="0"/>
          <w:marBottom w:val="0"/>
          <w:divBdr>
            <w:top w:val="none" w:sz="0" w:space="0" w:color="auto"/>
            <w:left w:val="none" w:sz="0" w:space="0" w:color="auto"/>
            <w:bottom w:val="none" w:sz="0" w:space="0" w:color="auto"/>
            <w:right w:val="none" w:sz="0" w:space="0" w:color="auto"/>
          </w:divBdr>
        </w:div>
        <w:div w:id="1776288164">
          <w:marLeft w:val="0"/>
          <w:marRight w:val="0"/>
          <w:marTop w:val="0"/>
          <w:marBottom w:val="0"/>
          <w:divBdr>
            <w:top w:val="none" w:sz="0" w:space="0" w:color="auto"/>
            <w:left w:val="none" w:sz="0" w:space="0" w:color="auto"/>
            <w:bottom w:val="none" w:sz="0" w:space="0" w:color="auto"/>
            <w:right w:val="none" w:sz="0" w:space="0" w:color="auto"/>
          </w:divBdr>
        </w:div>
        <w:div w:id="1960600607">
          <w:marLeft w:val="0"/>
          <w:marRight w:val="0"/>
          <w:marTop w:val="0"/>
          <w:marBottom w:val="0"/>
          <w:divBdr>
            <w:top w:val="none" w:sz="0" w:space="0" w:color="auto"/>
            <w:left w:val="none" w:sz="0" w:space="0" w:color="auto"/>
            <w:bottom w:val="none" w:sz="0" w:space="0" w:color="auto"/>
            <w:right w:val="none" w:sz="0" w:space="0" w:color="auto"/>
          </w:divBdr>
        </w:div>
        <w:div w:id="683943446">
          <w:marLeft w:val="0"/>
          <w:marRight w:val="0"/>
          <w:marTop w:val="0"/>
          <w:marBottom w:val="0"/>
          <w:divBdr>
            <w:top w:val="none" w:sz="0" w:space="0" w:color="auto"/>
            <w:left w:val="none" w:sz="0" w:space="0" w:color="auto"/>
            <w:bottom w:val="none" w:sz="0" w:space="0" w:color="auto"/>
            <w:right w:val="none" w:sz="0" w:space="0" w:color="auto"/>
          </w:divBdr>
        </w:div>
        <w:div w:id="1011683807">
          <w:marLeft w:val="0"/>
          <w:marRight w:val="0"/>
          <w:marTop w:val="0"/>
          <w:marBottom w:val="0"/>
          <w:divBdr>
            <w:top w:val="none" w:sz="0" w:space="0" w:color="auto"/>
            <w:left w:val="none" w:sz="0" w:space="0" w:color="auto"/>
            <w:bottom w:val="none" w:sz="0" w:space="0" w:color="auto"/>
            <w:right w:val="none" w:sz="0" w:space="0" w:color="auto"/>
          </w:divBdr>
        </w:div>
        <w:div w:id="1176113089">
          <w:marLeft w:val="0"/>
          <w:marRight w:val="0"/>
          <w:marTop w:val="0"/>
          <w:marBottom w:val="0"/>
          <w:divBdr>
            <w:top w:val="none" w:sz="0" w:space="0" w:color="auto"/>
            <w:left w:val="none" w:sz="0" w:space="0" w:color="auto"/>
            <w:bottom w:val="none" w:sz="0" w:space="0" w:color="auto"/>
            <w:right w:val="none" w:sz="0" w:space="0" w:color="auto"/>
          </w:divBdr>
        </w:div>
        <w:div w:id="45181666">
          <w:marLeft w:val="0"/>
          <w:marRight w:val="0"/>
          <w:marTop w:val="0"/>
          <w:marBottom w:val="0"/>
          <w:divBdr>
            <w:top w:val="none" w:sz="0" w:space="0" w:color="auto"/>
            <w:left w:val="none" w:sz="0" w:space="0" w:color="auto"/>
            <w:bottom w:val="none" w:sz="0" w:space="0" w:color="auto"/>
            <w:right w:val="none" w:sz="0" w:space="0" w:color="auto"/>
          </w:divBdr>
        </w:div>
        <w:div w:id="376005074">
          <w:marLeft w:val="0"/>
          <w:marRight w:val="0"/>
          <w:marTop w:val="0"/>
          <w:marBottom w:val="0"/>
          <w:divBdr>
            <w:top w:val="none" w:sz="0" w:space="0" w:color="auto"/>
            <w:left w:val="none" w:sz="0" w:space="0" w:color="auto"/>
            <w:bottom w:val="none" w:sz="0" w:space="0" w:color="auto"/>
            <w:right w:val="none" w:sz="0" w:space="0" w:color="auto"/>
          </w:divBdr>
        </w:div>
        <w:div w:id="1518158231">
          <w:marLeft w:val="0"/>
          <w:marRight w:val="0"/>
          <w:marTop w:val="0"/>
          <w:marBottom w:val="0"/>
          <w:divBdr>
            <w:top w:val="none" w:sz="0" w:space="0" w:color="auto"/>
            <w:left w:val="none" w:sz="0" w:space="0" w:color="auto"/>
            <w:bottom w:val="none" w:sz="0" w:space="0" w:color="auto"/>
            <w:right w:val="none" w:sz="0" w:space="0" w:color="auto"/>
          </w:divBdr>
        </w:div>
        <w:div w:id="1672903789">
          <w:marLeft w:val="0"/>
          <w:marRight w:val="0"/>
          <w:marTop w:val="0"/>
          <w:marBottom w:val="0"/>
          <w:divBdr>
            <w:top w:val="none" w:sz="0" w:space="0" w:color="auto"/>
            <w:left w:val="none" w:sz="0" w:space="0" w:color="auto"/>
            <w:bottom w:val="none" w:sz="0" w:space="0" w:color="auto"/>
            <w:right w:val="none" w:sz="0" w:space="0" w:color="auto"/>
          </w:divBdr>
        </w:div>
        <w:div w:id="1283802007">
          <w:marLeft w:val="0"/>
          <w:marRight w:val="0"/>
          <w:marTop w:val="0"/>
          <w:marBottom w:val="0"/>
          <w:divBdr>
            <w:top w:val="none" w:sz="0" w:space="0" w:color="auto"/>
            <w:left w:val="none" w:sz="0" w:space="0" w:color="auto"/>
            <w:bottom w:val="none" w:sz="0" w:space="0" w:color="auto"/>
            <w:right w:val="none" w:sz="0" w:space="0" w:color="auto"/>
          </w:divBdr>
        </w:div>
        <w:div w:id="82384177">
          <w:marLeft w:val="0"/>
          <w:marRight w:val="0"/>
          <w:marTop w:val="0"/>
          <w:marBottom w:val="0"/>
          <w:divBdr>
            <w:top w:val="none" w:sz="0" w:space="0" w:color="auto"/>
            <w:left w:val="none" w:sz="0" w:space="0" w:color="auto"/>
            <w:bottom w:val="none" w:sz="0" w:space="0" w:color="auto"/>
            <w:right w:val="none" w:sz="0" w:space="0" w:color="auto"/>
          </w:divBdr>
        </w:div>
        <w:div w:id="2126341108">
          <w:marLeft w:val="0"/>
          <w:marRight w:val="0"/>
          <w:marTop w:val="0"/>
          <w:marBottom w:val="0"/>
          <w:divBdr>
            <w:top w:val="none" w:sz="0" w:space="0" w:color="auto"/>
            <w:left w:val="none" w:sz="0" w:space="0" w:color="auto"/>
            <w:bottom w:val="none" w:sz="0" w:space="0" w:color="auto"/>
            <w:right w:val="none" w:sz="0" w:space="0" w:color="auto"/>
          </w:divBdr>
        </w:div>
        <w:div w:id="552694150">
          <w:marLeft w:val="0"/>
          <w:marRight w:val="0"/>
          <w:marTop w:val="0"/>
          <w:marBottom w:val="0"/>
          <w:divBdr>
            <w:top w:val="none" w:sz="0" w:space="0" w:color="auto"/>
            <w:left w:val="none" w:sz="0" w:space="0" w:color="auto"/>
            <w:bottom w:val="none" w:sz="0" w:space="0" w:color="auto"/>
            <w:right w:val="none" w:sz="0" w:space="0" w:color="auto"/>
          </w:divBdr>
        </w:div>
        <w:div w:id="1171682941">
          <w:marLeft w:val="0"/>
          <w:marRight w:val="0"/>
          <w:marTop w:val="0"/>
          <w:marBottom w:val="0"/>
          <w:divBdr>
            <w:top w:val="none" w:sz="0" w:space="0" w:color="auto"/>
            <w:left w:val="none" w:sz="0" w:space="0" w:color="auto"/>
            <w:bottom w:val="none" w:sz="0" w:space="0" w:color="auto"/>
            <w:right w:val="none" w:sz="0" w:space="0" w:color="auto"/>
          </w:divBdr>
        </w:div>
      </w:divsChild>
    </w:div>
    <w:div w:id="205345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reksa@mail.r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1</Pages>
  <Words>9619</Words>
  <Characters>54834</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Климова</dc:creator>
  <cp:keywords/>
  <dc:description/>
  <cp:lastModifiedBy>Оксана Климова</cp:lastModifiedBy>
  <cp:revision>14</cp:revision>
  <dcterms:created xsi:type="dcterms:W3CDTF">2025-12-11T13:15:00Z</dcterms:created>
  <dcterms:modified xsi:type="dcterms:W3CDTF">2025-12-12T14:24:00Z</dcterms:modified>
</cp:coreProperties>
</file>