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1AF" w:rsidRDefault="00896278">
      <w:pPr>
        <w:ind w:firstLine="709"/>
        <w:contextualSpacing/>
        <w:rPr>
          <w:b/>
          <w:sz w:val="28"/>
          <w:szCs w:val="28"/>
          <w:lang w:val="be-BY"/>
        </w:rPr>
      </w:pPr>
      <w:r>
        <w:rPr>
          <w:b/>
          <w:sz w:val="28"/>
          <w:szCs w:val="28"/>
          <w:lang w:val="be-BY"/>
        </w:rPr>
        <w:t xml:space="preserve">                                   </w:t>
      </w:r>
    </w:p>
    <w:p w:rsidR="004479AB" w:rsidRPr="000760CA" w:rsidRDefault="000760CA" w:rsidP="004479AB">
      <w:pPr>
        <w:widowControl w:val="0"/>
        <w:spacing w:line="360" w:lineRule="auto"/>
        <w:jc w:val="center"/>
        <w:rPr>
          <w:rFonts w:cs="Courier New"/>
          <w:color w:val="000000"/>
          <w:sz w:val="28"/>
          <w:szCs w:val="28"/>
          <w:lang w:val="be-BY"/>
        </w:rPr>
      </w:pPr>
      <w:r>
        <w:rPr>
          <w:rFonts w:cs="Courier New"/>
          <w:color w:val="000000"/>
          <w:sz w:val="28"/>
          <w:szCs w:val="28"/>
          <w:lang w:val="be-BY"/>
        </w:rPr>
        <w:t xml:space="preserve">ДЗЯРЖАЎНАЯ ЎСТАНОВА АДУКАЦЫІ  </w:t>
      </w:r>
    </w:p>
    <w:p w:rsidR="004479AB" w:rsidRPr="004479AB" w:rsidRDefault="000760CA" w:rsidP="004479AB">
      <w:pPr>
        <w:widowControl w:val="0"/>
        <w:spacing w:line="360" w:lineRule="auto"/>
        <w:jc w:val="center"/>
        <w:rPr>
          <w:rFonts w:cs="Courier New"/>
          <w:color w:val="000000"/>
          <w:sz w:val="28"/>
          <w:szCs w:val="28"/>
          <w:lang w:val="be-BY"/>
        </w:rPr>
      </w:pPr>
      <w:r w:rsidRPr="000760CA">
        <w:rPr>
          <w:rFonts w:cs="Courier New"/>
          <w:color w:val="000000"/>
          <w:sz w:val="28"/>
          <w:szCs w:val="28"/>
          <w:lang w:val="be-BY"/>
        </w:rPr>
        <w:t>«М</w:t>
      </w:r>
      <w:r>
        <w:rPr>
          <w:rFonts w:cs="Courier New"/>
          <w:color w:val="000000"/>
          <w:sz w:val="28"/>
          <w:szCs w:val="28"/>
          <w:lang w:val="be-BY"/>
        </w:rPr>
        <w:t>А</w:t>
      </w:r>
      <w:r w:rsidR="005A638E">
        <w:rPr>
          <w:rFonts w:cs="Courier New"/>
          <w:color w:val="000000"/>
          <w:sz w:val="28"/>
          <w:szCs w:val="28"/>
          <w:lang w:val="be-BY"/>
        </w:rPr>
        <w:t xml:space="preserve">ШКАНСКАЯ </w:t>
      </w:r>
      <w:r w:rsidR="004479AB" w:rsidRPr="000760CA">
        <w:rPr>
          <w:rFonts w:cs="Courier New"/>
          <w:color w:val="000000"/>
          <w:sz w:val="28"/>
          <w:szCs w:val="28"/>
          <w:lang w:val="be-BY"/>
        </w:rPr>
        <w:t>С</w:t>
      </w:r>
      <w:r>
        <w:rPr>
          <w:rFonts w:cs="Courier New"/>
          <w:color w:val="000000"/>
          <w:sz w:val="28"/>
          <w:szCs w:val="28"/>
          <w:lang w:val="be-BY"/>
        </w:rPr>
        <w:t>Я</w:t>
      </w:r>
      <w:r w:rsidRPr="000760CA">
        <w:rPr>
          <w:rFonts w:cs="Courier New"/>
          <w:color w:val="000000"/>
          <w:sz w:val="28"/>
          <w:szCs w:val="28"/>
          <w:lang w:val="be-BY"/>
        </w:rPr>
        <w:t>Р</w:t>
      </w:r>
      <w:r>
        <w:rPr>
          <w:rFonts w:cs="Courier New"/>
          <w:color w:val="000000"/>
          <w:sz w:val="28"/>
          <w:szCs w:val="28"/>
          <w:lang w:val="be-BY"/>
        </w:rPr>
        <w:t>Э</w:t>
      </w:r>
      <w:r w:rsidRPr="000760CA">
        <w:rPr>
          <w:rFonts w:cs="Courier New"/>
          <w:color w:val="000000"/>
          <w:sz w:val="28"/>
          <w:szCs w:val="28"/>
          <w:lang w:val="be-BY"/>
        </w:rPr>
        <w:t xml:space="preserve">ДНЯЯ ШКОЛА </w:t>
      </w:r>
      <w:r>
        <w:rPr>
          <w:rFonts w:cs="Courier New"/>
          <w:color w:val="000000"/>
          <w:sz w:val="28"/>
          <w:szCs w:val="28"/>
          <w:lang w:val="be-BY"/>
        </w:rPr>
        <w:t xml:space="preserve">ІМЯ </w:t>
      </w:r>
      <w:r w:rsidR="004479AB" w:rsidRPr="000760CA">
        <w:rPr>
          <w:rFonts w:cs="Courier New"/>
          <w:color w:val="000000"/>
          <w:sz w:val="28"/>
          <w:szCs w:val="28"/>
          <w:lang w:val="be-BY"/>
        </w:rPr>
        <w:t>А.К.</w:t>
      </w:r>
      <w:r w:rsidRPr="000760CA">
        <w:rPr>
          <w:rFonts w:cs="Courier New"/>
          <w:color w:val="000000"/>
          <w:sz w:val="28"/>
          <w:szCs w:val="28"/>
          <w:lang w:val="be-BY"/>
        </w:rPr>
        <w:t>Г</w:t>
      </w:r>
      <w:r>
        <w:rPr>
          <w:rFonts w:cs="Courier New"/>
          <w:color w:val="000000"/>
          <w:sz w:val="28"/>
          <w:szCs w:val="28"/>
          <w:lang w:val="be-BY"/>
        </w:rPr>
        <w:t>А</w:t>
      </w:r>
      <w:r w:rsidRPr="000760CA">
        <w:rPr>
          <w:rFonts w:cs="Courier New"/>
          <w:color w:val="000000"/>
          <w:sz w:val="28"/>
          <w:szCs w:val="28"/>
          <w:lang w:val="be-BY"/>
        </w:rPr>
        <w:t>Р</w:t>
      </w:r>
      <w:r>
        <w:rPr>
          <w:rFonts w:cs="Courier New"/>
          <w:color w:val="000000"/>
          <w:sz w:val="28"/>
          <w:szCs w:val="28"/>
          <w:lang w:val="be-BY"/>
        </w:rPr>
        <w:t>АЎ</w:t>
      </w:r>
      <w:r w:rsidRPr="000760CA">
        <w:rPr>
          <w:rFonts w:cs="Courier New"/>
          <w:color w:val="000000"/>
          <w:sz w:val="28"/>
          <w:szCs w:val="28"/>
          <w:lang w:val="be-BY"/>
        </w:rPr>
        <w:t>ЦА СЕННЕНСК</w:t>
      </w:r>
      <w:r>
        <w:rPr>
          <w:rFonts w:cs="Courier New"/>
          <w:color w:val="000000"/>
          <w:sz w:val="28"/>
          <w:szCs w:val="28"/>
          <w:lang w:val="be-BY"/>
        </w:rPr>
        <w:t>А</w:t>
      </w:r>
      <w:r w:rsidRPr="000760CA">
        <w:rPr>
          <w:rFonts w:cs="Courier New"/>
          <w:color w:val="000000"/>
          <w:sz w:val="28"/>
          <w:szCs w:val="28"/>
          <w:lang w:val="be-BY"/>
        </w:rPr>
        <w:t>Г</w:t>
      </w:r>
      <w:r>
        <w:rPr>
          <w:rFonts w:cs="Courier New"/>
          <w:color w:val="000000"/>
          <w:sz w:val="28"/>
          <w:szCs w:val="28"/>
          <w:lang w:val="be-BY"/>
        </w:rPr>
        <w:t>А</w:t>
      </w:r>
      <w:r w:rsidRPr="000760CA">
        <w:rPr>
          <w:rFonts w:cs="Courier New"/>
          <w:color w:val="000000"/>
          <w:sz w:val="28"/>
          <w:szCs w:val="28"/>
          <w:lang w:val="be-BY"/>
        </w:rPr>
        <w:t xml:space="preserve"> РА</w:t>
      </w:r>
      <w:r>
        <w:rPr>
          <w:rFonts w:cs="Courier New"/>
          <w:color w:val="000000"/>
          <w:sz w:val="28"/>
          <w:szCs w:val="28"/>
          <w:lang w:val="be-BY"/>
        </w:rPr>
        <w:t>Ё</w:t>
      </w:r>
      <w:r w:rsidR="004479AB" w:rsidRPr="004479AB">
        <w:rPr>
          <w:rFonts w:cs="Courier New"/>
          <w:color w:val="000000"/>
          <w:sz w:val="28"/>
          <w:szCs w:val="28"/>
          <w:lang w:val="be-BY"/>
        </w:rPr>
        <w:t>НА»</w:t>
      </w:r>
    </w:p>
    <w:p w:rsidR="004479AB" w:rsidRPr="004479AB" w:rsidRDefault="004479AB" w:rsidP="004479AB">
      <w:pPr>
        <w:widowControl w:val="0"/>
        <w:spacing w:line="360" w:lineRule="auto"/>
        <w:ind w:firstLine="709"/>
        <w:jc w:val="center"/>
        <w:rPr>
          <w:rFonts w:cs="Courier New"/>
          <w:b/>
          <w:color w:val="000000"/>
          <w:sz w:val="28"/>
          <w:szCs w:val="28"/>
          <w:lang w:val="be-BY"/>
        </w:rPr>
      </w:pPr>
    </w:p>
    <w:p w:rsidR="004479AB" w:rsidRPr="004479AB" w:rsidRDefault="004479AB" w:rsidP="004479AB">
      <w:pPr>
        <w:widowControl w:val="0"/>
        <w:spacing w:line="360" w:lineRule="auto"/>
        <w:ind w:firstLine="709"/>
        <w:jc w:val="center"/>
        <w:rPr>
          <w:rFonts w:cs="Courier New"/>
          <w:b/>
          <w:color w:val="000000"/>
          <w:sz w:val="28"/>
          <w:szCs w:val="28"/>
          <w:lang w:val="be-BY"/>
        </w:rPr>
      </w:pPr>
    </w:p>
    <w:p w:rsidR="004479AB" w:rsidRPr="004479AB" w:rsidRDefault="004479AB" w:rsidP="004479AB">
      <w:pPr>
        <w:widowControl w:val="0"/>
        <w:spacing w:line="360" w:lineRule="auto"/>
        <w:ind w:firstLine="709"/>
        <w:jc w:val="center"/>
        <w:rPr>
          <w:rFonts w:cs="Courier New"/>
          <w:b/>
          <w:color w:val="000000"/>
          <w:sz w:val="28"/>
          <w:szCs w:val="28"/>
          <w:lang w:val="be-BY"/>
        </w:rPr>
      </w:pPr>
    </w:p>
    <w:p w:rsidR="004479AB" w:rsidRPr="004479AB" w:rsidRDefault="004479AB" w:rsidP="004479AB">
      <w:pPr>
        <w:widowControl w:val="0"/>
        <w:spacing w:line="360" w:lineRule="auto"/>
        <w:ind w:firstLine="709"/>
        <w:jc w:val="center"/>
        <w:rPr>
          <w:rFonts w:cs="Courier New"/>
          <w:b/>
          <w:color w:val="000000"/>
          <w:sz w:val="28"/>
          <w:szCs w:val="28"/>
          <w:lang w:val="be-BY"/>
        </w:rPr>
      </w:pPr>
    </w:p>
    <w:p w:rsidR="004479AB" w:rsidRPr="004479AB" w:rsidRDefault="004479AB" w:rsidP="004479AB">
      <w:pPr>
        <w:widowControl w:val="0"/>
        <w:spacing w:line="360" w:lineRule="auto"/>
        <w:ind w:firstLine="709"/>
        <w:jc w:val="center"/>
        <w:rPr>
          <w:rFonts w:cs="Courier New"/>
          <w:b/>
          <w:color w:val="000000"/>
          <w:sz w:val="28"/>
          <w:szCs w:val="28"/>
          <w:lang w:val="be-BY"/>
        </w:rPr>
      </w:pPr>
    </w:p>
    <w:p w:rsidR="004479AB" w:rsidRPr="004479AB" w:rsidRDefault="004479AB" w:rsidP="004479AB">
      <w:pPr>
        <w:widowControl w:val="0"/>
        <w:spacing w:line="360" w:lineRule="auto"/>
        <w:rPr>
          <w:rFonts w:cs="Courier New"/>
          <w:b/>
          <w:color w:val="000000"/>
          <w:sz w:val="28"/>
          <w:szCs w:val="28"/>
          <w:lang w:val="be-BY"/>
        </w:rPr>
      </w:pPr>
    </w:p>
    <w:p w:rsidR="004479AB" w:rsidRPr="004479AB" w:rsidRDefault="000760CA" w:rsidP="004479AB">
      <w:pPr>
        <w:widowControl w:val="0"/>
        <w:spacing w:line="360" w:lineRule="auto"/>
        <w:jc w:val="center"/>
        <w:rPr>
          <w:rFonts w:cs="Courier New"/>
          <w:color w:val="000000"/>
          <w:sz w:val="28"/>
          <w:szCs w:val="28"/>
          <w:lang w:val="be-BY"/>
        </w:rPr>
      </w:pPr>
      <w:r>
        <w:rPr>
          <w:rFonts w:cs="Courier New"/>
          <w:color w:val="000000"/>
          <w:sz w:val="28"/>
          <w:szCs w:val="28"/>
          <w:lang w:val="be-BY"/>
        </w:rPr>
        <w:t xml:space="preserve">АПІСАННЕ ВОПЫТУ ПЕДАГАГІЧНАЙ ДЗЕЙНАСЦІ  </w:t>
      </w:r>
    </w:p>
    <w:p w:rsidR="004479AB" w:rsidRPr="004479AB" w:rsidRDefault="004479AB" w:rsidP="004479AB">
      <w:pPr>
        <w:widowControl w:val="0"/>
        <w:spacing w:line="360" w:lineRule="auto"/>
        <w:jc w:val="center"/>
        <w:rPr>
          <w:rFonts w:cs="Courier New"/>
          <w:color w:val="000000"/>
          <w:sz w:val="28"/>
          <w:szCs w:val="28"/>
          <w:lang w:val="be-BY"/>
        </w:rPr>
      </w:pPr>
    </w:p>
    <w:p w:rsidR="000760CA" w:rsidRDefault="000760CA" w:rsidP="004D7185">
      <w:pPr>
        <w:spacing w:line="360" w:lineRule="auto"/>
        <w:ind w:right="-108" w:firstLine="709"/>
        <w:contextualSpacing/>
        <w:jc w:val="center"/>
        <w:rPr>
          <w:rFonts w:eastAsia="Calibri"/>
          <w:sz w:val="28"/>
          <w:szCs w:val="28"/>
          <w:lang w:val="be-BY"/>
        </w:rPr>
      </w:pPr>
      <w:r>
        <w:rPr>
          <w:sz w:val="28"/>
          <w:szCs w:val="28"/>
          <w:lang w:val="be-BY"/>
        </w:rPr>
        <w:t>ВЫКАРЫСТАННЕ ТЭХНАЛОГІІ КРЫТЫЧНАГА МЫСЛЕННЯ</w:t>
      </w:r>
      <w:r w:rsidRPr="000760CA">
        <w:rPr>
          <w:sz w:val="28"/>
          <w:szCs w:val="28"/>
          <w:lang w:val="be-BY"/>
        </w:rPr>
        <w:t xml:space="preserve">  </w:t>
      </w:r>
      <w:r>
        <w:rPr>
          <w:sz w:val="28"/>
          <w:szCs w:val="28"/>
          <w:lang w:val="be-BY"/>
        </w:rPr>
        <w:t xml:space="preserve"> НА ЎРОКАХ БЕЛАРУСКАЙ М</w:t>
      </w:r>
      <w:r w:rsidR="00DB3A09">
        <w:rPr>
          <w:sz w:val="28"/>
          <w:szCs w:val="28"/>
          <w:lang w:val="be-BY"/>
        </w:rPr>
        <w:t>ОВЫ Ў 6-7 КЛАСАХ ДЛЯ ПАВЫШЭННЯ Ў</w:t>
      </w:r>
      <w:r>
        <w:rPr>
          <w:sz w:val="28"/>
          <w:szCs w:val="28"/>
          <w:lang w:val="be-BY"/>
        </w:rPr>
        <w:t>ЗРОЎНЮ ВУЧЭБНА-ІНТЭЛЕКТУАЛЬНЫХ УМЕННЯЎ ВУЧНЯЎ</w:t>
      </w:r>
    </w:p>
    <w:p w:rsidR="000760CA" w:rsidRPr="004479AB" w:rsidRDefault="000760CA" w:rsidP="000760CA">
      <w:pPr>
        <w:widowControl w:val="0"/>
        <w:spacing w:line="360" w:lineRule="auto"/>
        <w:jc w:val="center"/>
        <w:rPr>
          <w:rFonts w:cs="Courier New"/>
          <w:color w:val="000000"/>
          <w:sz w:val="28"/>
          <w:szCs w:val="28"/>
          <w:lang w:val="be-BY"/>
        </w:rPr>
      </w:pPr>
      <w:r>
        <w:rPr>
          <w:b/>
          <w:sz w:val="28"/>
          <w:szCs w:val="28"/>
          <w:lang w:val="be-BY"/>
        </w:rPr>
        <w:t xml:space="preserve"> </w:t>
      </w:r>
    </w:p>
    <w:p w:rsidR="000760CA" w:rsidRDefault="000760CA" w:rsidP="000760CA">
      <w:pPr>
        <w:ind w:right="-109" w:firstLine="709"/>
        <w:contextualSpacing/>
        <w:jc w:val="both"/>
        <w:rPr>
          <w:rFonts w:eastAsia="Calibri"/>
          <w:sz w:val="28"/>
          <w:szCs w:val="28"/>
          <w:lang w:val="be-BY"/>
        </w:rPr>
      </w:pPr>
      <w:r>
        <w:rPr>
          <w:sz w:val="28"/>
          <w:szCs w:val="28"/>
          <w:lang w:val="be-BY"/>
        </w:rPr>
        <w:t xml:space="preserve"> </w:t>
      </w:r>
    </w:p>
    <w:p w:rsidR="004479AB" w:rsidRPr="004479AB" w:rsidRDefault="000760CA" w:rsidP="004479AB">
      <w:pPr>
        <w:widowControl w:val="0"/>
        <w:spacing w:line="360" w:lineRule="auto"/>
        <w:jc w:val="center"/>
        <w:rPr>
          <w:rFonts w:cs="Courier New"/>
          <w:color w:val="000000"/>
          <w:sz w:val="28"/>
          <w:szCs w:val="28"/>
          <w:lang w:val="be-BY"/>
        </w:rPr>
      </w:pPr>
      <w:r>
        <w:rPr>
          <w:b/>
          <w:sz w:val="28"/>
          <w:szCs w:val="28"/>
          <w:lang w:val="be-BY"/>
        </w:rPr>
        <w:t xml:space="preserve"> </w:t>
      </w:r>
    </w:p>
    <w:p w:rsidR="004479AB" w:rsidRPr="004479AB" w:rsidRDefault="004479AB" w:rsidP="004479AB">
      <w:pPr>
        <w:rPr>
          <w:b/>
          <w:sz w:val="28"/>
          <w:szCs w:val="28"/>
          <w:lang w:val="be-BY"/>
        </w:rPr>
      </w:pPr>
      <w:r w:rsidRPr="004479AB">
        <w:rPr>
          <w:b/>
          <w:sz w:val="28"/>
          <w:szCs w:val="28"/>
          <w:lang w:val="be-BY"/>
        </w:rPr>
        <w:t xml:space="preserve">                  </w:t>
      </w:r>
    </w:p>
    <w:p w:rsidR="004479AB" w:rsidRPr="004479AB" w:rsidRDefault="004479AB" w:rsidP="004479AB">
      <w:pPr>
        <w:widowControl w:val="0"/>
        <w:spacing w:line="360" w:lineRule="auto"/>
        <w:ind w:firstLine="709"/>
        <w:jc w:val="center"/>
        <w:rPr>
          <w:rFonts w:cs="Courier New"/>
          <w:color w:val="000000"/>
          <w:sz w:val="28"/>
          <w:szCs w:val="28"/>
          <w:lang w:val="be-BY"/>
        </w:rPr>
      </w:pPr>
    </w:p>
    <w:p w:rsidR="004479AB" w:rsidRPr="004479AB" w:rsidRDefault="004479AB" w:rsidP="004479AB">
      <w:pPr>
        <w:widowControl w:val="0"/>
        <w:spacing w:line="360" w:lineRule="auto"/>
        <w:jc w:val="center"/>
        <w:rPr>
          <w:rFonts w:eastAsia="Courier New" w:cs="Courier New"/>
          <w:color w:val="000000"/>
          <w:sz w:val="28"/>
          <w:szCs w:val="28"/>
          <w:lang w:val="be-BY"/>
        </w:rPr>
      </w:pPr>
      <w:r w:rsidRPr="004479AB">
        <w:rPr>
          <w:rFonts w:eastAsia="Courier New" w:cs="Courier New"/>
          <w:color w:val="000000"/>
          <w:sz w:val="28"/>
          <w:szCs w:val="28"/>
          <w:lang w:val="be-BY"/>
        </w:rPr>
        <w:t xml:space="preserve"> </w:t>
      </w:r>
    </w:p>
    <w:p w:rsidR="004479AB" w:rsidRPr="004479AB" w:rsidRDefault="004479AB" w:rsidP="003E1CE9">
      <w:pPr>
        <w:widowControl w:val="0"/>
        <w:spacing w:line="360" w:lineRule="auto"/>
        <w:rPr>
          <w:rFonts w:cs="Courier New"/>
          <w:color w:val="000000"/>
          <w:sz w:val="28"/>
          <w:szCs w:val="28"/>
          <w:lang w:val="be-BY"/>
        </w:rPr>
      </w:pPr>
    </w:p>
    <w:p w:rsidR="004479AB" w:rsidRPr="000760CA" w:rsidRDefault="000760CA" w:rsidP="00FD3927">
      <w:pPr>
        <w:spacing w:line="360" w:lineRule="auto"/>
        <w:ind w:left="4820"/>
        <w:rPr>
          <w:sz w:val="28"/>
          <w:szCs w:val="28"/>
          <w:lang w:val="be-BY"/>
        </w:rPr>
      </w:pPr>
      <w:r>
        <w:rPr>
          <w:sz w:val="28"/>
          <w:szCs w:val="28"/>
        </w:rPr>
        <w:t>Вы</w:t>
      </w:r>
      <w:r>
        <w:rPr>
          <w:sz w:val="28"/>
          <w:szCs w:val="28"/>
          <w:lang w:val="be-BY"/>
        </w:rPr>
        <w:t>канала</w:t>
      </w:r>
    </w:p>
    <w:p w:rsidR="004479AB" w:rsidRDefault="000760CA" w:rsidP="00FD3927">
      <w:pPr>
        <w:spacing w:line="360" w:lineRule="auto"/>
        <w:ind w:left="4820"/>
        <w:rPr>
          <w:sz w:val="28"/>
          <w:szCs w:val="28"/>
        </w:rPr>
      </w:pPr>
      <w:r>
        <w:rPr>
          <w:sz w:val="28"/>
          <w:szCs w:val="28"/>
          <w:lang w:val="be-BY"/>
        </w:rPr>
        <w:t>І</w:t>
      </w:r>
      <w:r>
        <w:rPr>
          <w:sz w:val="28"/>
          <w:szCs w:val="28"/>
        </w:rPr>
        <w:t>ванькова Св</w:t>
      </w:r>
      <w:r>
        <w:rPr>
          <w:sz w:val="28"/>
          <w:szCs w:val="28"/>
          <w:lang w:val="be-BY"/>
        </w:rPr>
        <w:t>я</w:t>
      </w:r>
      <w:r>
        <w:rPr>
          <w:sz w:val="28"/>
          <w:szCs w:val="28"/>
        </w:rPr>
        <w:t>тлана Ал</w:t>
      </w:r>
      <w:r>
        <w:rPr>
          <w:sz w:val="28"/>
          <w:szCs w:val="28"/>
          <w:lang w:val="be-BY"/>
        </w:rPr>
        <w:t>я</w:t>
      </w:r>
      <w:r>
        <w:rPr>
          <w:sz w:val="28"/>
          <w:szCs w:val="28"/>
        </w:rPr>
        <w:t>ксандр</w:t>
      </w:r>
      <w:r>
        <w:rPr>
          <w:sz w:val="28"/>
          <w:szCs w:val="28"/>
          <w:lang w:val="be-BY"/>
        </w:rPr>
        <w:t>аў</w:t>
      </w:r>
      <w:r w:rsidR="004479AB">
        <w:rPr>
          <w:sz w:val="28"/>
          <w:szCs w:val="28"/>
        </w:rPr>
        <w:t>на</w:t>
      </w:r>
      <w:r w:rsidR="004479AB" w:rsidRPr="004479AB">
        <w:rPr>
          <w:sz w:val="28"/>
          <w:szCs w:val="28"/>
        </w:rPr>
        <w:t xml:space="preserve">, </w:t>
      </w:r>
    </w:p>
    <w:p w:rsidR="004479AB" w:rsidRPr="003E1CE9" w:rsidRDefault="003D0D7C" w:rsidP="00FD3927">
      <w:pPr>
        <w:spacing w:line="360" w:lineRule="auto"/>
        <w:ind w:left="4820"/>
        <w:rPr>
          <w:sz w:val="28"/>
          <w:szCs w:val="28"/>
          <w:lang w:val="be-BY"/>
        </w:rPr>
      </w:pPr>
      <w:r>
        <w:rPr>
          <w:sz w:val="28"/>
          <w:szCs w:val="28"/>
          <w:lang w:val="be-BY"/>
        </w:rPr>
        <w:t>настаўніца</w:t>
      </w:r>
      <w:r w:rsidR="003E1CE9">
        <w:rPr>
          <w:sz w:val="28"/>
          <w:szCs w:val="28"/>
          <w:lang w:val="be-BY"/>
        </w:rPr>
        <w:t xml:space="preserve"> беларускай мовы і літаратуры</w:t>
      </w:r>
    </w:p>
    <w:p w:rsidR="004479AB" w:rsidRPr="003E1CE9" w:rsidRDefault="004479AB" w:rsidP="00FD3927">
      <w:pPr>
        <w:spacing w:line="360" w:lineRule="auto"/>
        <w:ind w:left="4820"/>
        <w:rPr>
          <w:sz w:val="28"/>
          <w:szCs w:val="28"/>
          <w:lang w:val="de-DE"/>
        </w:rPr>
      </w:pPr>
      <w:r w:rsidRPr="003E1CE9">
        <w:rPr>
          <w:sz w:val="28"/>
          <w:szCs w:val="28"/>
          <w:lang w:val="de-DE"/>
        </w:rPr>
        <w:t xml:space="preserve">8(029) 595-94-22; </w:t>
      </w:r>
    </w:p>
    <w:p w:rsidR="004479AB" w:rsidRPr="007D2242" w:rsidRDefault="004479AB" w:rsidP="00FD3927">
      <w:pPr>
        <w:spacing w:line="360" w:lineRule="auto"/>
        <w:ind w:left="4820"/>
        <w:rPr>
          <w:color w:val="FF0000"/>
          <w:sz w:val="28"/>
          <w:szCs w:val="28"/>
          <w:u w:val="single"/>
          <w:lang w:val="en-US"/>
        </w:rPr>
      </w:pPr>
      <w:r w:rsidRPr="004479AB">
        <w:rPr>
          <w:sz w:val="28"/>
          <w:szCs w:val="28"/>
          <w:lang w:val="de-DE"/>
        </w:rPr>
        <w:t xml:space="preserve">e-mail: </w:t>
      </w:r>
      <w:r w:rsidR="007D2242">
        <w:rPr>
          <w:sz w:val="28"/>
          <w:szCs w:val="28"/>
          <w:lang w:val="en-US"/>
        </w:rPr>
        <w:t>sveta.ivankova75@mail.ru</w:t>
      </w:r>
    </w:p>
    <w:p w:rsidR="004479AB" w:rsidRPr="004479AB" w:rsidRDefault="004479AB" w:rsidP="004479AB">
      <w:pPr>
        <w:jc w:val="right"/>
        <w:rPr>
          <w:sz w:val="28"/>
          <w:szCs w:val="28"/>
          <w:u w:val="single"/>
          <w:lang w:val="de-DE"/>
        </w:rPr>
      </w:pPr>
    </w:p>
    <w:p w:rsidR="004479AB" w:rsidRPr="004479AB" w:rsidRDefault="004479AB" w:rsidP="004479AB">
      <w:pPr>
        <w:widowControl w:val="0"/>
        <w:spacing w:line="360" w:lineRule="auto"/>
        <w:ind w:left="4820"/>
        <w:rPr>
          <w:rFonts w:cs="Courier New"/>
          <w:color w:val="000000"/>
          <w:sz w:val="28"/>
          <w:szCs w:val="28"/>
          <w:lang w:val="de-DE"/>
        </w:rPr>
      </w:pPr>
      <w:r w:rsidRPr="004479AB">
        <w:rPr>
          <w:rFonts w:cs="Courier New"/>
          <w:color w:val="000000"/>
          <w:sz w:val="28"/>
          <w:szCs w:val="28"/>
          <w:lang w:val="de-DE"/>
        </w:rPr>
        <w:t xml:space="preserve"> </w:t>
      </w:r>
    </w:p>
    <w:p w:rsidR="004479AB" w:rsidRPr="004D7185" w:rsidRDefault="004D7185" w:rsidP="004D7185">
      <w:pPr>
        <w:widowControl w:val="0"/>
        <w:spacing w:line="360" w:lineRule="auto"/>
        <w:rPr>
          <w:rFonts w:cs="Courier New"/>
          <w:color w:val="000000"/>
          <w:sz w:val="28"/>
          <w:szCs w:val="28"/>
          <w:lang w:val="be-BY"/>
        </w:rPr>
      </w:pPr>
      <w:r>
        <w:rPr>
          <w:rFonts w:cs="Courier New"/>
          <w:color w:val="000000"/>
          <w:sz w:val="28"/>
          <w:szCs w:val="28"/>
          <w:lang w:val="be-BY"/>
        </w:rPr>
        <w:t xml:space="preserve">                                           </w:t>
      </w:r>
      <w:r w:rsidR="000760CA">
        <w:rPr>
          <w:rFonts w:cs="Courier New"/>
          <w:color w:val="000000"/>
          <w:sz w:val="28"/>
          <w:szCs w:val="28"/>
        </w:rPr>
        <w:t>М</w:t>
      </w:r>
      <w:r w:rsidR="000760CA">
        <w:rPr>
          <w:rFonts w:cs="Courier New"/>
          <w:color w:val="000000"/>
          <w:sz w:val="28"/>
          <w:szCs w:val="28"/>
          <w:lang w:val="be-BY"/>
        </w:rPr>
        <w:t>а</w:t>
      </w:r>
      <w:r w:rsidR="004479AB" w:rsidRPr="004479AB">
        <w:rPr>
          <w:rFonts w:cs="Courier New"/>
          <w:color w:val="000000"/>
          <w:sz w:val="28"/>
          <w:szCs w:val="28"/>
        </w:rPr>
        <w:t>шканы</w:t>
      </w:r>
      <w:r w:rsidR="00DB3A09">
        <w:rPr>
          <w:rFonts w:cs="Courier New"/>
          <w:color w:val="000000"/>
          <w:sz w:val="28"/>
          <w:szCs w:val="28"/>
          <w:lang w:val="de-DE"/>
        </w:rPr>
        <w:t>, 20</w:t>
      </w:r>
      <w:r w:rsidR="005A638E">
        <w:rPr>
          <w:rFonts w:cs="Courier New"/>
          <w:color w:val="000000"/>
          <w:sz w:val="28"/>
          <w:szCs w:val="28"/>
          <w:lang w:val="be-BY"/>
        </w:rPr>
        <w:t>25</w:t>
      </w:r>
      <w:r w:rsidR="004479AB" w:rsidRPr="003E1CE9">
        <w:rPr>
          <w:sz w:val="28"/>
          <w:szCs w:val="28"/>
          <w:lang w:val="de-DE"/>
        </w:rPr>
        <w:t xml:space="preserve">                                                            </w:t>
      </w:r>
      <w:r w:rsidR="004479AB" w:rsidRPr="003E1CE9">
        <w:rPr>
          <w:sz w:val="18"/>
          <w:szCs w:val="18"/>
          <w:lang w:val="de-DE"/>
        </w:rPr>
        <w:t xml:space="preserve">                                            </w:t>
      </w:r>
    </w:p>
    <w:p w:rsidR="004479AB" w:rsidRPr="003E1CE9" w:rsidRDefault="004479AB" w:rsidP="004479AB">
      <w:pPr>
        <w:ind w:firstLine="709"/>
        <w:contextualSpacing/>
        <w:jc w:val="center"/>
        <w:rPr>
          <w:sz w:val="18"/>
          <w:szCs w:val="18"/>
          <w:lang w:val="de-DE"/>
        </w:rPr>
      </w:pPr>
    </w:p>
    <w:p w:rsidR="004479AB" w:rsidRPr="003E1CE9" w:rsidRDefault="004479AB" w:rsidP="004479AB">
      <w:pPr>
        <w:ind w:firstLine="709"/>
        <w:contextualSpacing/>
        <w:jc w:val="center"/>
        <w:rPr>
          <w:sz w:val="18"/>
          <w:szCs w:val="18"/>
          <w:lang w:val="de-DE"/>
        </w:rPr>
      </w:pPr>
    </w:p>
    <w:p w:rsidR="004479AB" w:rsidRDefault="004479AB" w:rsidP="004479AB">
      <w:pPr>
        <w:ind w:right="-187"/>
        <w:contextualSpacing/>
        <w:rPr>
          <w:b/>
          <w:iCs/>
          <w:sz w:val="28"/>
          <w:szCs w:val="28"/>
          <w:lang w:val="be-BY"/>
        </w:rPr>
      </w:pPr>
      <w:r>
        <w:rPr>
          <w:b/>
          <w:iCs/>
          <w:sz w:val="28"/>
          <w:szCs w:val="28"/>
          <w:lang w:val="be-BY"/>
        </w:rPr>
        <w:t>ЗМЕСТ</w:t>
      </w:r>
    </w:p>
    <w:p w:rsidR="004479AB" w:rsidRDefault="004479AB" w:rsidP="004479AB">
      <w:pPr>
        <w:ind w:right="-187"/>
        <w:contextualSpacing/>
        <w:rPr>
          <w:iCs/>
          <w:sz w:val="28"/>
          <w:szCs w:val="28"/>
          <w:lang w:val="be-BY"/>
        </w:rPr>
      </w:pPr>
    </w:p>
    <w:p w:rsidR="004479AB" w:rsidRDefault="004479AB" w:rsidP="004479AB">
      <w:pPr>
        <w:ind w:right="-187"/>
        <w:contextualSpacing/>
        <w:rPr>
          <w:iCs/>
          <w:sz w:val="28"/>
          <w:szCs w:val="28"/>
          <w:lang w:val="be-BY"/>
        </w:rPr>
      </w:pPr>
      <w:r>
        <w:rPr>
          <w:iCs/>
          <w:sz w:val="28"/>
          <w:szCs w:val="28"/>
          <w:lang w:val="be-BY"/>
        </w:rPr>
        <w:t>Актуальнасць вопыту..………………………………………………….</w:t>
      </w:r>
      <w:r w:rsidR="00BF34DB">
        <w:rPr>
          <w:iCs/>
          <w:sz w:val="28"/>
          <w:szCs w:val="28"/>
          <w:lang w:val="be-BY"/>
        </w:rPr>
        <w:t>3</w:t>
      </w:r>
    </w:p>
    <w:p w:rsidR="004479AB" w:rsidRDefault="004479AB" w:rsidP="004479AB">
      <w:pPr>
        <w:ind w:right="-187" w:firstLine="709"/>
        <w:contextualSpacing/>
        <w:rPr>
          <w:iCs/>
          <w:sz w:val="28"/>
          <w:szCs w:val="28"/>
          <w:lang w:val="be-BY"/>
        </w:rPr>
      </w:pPr>
      <w:r>
        <w:rPr>
          <w:iCs/>
          <w:sz w:val="28"/>
          <w:szCs w:val="28"/>
          <w:lang w:val="be-BY"/>
        </w:rPr>
        <w:t xml:space="preserve">                                                                                                                     </w:t>
      </w:r>
    </w:p>
    <w:p w:rsidR="004479AB" w:rsidRDefault="004479AB" w:rsidP="004479AB">
      <w:pPr>
        <w:contextualSpacing/>
        <w:rPr>
          <w:sz w:val="28"/>
          <w:szCs w:val="28"/>
          <w:lang w:val="be-BY"/>
        </w:rPr>
      </w:pPr>
      <w:r>
        <w:rPr>
          <w:sz w:val="28"/>
          <w:szCs w:val="28"/>
          <w:lang w:val="be-BY"/>
        </w:rPr>
        <w:t>Вядучая ідэя вопыту…..…………………………………………….….</w:t>
      </w:r>
      <w:r w:rsidR="00BF34DB">
        <w:rPr>
          <w:sz w:val="28"/>
          <w:szCs w:val="28"/>
          <w:lang w:val="be-BY"/>
        </w:rPr>
        <w:t>.4</w:t>
      </w:r>
    </w:p>
    <w:p w:rsidR="004479AB" w:rsidRDefault="004479AB" w:rsidP="004479AB">
      <w:pPr>
        <w:ind w:right="-187"/>
        <w:contextualSpacing/>
        <w:rPr>
          <w:sz w:val="28"/>
          <w:szCs w:val="28"/>
          <w:lang w:val="be-BY"/>
        </w:rPr>
      </w:pPr>
    </w:p>
    <w:p w:rsidR="004479AB" w:rsidRDefault="004479AB" w:rsidP="004479AB">
      <w:pPr>
        <w:ind w:right="-187"/>
        <w:contextualSpacing/>
        <w:rPr>
          <w:iCs/>
          <w:sz w:val="28"/>
          <w:szCs w:val="28"/>
          <w:lang w:val="be-BY"/>
        </w:rPr>
      </w:pPr>
      <w:r>
        <w:rPr>
          <w:iCs/>
          <w:sz w:val="28"/>
          <w:szCs w:val="28"/>
          <w:lang w:val="be-BY"/>
        </w:rPr>
        <w:t>Апісанне сутнасці вопыту……………………………………………...</w:t>
      </w:r>
      <w:r w:rsidR="00BF34DB">
        <w:rPr>
          <w:iCs/>
          <w:sz w:val="28"/>
          <w:szCs w:val="28"/>
          <w:lang w:val="be-BY"/>
        </w:rPr>
        <w:t>.5-10</w:t>
      </w:r>
    </w:p>
    <w:p w:rsidR="004479AB" w:rsidRDefault="004479AB" w:rsidP="004479AB">
      <w:pPr>
        <w:ind w:right="-187"/>
        <w:contextualSpacing/>
        <w:rPr>
          <w:iCs/>
          <w:sz w:val="28"/>
          <w:szCs w:val="28"/>
          <w:lang w:val="be-BY"/>
        </w:rPr>
      </w:pPr>
    </w:p>
    <w:p w:rsidR="004479AB" w:rsidRDefault="005A638E" w:rsidP="004479AB">
      <w:pPr>
        <w:ind w:right="-187"/>
        <w:contextualSpacing/>
        <w:rPr>
          <w:iCs/>
          <w:sz w:val="28"/>
          <w:szCs w:val="28"/>
          <w:lang w:val="be-BY"/>
        </w:rPr>
      </w:pPr>
      <w:r>
        <w:rPr>
          <w:iCs/>
          <w:sz w:val="28"/>
          <w:szCs w:val="28"/>
          <w:lang w:val="be-BY"/>
        </w:rPr>
        <w:t>Выніковасць і эф</w:t>
      </w:r>
      <w:r w:rsidR="004479AB">
        <w:rPr>
          <w:iCs/>
          <w:sz w:val="28"/>
          <w:szCs w:val="28"/>
          <w:lang w:val="be-BY"/>
        </w:rPr>
        <w:t>ектыўнасць вопыту……..........................................</w:t>
      </w:r>
      <w:r w:rsidR="00BF34DB">
        <w:rPr>
          <w:iCs/>
          <w:sz w:val="28"/>
          <w:szCs w:val="28"/>
          <w:lang w:val="be-BY"/>
        </w:rPr>
        <w:t>.</w:t>
      </w:r>
      <w:r>
        <w:rPr>
          <w:iCs/>
          <w:sz w:val="28"/>
          <w:szCs w:val="28"/>
          <w:lang w:val="be-BY"/>
        </w:rPr>
        <w:t>..</w:t>
      </w:r>
      <w:r w:rsidR="00BF34DB">
        <w:rPr>
          <w:iCs/>
          <w:sz w:val="28"/>
          <w:szCs w:val="28"/>
          <w:lang w:val="be-BY"/>
        </w:rPr>
        <w:t>11-12</w:t>
      </w:r>
    </w:p>
    <w:p w:rsidR="004479AB" w:rsidRDefault="004479AB" w:rsidP="004479AB">
      <w:pPr>
        <w:ind w:right="-187"/>
        <w:contextualSpacing/>
        <w:rPr>
          <w:iCs/>
          <w:sz w:val="28"/>
          <w:szCs w:val="28"/>
          <w:lang w:val="be-BY"/>
        </w:rPr>
      </w:pPr>
    </w:p>
    <w:p w:rsidR="004479AB" w:rsidRDefault="004479AB" w:rsidP="004479AB">
      <w:pPr>
        <w:ind w:right="-187"/>
        <w:contextualSpacing/>
        <w:rPr>
          <w:iCs/>
          <w:sz w:val="28"/>
          <w:szCs w:val="28"/>
          <w:lang w:val="be-BY"/>
        </w:rPr>
      </w:pPr>
      <w:r>
        <w:rPr>
          <w:iCs/>
          <w:sz w:val="28"/>
          <w:szCs w:val="28"/>
          <w:lang w:val="be-BY"/>
        </w:rPr>
        <w:t>Заключэнне……………</w:t>
      </w:r>
      <w:r w:rsidR="00BF34DB">
        <w:rPr>
          <w:iCs/>
          <w:sz w:val="28"/>
          <w:szCs w:val="28"/>
          <w:lang w:val="be-BY"/>
        </w:rPr>
        <w:t>………………………………………………...13</w:t>
      </w:r>
    </w:p>
    <w:p w:rsidR="004479AB" w:rsidRDefault="004479AB" w:rsidP="004479AB">
      <w:pPr>
        <w:ind w:right="-187" w:firstLine="709"/>
        <w:contextualSpacing/>
        <w:rPr>
          <w:iCs/>
          <w:sz w:val="28"/>
          <w:szCs w:val="28"/>
          <w:lang w:val="be-BY"/>
        </w:rPr>
      </w:pPr>
      <w:r>
        <w:rPr>
          <w:iCs/>
          <w:sz w:val="28"/>
          <w:szCs w:val="28"/>
          <w:lang w:val="be-BY"/>
        </w:rPr>
        <w:t xml:space="preserve">                                                                                                         </w:t>
      </w:r>
    </w:p>
    <w:p w:rsidR="004479AB" w:rsidRDefault="004479AB" w:rsidP="004479AB">
      <w:pPr>
        <w:ind w:right="-187"/>
        <w:contextualSpacing/>
        <w:rPr>
          <w:iCs/>
          <w:sz w:val="28"/>
          <w:szCs w:val="28"/>
          <w:lang w:val="be-BY"/>
        </w:rPr>
      </w:pPr>
      <w:r>
        <w:rPr>
          <w:iCs/>
          <w:sz w:val="28"/>
          <w:szCs w:val="28"/>
          <w:lang w:val="be-BY"/>
        </w:rPr>
        <w:t>Спіс выкарыстанай літаратуры...................................................</w:t>
      </w:r>
      <w:r w:rsidRPr="004479AB">
        <w:rPr>
          <w:iCs/>
          <w:sz w:val="28"/>
          <w:szCs w:val="28"/>
          <w:lang w:val="be-BY"/>
        </w:rPr>
        <w:t>...........</w:t>
      </w:r>
      <w:r>
        <w:rPr>
          <w:iCs/>
          <w:sz w:val="28"/>
          <w:szCs w:val="28"/>
          <w:lang w:val="be-BY"/>
        </w:rPr>
        <w:t>.</w:t>
      </w:r>
      <w:r w:rsidR="00BF34DB">
        <w:rPr>
          <w:iCs/>
          <w:sz w:val="28"/>
          <w:szCs w:val="28"/>
          <w:lang w:val="be-BY"/>
        </w:rPr>
        <w:t>14</w:t>
      </w:r>
    </w:p>
    <w:p w:rsidR="004479AB" w:rsidRPr="004479AB" w:rsidRDefault="004479AB" w:rsidP="004479AB">
      <w:pPr>
        <w:ind w:right="-187" w:firstLine="709"/>
        <w:contextualSpacing/>
        <w:rPr>
          <w:iCs/>
          <w:sz w:val="28"/>
          <w:szCs w:val="28"/>
          <w:lang w:val="be-BY"/>
        </w:rPr>
      </w:pPr>
      <w:r>
        <w:rPr>
          <w:iCs/>
          <w:sz w:val="28"/>
          <w:szCs w:val="28"/>
          <w:lang w:val="be-BY"/>
        </w:rPr>
        <w:t xml:space="preserve">                                                                            </w:t>
      </w:r>
      <w:r w:rsidRPr="004479AB">
        <w:rPr>
          <w:iCs/>
          <w:sz w:val="28"/>
          <w:szCs w:val="28"/>
          <w:lang w:val="be-BY"/>
        </w:rPr>
        <w:t xml:space="preserve">        </w:t>
      </w:r>
    </w:p>
    <w:p w:rsidR="004479AB" w:rsidRDefault="004479AB" w:rsidP="004479AB">
      <w:pPr>
        <w:ind w:right="-187"/>
        <w:contextualSpacing/>
        <w:rPr>
          <w:iCs/>
          <w:sz w:val="28"/>
          <w:szCs w:val="28"/>
          <w:lang w:val="be-BY"/>
        </w:rPr>
      </w:pPr>
      <w:r>
        <w:rPr>
          <w:iCs/>
          <w:sz w:val="28"/>
          <w:szCs w:val="28"/>
          <w:lang w:val="be-BY"/>
        </w:rPr>
        <w:t xml:space="preserve">Дадаткі </w:t>
      </w:r>
      <w:r w:rsidRPr="004479AB">
        <w:rPr>
          <w:iCs/>
          <w:sz w:val="28"/>
          <w:szCs w:val="28"/>
          <w:lang w:val="be-BY"/>
        </w:rPr>
        <w:t>………………………………………………………………</w:t>
      </w:r>
      <w:r w:rsidR="00BF34DB">
        <w:rPr>
          <w:iCs/>
          <w:sz w:val="28"/>
          <w:szCs w:val="28"/>
          <w:lang w:val="be-BY"/>
        </w:rPr>
        <w:t>…..15</w:t>
      </w:r>
      <w:r w:rsidR="007701EB">
        <w:rPr>
          <w:iCs/>
          <w:sz w:val="28"/>
          <w:szCs w:val="28"/>
          <w:lang w:val="be-BY"/>
        </w:rPr>
        <w:t>-27</w:t>
      </w:r>
      <w:r>
        <w:rPr>
          <w:iCs/>
          <w:sz w:val="28"/>
          <w:szCs w:val="28"/>
          <w:lang w:val="be-BY"/>
        </w:rPr>
        <w:t xml:space="preserve">      </w:t>
      </w:r>
    </w:p>
    <w:p w:rsidR="004479AB" w:rsidRDefault="004479AB" w:rsidP="004479AB">
      <w:pPr>
        <w:ind w:right="-187" w:firstLine="709"/>
        <w:contextualSpacing/>
        <w:rPr>
          <w:iCs/>
          <w:sz w:val="28"/>
          <w:szCs w:val="28"/>
          <w:lang w:val="be-BY"/>
        </w:rPr>
      </w:pPr>
    </w:p>
    <w:p w:rsidR="004479AB" w:rsidRDefault="004479AB" w:rsidP="004479AB">
      <w:pPr>
        <w:ind w:right="-187" w:firstLine="709"/>
        <w:contextualSpacing/>
        <w:jc w:val="both"/>
        <w:rPr>
          <w:iCs/>
          <w:sz w:val="28"/>
          <w:szCs w:val="28"/>
          <w:lang w:val="be-BY"/>
        </w:rPr>
      </w:pPr>
    </w:p>
    <w:p w:rsidR="004479AB" w:rsidRDefault="004479AB" w:rsidP="004479AB">
      <w:pPr>
        <w:ind w:right="-187" w:firstLine="709"/>
        <w:contextualSpacing/>
        <w:jc w:val="both"/>
        <w:rPr>
          <w:iCs/>
          <w:sz w:val="28"/>
          <w:szCs w:val="28"/>
          <w:lang w:val="be-BY"/>
        </w:rPr>
      </w:pPr>
    </w:p>
    <w:p w:rsidR="004479AB" w:rsidRDefault="004479AB" w:rsidP="004479AB">
      <w:pPr>
        <w:contextualSpacing/>
        <w:jc w:val="center"/>
        <w:rPr>
          <w:b/>
          <w:sz w:val="28"/>
          <w:szCs w:val="28"/>
          <w:lang w:val="be-BY"/>
        </w:rPr>
      </w:pPr>
    </w:p>
    <w:p w:rsidR="004479AB" w:rsidRDefault="004479AB" w:rsidP="004479AB">
      <w:pPr>
        <w:ind w:firstLine="709"/>
        <w:contextualSpacing/>
        <w:jc w:val="center"/>
        <w:rPr>
          <w:b/>
          <w:sz w:val="28"/>
          <w:szCs w:val="28"/>
          <w:lang w:val="be-BY"/>
        </w:rPr>
      </w:pPr>
    </w:p>
    <w:p w:rsidR="004479AB" w:rsidRDefault="004479AB" w:rsidP="004479AB">
      <w:pPr>
        <w:ind w:firstLine="709"/>
        <w:contextualSpacing/>
        <w:jc w:val="center"/>
        <w:rPr>
          <w:b/>
          <w:sz w:val="28"/>
          <w:szCs w:val="28"/>
          <w:lang w:val="be-BY"/>
        </w:rPr>
      </w:pPr>
    </w:p>
    <w:p w:rsidR="004479AB" w:rsidRDefault="004479AB" w:rsidP="004479AB">
      <w:pPr>
        <w:ind w:firstLine="709"/>
        <w:contextualSpacing/>
        <w:jc w:val="center"/>
        <w:rPr>
          <w:b/>
          <w:sz w:val="28"/>
          <w:szCs w:val="28"/>
          <w:lang w:val="be-BY"/>
        </w:rPr>
      </w:pPr>
    </w:p>
    <w:p w:rsidR="004479AB" w:rsidRDefault="004479AB" w:rsidP="004479AB">
      <w:pPr>
        <w:ind w:firstLine="709"/>
        <w:contextualSpacing/>
        <w:jc w:val="center"/>
        <w:rPr>
          <w:b/>
          <w:sz w:val="28"/>
          <w:szCs w:val="28"/>
          <w:lang w:val="be-BY"/>
        </w:rPr>
      </w:pPr>
    </w:p>
    <w:p w:rsidR="004479AB" w:rsidRDefault="004479AB" w:rsidP="004479AB">
      <w:pPr>
        <w:ind w:firstLine="709"/>
        <w:contextualSpacing/>
        <w:jc w:val="center"/>
        <w:rPr>
          <w:b/>
          <w:sz w:val="28"/>
          <w:szCs w:val="28"/>
          <w:lang w:val="be-BY"/>
        </w:rPr>
      </w:pPr>
    </w:p>
    <w:p w:rsidR="004479AB" w:rsidRDefault="004479AB" w:rsidP="004479AB">
      <w:pPr>
        <w:ind w:firstLine="709"/>
        <w:contextualSpacing/>
        <w:jc w:val="center"/>
        <w:rPr>
          <w:b/>
          <w:sz w:val="28"/>
          <w:szCs w:val="28"/>
          <w:lang w:val="be-BY"/>
        </w:rPr>
      </w:pPr>
    </w:p>
    <w:p w:rsidR="004479AB" w:rsidRDefault="004479AB" w:rsidP="004479AB">
      <w:pPr>
        <w:ind w:firstLine="709"/>
        <w:contextualSpacing/>
        <w:jc w:val="center"/>
        <w:rPr>
          <w:b/>
          <w:sz w:val="28"/>
          <w:szCs w:val="28"/>
          <w:lang w:val="be-BY"/>
        </w:rPr>
      </w:pPr>
    </w:p>
    <w:p w:rsidR="004479AB" w:rsidRDefault="004479AB" w:rsidP="004479AB">
      <w:pPr>
        <w:ind w:firstLine="709"/>
        <w:contextualSpacing/>
        <w:jc w:val="center"/>
        <w:rPr>
          <w:b/>
          <w:sz w:val="28"/>
          <w:szCs w:val="28"/>
          <w:lang w:val="be-BY"/>
        </w:rPr>
      </w:pPr>
    </w:p>
    <w:p w:rsidR="004479AB" w:rsidRDefault="004479AB" w:rsidP="004479AB">
      <w:pPr>
        <w:ind w:firstLine="709"/>
        <w:contextualSpacing/>
        <w:jc w:val="center"/>
        <w:rPr>
          <w:b/>
          <w:sz w:val="28"/>
          <w:szCs w:val="28"/>
          <w:lang w:val="be-BY"/>
        </w:rPr>
      </w:pPr>
    </w:p>
    <w:p w:rsidR="004479AB" w:rsidRDefault="004479AB" w:rsidP="004479AB">
      <w:pPr>
        <w:ind w:firstLine="709"/>
        <w:contextualSpacing/>
        <w:jc w:val="center"/>
        <w:rPr>
          <w:b/>
          <w:sz w:val="28"/>
          <w:szCs w:val="28"/>
          <w:lang w:val="be-BY"/>
        </w:rPr>
      </w:pPr>
    </w:p>
    <w:p w:rsidR="004479AB" w:rsidRDefault="004479AB" w:rsidP="004479AB">
      <w:pPr>
        <w:ind w:firstLine="709"/>
        <w:contextualSpacing/>
        <w:jc w:val="center"/>
        <w:rPr>
          <w:b/>
          <w:sz w:val="28"/>
          <w:szCs w:val="28"/>
          <w:lang w:val="be-BY"/>
        </w:rPr>
      </w:pPr>
    </w:p>
    <w:p w:rsidR="004479AB" w:rsidRDefault="004479AB" w:rsidP="004479AB">
      <w:pPr>
        <w:ind w:firstLine="709"/>
        <w:contextualSpacing/>
        <w:jc w:val="center"/>
        <w:rPr>
          <w:b/>
          <w:sz w:val="28"/>
          <w:szCs w:val="28"/>
          <w:lang w:val="be-BY"/>
        </w:rPr>
      </w:pPr>
    </w:p>
    <w:p w:rsidR="004479AB" w:rsidRDefault="004479AB" w:rsidP="004479AB">
      <w:pPr>
        <w:ind w:firstLine="709"/>
        <w:contextualSpacing/>
        <w:jc w:val="center"/>
        <w:rPr>
          <w:b/>
          <w:sz w:val="28"/>
          <w:szCs w:val="28"/>
          <w:lang w:val="be-BY"/>
        </w:rPr>
      </w:pPr>
    </w:p>
    <w:p w:rsidR="004479AB" w:rsidRDefault="004479AB" w:rsidP="004479AB">
      <w:pPr>
        <w:ind w:firstLine="709"/>
        <w:contextualSpacing/>
        <w:jc w:val="center"/>
        <w:rPr>
          <w:b/>
          <w:sz w:val="28"/>
          <w:szCs w:val="28"/>
          <w:lang w:val="be-BY"/>
        </w:rPr>
      </w:pPr>
    </w:p>
    <w:p w:rsidR="004479AB" w:rsidRDefault="004479AB" w:rsidP="004479AB">
      <w:pPr>
        <w:ind w:firstLine="709"/>
        <w:contextualSpacing/>
        <w:jc w:val="center"/>
        <w:rPr>
          <w:b/>
          <w:sz w:val="28"/>
          <w:szCs w:val="28"/>
          <w:lang w:val="be-BY"/>
        </w:rPr>
      </w:pPr>
    </w:p>
    <w:p w:rsidR="004479AB" w:rsidRDefault="004479AB" w:rsidP="004479AB">
      <w:pPr>
        <w:ind w:firstLine="709"/>
        <w:contextualSpacing/>
        <w:jc w:val="center"/>
        <w:rPr>
          <w:b/>
          <w:sz w:val="28"/>
          <w:szCs w:val="28"/>
          <w:lang w:val="be-BY"/>
        </w:rPr>
      </w:pPr>
    </w:p>
    <w:p w:rsidR="004479AB" w:rsidRDefault="004479AB" w:rsidP="004479AB">
      <w:pPr>
        <w:ind w:firstLine="709"/>
        <w:contextualSpacing/>
        <w:jc w:val="center"/>
        <w:rPr>
          <w:b/>
          <w:sz w:val="28"/>
          <w:szCs w:val="28"/>
          <w:lang w:val="be-BY"/>
        </w:rPr>
      </w:pPr>
    </w:p>
    <w:p w:rsidR="004479AB" w:rsidRDefault="004479AB" w:rsidP="004479AB">
      <w:pPr>
        <w:ind w:firstLine="709"/>
        <w:contextualSpacing/>
        <w:jc w:val="center"/>
        <w:rPr>
          <w:b/>
          <w:sz w:val="28"/>
          <w:szCs w:val="28"/>
          <w:lang w:val="be-BY"/>
        </w:rPr>
      </w:pPr>
    </w:p>
    <w:p w:rsidR="004479AB" w:rsidRDefault="004479AB" w:rsidP="004479AB">
      <w:pPr>
        <w:ind w:firstLine="709"/>
        <w:contextualSpacing/>
        <w:jc w:val="center"/>
        <w:rPr>
          <w:b/>
          <w:sz w:val="28"/>
          <w:szCs w:val="28"/>
          <w:lang w:val="be-BY"/>
        </w:rPr>
      </w:pPr>
    </w:p>
    <w:p w:rsidR="004479AB" w:rsidRDefault="004479AB" w:rsidP="004479AB">
      <w:pPr>
        <w:ind w:firstLine="709"/>
        <w:contextualSpacing/>
        <w:jc w:val="center"/>
        <w:rPr>
          <w:b/>
          <w:sz w:val="28"/>
          <w:szCs w:val="28"/>
          <w:lang w:val="be-BY"/>
        </w:rPr>
      </w:pPr>
    </w:p>
    <w:p w:rsidR="00FD3927" w:rsidRDefault="00FD3927" w:rsidP="004479AB">
      <w:pPr>
        <w:ind w:firstLine="709"/>
        <w:contextualSpacing/>
        <w:jc w:val="center"/>
        <w:rPr>
          <w:b/>
          <w:sz w:val="28"/>
          <w:szCs w:val="28"/>
          <w:lang w:val="be-BY"/>
        </w:rPr>
      </w:pPr>
    </w:p>
    <w:p w:rsidR="004479AB" w:rsidRDefault="004479AB" w:rsidP="004479AB">
      <w:pPr>
        <w:ind w:firstLine="709"/>
        <w:contextualSpacing/>
        <w:jc w:val="center"/>
        <w:rPr>
          <w:b/>
          <w:sz w:val="28"/>
          <w:szCs w:val="28"/>
          <w:lang w:val="be-BY"/>
        </w:rPr>
      </w:pPr>
    </w:p>
    <w:p w:rsidR="004479AB" w:rsidRDefault="004479AB" w:rsidP="004479AB">
      <w:pPr>
        <w:ind w:firstLine="709"/>
        <w:contextualSpacing/>
        <w:jc w:val="center"/>
        <w:rPr>
          <w:b/>
          <w:sz w:val="28"/>
          <w:szCs w:val="28"/>
          <w:lang w:val="be-BY"/>
        </w:rPr>
      </w:pPr>
    </w:p>
    <w:p w:rsidR="004479AB" w:rsidRDefault="004479AB" w:rsidP="00FD3927">
      <w:pPr>
        <w:ind w:firstLine="709"/>
        <w:contextualSpacing/>
        <w:jc w:val="center"/>
        <w:rPr>
          <w:b/>
          <w:sz w:val="28"/>
          <w:szCs w:val="28"/>
          <w:lang w:val="be-BY"/>
        </w:rPr>
      </w:pPr>
    </w:p>
    <w:p w:rsidR="004D7185" w:rsidRDefault="004D7185" w:rsidP="00FD3927">
      <w:pPr>
        <w:contextualSpacing/>
        <w:jc w:val="center"/>
        <w:rPr>
          <w:b/>
          <w:sz w:val="28"/>
          <w:szCs w:val="28"/>
          <w:lang w:val="be-BY"/>
        </w:rPr>
      </w:pPr>
    </w:p>
    <w:p w:rsidR="000071AF" w:rsidRDefault="00896278" w:rsidP="004D7185">
      <w:pPr>
        <w:spacing w:line="360" w:lineRule="auto"/>
        <w:ind w:firstLine="709"/>
        <w:contextualSpacing/>
        <w:rPr>
          <w:b/>
          <w:sz w:val="28"/>
          <w:szCs w:val="28"/>
          <w:lang w:val="be-BY"/>
        </w:rPr>
      </w:pPr>
      <w:r>
        <w:rPr>
          <w:b/>
          <w:sz w:val="28"/>
          <w:szCs w:val="28"/>
          <w:lang w:val="be-BY"/>
        </w:rPr>
        <w:lastRenderedPageBreak/>
        <w:t>Актуальнасць вопыту</w:t>
      </w:r>
    </w:p>
    <w:p w:rsidR="006F12FF" w:rsidRDefault="006F12FF" w:rsidP="006F12FF">
      <w:pPr>
        <w:spacing w:line="360" w:lineRule="auto"/>
        <w:ind w:firstLine="709"/>
        <w:contextualSpacing/>
        <w:jc w:val="both"/>
        <w:rPr>
          <w:color w:val="000000"/>
          <w:sz w:val="28"/>
          <w:szCs w:val="28"/>
          <w:lang w:val="be-BY"/>
        </w:rPr>
      </w:pPr>
      <w:r w:rsidRPr="00087A64">
        <w:rPr>
          <w:sz w:val="28"/>
          <w:szCs w:val="28"/>
          <w:lang w:val="be-BY"/>
        </w:rPr>
        <w:t xml:space="preserve">Сучаснае адукацыйнае асяроддзе ставіць  перад настаўнікам задачу фарміравання адукаванай, высокамаральнай  і  крэатыўнай  асобы.  </w:t>
      </w:r>
      <w:r w:rsidRPr="00087A64">
        <w:rPr>
          <w:color w:val="000000"/>
          <w:sz w:val="28"/>
          <w:szCs w:val="28"/>
          <w:lang w:val="be-BY"/>
        </w:rPr>
        <w:t xml:space="preserve">  </w:t>
      </w:r>
      <w:r w:rsidRPr="00AF7AAE">
        <w:rPr>
          <w:color w:val="000000"/>
          <w:sz w:val="28"/>
          <w:szCs w:val="28"/>
          <w:lang w:val="be-BY"/>
        </w:rPr>
        <w:t>Зразумела, што нельга навучыць вуч</w:t>
      </w:r>
      <w:r>
        <w:rPr>
          <w:color w:val="000000"/>
          <w:sz w:val="28"/>
          <w:szCs w:val="28"/>
          <w:lang w:val="be-BY"/>
        </w:rPr>
        <w:t xml:space="preserve">ня, калі ён гэтага не хоча і не </w:t>
      </w:r>
      <w:r w:rsidRPr="00AF7AAE">
        <w:rPr>
          <w:color w:val="000000"/>
          <w:sz w:val="28"/>
          <w:szCs w:val="28"/>
          <w:lang w:val="be-BY"/>
        </w:rPr>
        <w:t>бачыць па</w:t>
      </w:r>
      <w:r>
        <w:rPr>
          <w:color w:val="000000"/>
          <w:sz w:val="28"/>
          <w:szCs w:val="28"/>
          <w:lang w:val="be-BY"/>
        </w:rPr>
        <w:t>трэбы ў набыцці ведаў.</w:t>
      </w:r>
      <w:r w:rsidRPr="00AF7AAE">
        <w:rPr>
          <w:color w:val="000000"/>
          <w:sz w:val="28"/>
          <w:szCs w:val="28"/>
          <w:lang w:val="be-BY"/>
        </w:rPr>
        <w:t xml:space="preserve"> </w:t>
      </w:r>
      <w:r>
        <w:rPr>
          <w:color w:val="000000"/>
          <w:sz w:val="28"/>
          <w:szCs w:val="28"/>
          <w:lang w:val="be-BY"/>
        </w:rPr>
        <w:t xml:space="preserve"> </w:t>
      </w:r>
      <w:r w:rsidRPr="00087A64">
        <w:rPr>
          <w:color w:val="000000"/>
          <w:sz w:val="28"/>
          <w:szCs w:val="28"/>
          <w:lang w:val="be-BY"/>
        </w:rPr>
        <w:t>Актуальнасць тэмы абумоўлена праблемай, якая ўзнікае паміж жаданым і сапраўдным. З практыкі вядома,</w:t>
      </w:r>
      <w:r>
        <w:rPr>
          <w:color w:val="000000"/>
          <w:sz w:val="28"/>
          <w:szCs w:val="28"/>
          <w:lang w:val="be-BY"/>
        </w:rPr>
        <w:t xml:space="preserve"> што  большасць  дзяцей не імкну</w:t>
      </w:r>
      <w:r w:rsidRPr="00087A64">
        <w:rPr>
          <w:color w:val="000000"/>
          <w:sz w:val="28"/>
          <w:szCs w:val="28"/>
          <w:lang w:val="be-BY"/>
        </w:rPr>
        <w:t xml:space="preserve">цца да </w:t>
      </w:r>
      <w:r>
        <w:rPr>
          <w:color w:val="000000"/>
          <w:sz w:val="28"/>
          <w:szCs w:val="28"/>
          <w:lang w:val="be-BY"/>
        </w:rPr>
        <w:t>актыўнай працы на ўроку,  займаюць</w:t>
      </w:r>
      <w:r w:rsidRPr="00087A64">
        <w:rPr>
          <w:color w:val="000000"/>
          <w:sz w:val="28"/>
          <w:szCs w:val="28"/>
          <w:lang w:val="be-BY"/>
        </w:rPr>
        <w:t xml:space="preserve"> п</w:t>
      </w:r>
      <w:r>
        <w:rPr>
          <w:color w:val="000000"/>
          <w:sz w:val="28"/>
          <w:szCs w:val="28"/>
          <w:lang w:val="be-BY"/>
        </w:rPr>
        <w:t xml:space="preserve">азіцыю чакання, не заўсёды </w:t>
      </w:r>
      <w:r w:rsidRPr="00087A64">
        <w:rPr>
          <w:color w:val="000000"/>
          <w:sz w:val="28"/>
          <w:szCs w:val="28"/>
          <w:lang w:val="be-BY"/>
        </w:rPr>
        <w:t xml:space="preserve"> падымаюць руку, каб адказаць на пытанне, нават калі ведаюць адказ.</w:t>
      </w:r>
      <w:r>
        <w:rPr>
          <w:color w:val="000000"/>
          <w:sz w:val="28"/>
          <w:szCs w:val="28"/>
          <w:lang w:val="be-BY"/>
        </w:rPr>
        <w:t xml:space="preserve"> </w:t>
      </w:r>
      <w:r w:rsidRPr="001F0E4E">
        <w:rPr>
          <w:color w:val="000000"/>
          <w:sz w:val="28"/>
          <w:szCs w:val="28"/>
          <w:lang w:val="be-BY"/>
        </w:rPr>
        <w:t>Згодна з тэорыяй Л.С.Выгоцкага, А.М.Лявоньцьева і іх паслядоўнікаў, працэсы навучання і выхавання прызначаны не самі па сабе непасрэдна развіваць чалавека, а толькі тады, калі  яны маюць дзейсныя  формы і, валодаючы адпаведным зместам, у пэўным узросце вядуць да фарміравання</w:t>
      </w:r>
      <w:r w:rsidR="00321BD2">
        <w:rPr>
          <w:color w:val="000000"/>
          <w:sz w:val="28"/>
          <w:szCs w:val="28"/>
          <w:lang w:val="be-BY"/>
        </w:rPr>
        <w:t xml:space="preserve"> тых ці іншых тыпаў дзейнасці [3</w:t>
      </w:r>
      <w:r w:rsidRPr="001F0E4E">
        <w:rPr>
          <w:color w:val="000000"/>
          <w:sz w:val="28"/>
          <w:szCs w:val="28"/>
          <w:lang w:val="be-BY"/>
        </w:rPr>
        <w:t>]. На думку М.Г. Яленскага, “вучэбная дзейнасць па-сапраўднаму развіццёвай і асобасна значымай  стане тады, калі будзе звязана з вырашэннем супярэчнасцей ў выніку актыўнай сумесн</w:t>
      </w:r>
      <w:r w:rsidR="00321BD2">
        <w:rPr>
          <w:color w:val="000000"/>
          <w:sz w:val="28"/>
          <w:szCs w:val="28"/>
          <w:lang w:val="be-BY"/>
        </w:rPr>
        <w:t>ай ці самастойнай дзейнасці” [6</w:t>
      </w:r>
      <w:r w:rsidRPr="001F0E4E">
        <w:rPr>
          <w:color w:val="000000"/>
          <w:sz w:val="28"/>
          <w:szCs w:val="28"/>
          <w:lang w:val="be-BY"/>
        </w:rPr>
        <w:t>,с.11].</w:t>
      </w:r>
      <w:r w:rsidRPr="00087A64">
        <w:rPr>
          <w:color w:val="000000"/>
          <w:sz w:val="28"/>
          <w:szCs w:val="28"/>
          <w:lang w:val="be-BY"/>
        </w:rPr>
        <w:t xml:space="preserve"> </w:t>
      </w:r>
    </w:p>
    <w:p w:rsidR="006F12FF" w:rsidRPr="006F12FF" w:rsidRDefault="006F12FF" w:rsidP="006F12FF">
      <w:pPr>
        <w:spacing w:line="360" w:lineRule="auto"/>
        <w:ind w:firstLine="709"/>
        <w:contextualSpacing/>
        <w:jc w:val="both"/>
        <w:rPr>
          <w:sz w:val="28"/>
          <w:szCs w:val="28"/>
          <w:lang w:val="be-BY"/>
        </w:rPr>
      </w:pPr>
      <w:r w:rsidRPr="00087A64">
        <w:rPr>
          <w:color w:val="000000"/>
          <w:sz w:val="28"/>
          <w:szCs w:val="28"/>
          <w:lang w:val="be-BY"/>
        </w:rPr>
        <w:t xml:space="preserve">Узнікае  </w:t>
      </w:r>
      <w:r w:rsidR="005B4400">
        <w:rPr>
          <w:sz w:val="28"/>
          <w:szCs w:val="28"/>
          <w:lang w:val="be-BY"/>
        </w:rPr>
        <w:t>неабходнасць у</w:t>
      </w:r>
      <w:r w:rsidRPr="00087A64">
        <w:rPr>
          <w:sz w:val="28"/>
          <w:szCs w:val="28"/>
          <w:lang w:val="be-BY"/>
        </w:rPr>
        <w:t xml:space="preserve">каранення </w:t>
      </w:r>
      <w:r w:rsidRPr="00087A64">
        <w:rPr>
          <w:sz w:val="28"/>
          <w:szCs w:val="28"/>
          <w:lang w:val="be-BY"/>
        </w:rPr>
        <w:tab/>
        <w:t>с</w:t>
      </w:r>
      <w:r w:rsidRPr="00C54077">
        <w:rPr>
          <w:sz w:val="28"/>
          <w:szCs w:val="28"/>
        </w:rPr>
        <w:t>i</w:t>
      </w:r>
      <w:r w:rsidRPr="00087A64">
        <w:rPr>
          <w:sz w:val="28"/>
          <w:szCs w:val="28"/>
          <w:lang w:val="be-BY"/>
        </w:rPr>
        <w:t>стэмна-дзей</w:t>
      </w:r>
      <w:r>
        <w:rPr>
          <w:sz w:val="28"/>
          <w:szCs w:val="28"/>
          <w:lang w:val="be-BY"/>
        </w:rPr>
        <w:t xml:space="preserve">наснага </w:t>
      </w:r>
      <w:r>
        <w:rPr>
          <w:sz w:val="28"/>
          <w:szCs w:val="28"/>
          <w:lang w:val="be-BY"/>
        </w:rPr>
        <w:tab/>
        <w:t xml:space="preserve">падыходу да </w:t>
      </w:r>
      <w:r w:rsidRPr="00087A64">
        <w:rPr>
          <w:sz w:val="28"/>
          <w:szCs w:val="28"/>
          <w:lang w:val="be-BY"/>
        </w:rPr>
        <w:t xml:space="preserve">працэсу выкладання прадметаў, замены малаэфектыўных славесных сродкаў перадачы ведаў </w:t>
      </w:r>
      <w:r w:rsidRPr="00C54077">
        <w:rPr>
          <w:sz w:val="28"/>
          <w:szCs w:val="28"/>
        </w:rPr>
        <w:t>i</w:t>
      </w:r>
      <w:r w:rsidRPr="00087A64">
        <w:rPr>
          <w:sz w:val="28"/>
          <w:szCs w:val="28"/>
          <w:lang w:val="be-BY"/>
        </w:rPr>
        <w:t xml:space="preserve"> выхавання магчымасцю праектавання сумеснай дзейнасц</w:t>
      </w:r>
      <w:r w:rsidRPr="00C54077">
        <w:rPr>
          <w:sz w:val="28"/>
          <w:szCs w:val="28"/>
        </w:rPr>
        <w:t>i</w:t>
      </w:r>
      <w:r w:rsidRPr="00087A64">
        <w:rPr>
          <w:sz w:val="28"/>
          <w:szCs w:val="28"/>
          <w:lang w:val="be-BY"/>
        </w:rPr>
        <w:t xml:space="preserve"> вучняў </w:t>
      </w:r>
      <w:r w:rsidRPr="00C54077">
        <w:rPr>
          <w:sz w:val="28"/>
          <w:szCs w:val="28"/>
        </w:rPr>
        <w:t>i</w:t>
      </w:r>
      <w:r w:rsidRPr="00087A64">
        <w:rPr>
          <w:sz w:val="28"/>
          <w:szCs w:val="28"/>
          <w:lang w:val="be-BY"/>
        </w:rPr>
        <w:t xml:space="preserve"> настаўн</w:t>
      </w:r>
      <w:r w:rsidRPr="00C54077">
        <w:rPr>
          <w:sz w:val="28"/>
          <w:szCs w:val="28"/>
        </w:rPr>
        <w:t>i</w:t>
      </w:r>
      <w:r w:rsidRPr="00087A64">
        <w:rPr>
          <w:sz w:val="28"/>
          <w:szCs w:val="28"/>
          <w:lang w:val="be-BY"/>
        </w:rPr>
        <w:t>ка, здольнай забяспечыць высок</w:t>
      </w:r>
      <w:r w:rsidRPr="00C54077">
        <w:rPr>
          <w:sz w:val="28"/>
          <w:szCs w:val="28"/>
        </w:rPr>
        <w:t>i</w:t>
      </w:r>
      <w:r w:rsidRPr="00087A64">
        <w:rPr>
          <w:sz w:val="28"/>
          <w:szCs w:val="28"/>
          <w:lang w:val="be-BY"/>
        </w:rPr>
        <w:t>я паказчык</w:t>
      </w:r>
      <w:r w:rsidRPr="00C54077">
        <w:rPr>
          <w:sz w:val="28"/>
          <w:szCs w:val="28"/>
        </w:rPr>
        <w:t>i</w:t>
      </w:r>
      <w:r w:rsidRPr="00087A64">
        <w:rPr>
          <w:sz w:val="28"/>
          <w:szCs w:val="28"/>
          <w:lang w:val="be-BY"/>
        </w:rPr>
        <w:t xml:space="preserve"> працы педагога. </w:t>
      </w:r>
      <w:r w:rsidRPr="00142BDA">
        <w:rPr>
          <w:sz w:val="28"/>
          <w:szCs w:val="28"/>
          <w:lang w:val="be-BY"/>
        </w:rPr>
        <w:t>Выпускн</w:t>
      </w:r>
      <w:r w:rsidRPr="00C54077">
        <w:rPr>
          <w:sz w:val="28"/>
          <w:szCs w:val="28"/>
        </w:rPr>
        <w:t>i</w:t>
      </w:r>
      <w:r w:rsidRPr="00142BDA">
        <w:rPr>
          <w:sz w:val="28"/>
          <w:szCs w:val="28"/>
          <w:lang w:val="be-BY"/>
        </w:rPr>
        <w:t>к школы пав</w:t>
      </w:r>
      <w:r w:rsidRPr="00C54077">
        <w:rPr>
          <w:sz w:val="28"/>
          <w:szCs w:val="28"/>
        </w:rPr>
        <w:t>i</w:t>
      </w:r>
      <w:r w:rsidRPr="00142BDA">
        <w:rPr>
          <w:sz w:val="28"/>
          <w:szCs w:val="28"/>
          <w:lang w:val="be-BY"/>
        </w:rPr>
        <w:t>нен не тольк</w:t>
      </w:r>
      <w:r w:rsidRPr="00C54077">
        <w:rPr>
          <w:sz w:val="28"/>
          <w:szCs w:val="28"/>
        </w:rPr>
        <w:t>i</w:t>
      </w:r>
      <w:r w:rsidRPr="00142BDA">
        <w:rPr>
          <w:sz w:val="28"/>
          <w:szCs w:val="28"/>
          <w:lang w:val="be-BY"/>
        </w:rPr>
        <w:t xml:space="preserve"> валодаць ведам</w:t>
      </w:r>
      <w:r w:rsidRPr="00C54077">
        <w:rPr>
          <w:sz w:val="28"/>
          <w:szCs w:val="28"/>
        </w:rPr>
        <w:t>i</w:t>
      </w:r>
      <w:r w:rsidRPr="00142BDA">
        <w:rPr>
          <w:sz w:val="28"/>
          <w:szCs w:val="28"/>
          <w:lang w:val="be-BY"/>
        </w:rPr>
        <w:t>, але мець ключавыя кампетэнцы</w:t>
      </w:r>
      <w:r w:rsidRPr="00C54077">
        <w:rPr>
          <w:sz w:val="28"/>
          <w:szCs w:val="28"/>
        </w:rPr>
        <w:t>i</w:t>
      </w:r>
      <w:r w:rsidRPr="00142BDA">
        <w:rPr>
          <w:sz w:val="28"/>
          <w:szCs w:val="28"/>
          <w:lang w:val="be-BY"/>
        </w:rPr>
        <w:t>, як</w:t>
      </w:r>
      <w:r w:rsidRPr="00C54077">
        <w:rPr>
          <w:sz w:val="28"/>
          <w:szCs w:val="28"/>
        </w:rPr>
        <w:t>i</w:t>
      </w:r>
      <w:r w:rsidRPr="00142BDA">
        <w:rPr>
          <w:sz w:val="28"/>
          <w:szCs w:val="28"/>
          <w:lang w:val="be-BY"/>
        </w:rPr>
        <w:t>я дапамогуць яму з поспехам самарэал</w:t>
      </w:r>
      <w:r w:rsidRPr="00C54077">
        <w:rPr>
          <w:sz w:val="28"/>
          <w:szCs w:val="28"/>
        </w:rPr>
        <w:t>i</w:t>
      </w:r>
      <w:r w:rsidRPr="00142BDA">
        <w:rPr>
          <w:sz w:val="28"/>
          <w:szCs w:val="28"/>
          <w:lang w:val="be-BY"/>
        </w:rPr>
        <w:t>завацца ў дарослым жыцц</w:t>
      </w:r>
      <w:r w:rsidRPr="00C54077">
        <w:rPr>
          <w:sz w:val="28"/>
          <w:szCs w:val="28"/>
        </w:rPr>
        <w:t>i</w:t>
      </w:r>
      <w:r w:rsidRPr="00142BDA">
        <w:rPr>
          <w:sz w:val="28"/>
          <w:szCs w:val="28"/>
          <w:lang w:val="be-BY"/>
        </w:rPr>
        <w:t>, самастойна разв</w:t>
      </w:r>
      <w:r w:rsidRPr="00C54077">
        <w:rPr>
          <w:sz w:val="28"/>
          <w:szCs w:val="28"/>
        </w:rPr>
        <w:t>i</w:t>
      </w:r>
      <w:r w:rsidRPr="00142BDA">
        <w:rPr>
          <w:sz w:val="28"/>
          <w:szCs w:val="28"/>
          <w:lang w:val="be-BY"/>
        </w:rPr>
        <w:t>ваць уменн</w:t>
      </w:r>
      <w:r w:rsidRPr="00C54077">
        <w:rPr>
          <w:sz w:val="28"/>
          <w:szCs w:val="28"/>
        </w:rPr>
        <w:t>i</w:t>
      </w:r>
      <w:r w:rsidRPr="00142BDA">
        <w:rPr>
          <w:sz w:val="28"/>
          <w:szCs w:val="28"/>
          <w:lang w:val="be-BY"/>
        </w:rPr>
        <w:t xml:space="preserve"> </w:t>
      </w:r>
      <w:r w:rsidRPr="00C54077">
        <w:rPr>
          <w:sz w:val="28"/>
          <w:szCs w:val="28"/>
        </w:rPr>
        <w:t>i</w:t>
      </w:r>
      <w:r w:rsidRPr="00142BDA">
        <w:rPr>
          <w:sz w:val="28"/>
          <w:szCs w:val="28"/>
          <w:lang w:val="be-BY"/>
        </w:rPr>
        <w:t xml:space="preserve"> навык</w:t>
      </w:r>
      <w:r>
        <w:rPr>
          <w:sz w:val="28"/>
          <w:szCs w:val="28"/>
        </w:rPr>
        <w:t>i</w:t>
      </w:r>
      <w:r w:rsidRPr="00142BDA">
        <w:rPr>
          <w:sz w:val="28"/>
          <w:szCs w:val="28"/>
          <w:lang w:val="be-BY"/>
        </w:rPr>
        <w:t>, асвойваць новыя тэхналог</w:t>
      </w:r>
      <w:r>
        <w:rPr>
          <w:sz w:val="28"/>
          <w:szCs w:val="28"/>
        </w:rPr>
        <w:t>ii</w:t>
      </w:r>
      <w:r w:rsidRPr="00142BDA">
        <w:rPr>
          <w:sz w:val="28"/>
          <w:szCs w:val="28"/>
          <w:lang w:val="be-BY"/>
        </w:rPr>
        <w:t xml:space="preserve">. </w:t>
      </w:r>
      <w:r w:rsidRPr="00C54077">
        <w:rPr>
          <w:sz w:val="28"/>
          <w:szCs w:val="28"/>
        </w:rPr>
        <w:t xml:space="preserve">Для фармiравання базавых прадметных кампетэнцый на ўроках </w:t>
      </w:r>
      <w:r>
        <w:rPr>
          <w:sz w:val="28"/>
          <w:szCs w:val="28"/>
        </w:rPr>
        <w:t>трэба выбіраць</w:t>
      </w:r>
      <w:r w:rsidR="007D2242">
        <w:rPr>
          <w:sz w:val="28"/>
          <w:szCs w:val="28"/>
        </w:rPr>
        <w:t xml:space="preserve"> дзей</w:t>
      </w:r>
      <w:bookmarkStart w:id="0" w:name="_GoBack"/>
      <w:bookmarkEnd w:id="0"/>
      <w:r w:rsidRPr="00C54077">
        <w:rPr>
          <w:sz w:val="28"/>
          <w:szCs w:val="28"/>
        </w:rPr>
        <w:t>сны падыход навучання. Пры дадзеным падыходзе ў навучэнцаў фармiруюцца навыкi самаадукацыi, працэс нав</w:t>
      </w:r>
      <w:r>
        <w:rPr>
          <w:sz w:val="28"/>
          <w:szCs w:val="28"/>
        </w:rPr>
        <w:t>учання будуецца на аснове ўсвяда</w:t>
      </w:r>
      <w:r w:rsidRPr="00C54077">
        <w:rPr>
          <w:sz w:val="28"/>
          <w:szCs w:val="28"/>
        </w:rPr>
        <w:t>млення мэт дзейнасці. Вучнi большую частку працуюць самастойна, вучацца планаванню, арганiзацыi, cамакантролю i ацэнцы сваëй дзейнасцi.</w:t>
      </w:r>
      <w:r w:rsidR="00321BD2">
        <w:rPr>
          <w:sz w:val="28"/>
          <w:szCs w:val="28"/>
          <w:lang w:val="be-BY"/>
        </w:rPr>
        <w:t xml:space="preserve"> </w:t>
      </w:r>
      <w:r w:rsidRPr="00321BD2">
        <w:rPr>
          <w:sz w:val="28"/>
          <w:szCs w:val="28"/>
          <w:lang w:val="be-BY"/>
        </w:rPr>
        <w:t>Для гэтага можна прымяняць на ўроках розныя педагаг</w:t>
      </w:r>
      <w:r>
        <w:rPr>
          <w:sz w:val="28"/>
          <w:szCs w:val="28"/>
        </w:rPr>
        <w:t>i</w:t>
      </w:r>
      <w:r w:rsidRPr="00321BD2">
        <w:rPr>
          <w:sz w:val="28"/>
          <w:szCs w:val="28"/>
          <w:lang w:val="be-BY"/>
        </w:rPr>
        <w:t>чныя тэхналог</w:t>
      </w:r>
      <w:r>
        <w:rPr>
          <w:sz w:val="28"/>
          <w:szCs w:val="28"/>
        </w:rPr>
        <w:t>ii</w:t>
      </w:r>
      <w:r w:rsidRPr="00321BD2">
        <w:rPr>
          <w:sz w:val="28"/>
          <w:szCs w:val="28"/>
          <w:lang w:val="be-BY"/>
        </w:rPr>
        <w:t>, у тым ліку і тэхналог</w:t>
      </w:r>
      <w:r>
        <w:rPr>
          <w:sz w:val="28"/>
          <w:szCs w:val="28"/>
        </w:rPr>
        <w:t>i</w:t>
      </w:r>
      <w:r w:rsidRPr="00321BD2">
        <w:rPr>
          <w:sz w:val="28"/>
          <w:szCs w:val="28"/>
          <w:lang w:val="be-BY"/>
        </w:rPr>
        <w:t xml:space="preserve">ю развіцця крытычнага мыслення. </w:t>
      </w:r>
      <w:r w:rsidRPr="00235CE7">
        <w:rPr>
          <w:sz w:val="28"/>
          <w:szCs w:val="28"/>
          <w:lang w:val="be-BY"/>
        </w:rPr>
        <w:t xml:space="preserve">Менавіта </w:t>
      </w:r>
      <w:r w:rsidRPr="00235CE7">
        <w:rPr>
          <w:sz w:val="28"/>
          <w:szCs w:val="28"/>
          <w:lang w:val="be-BY"/>
        </w:rPr>
        <w:lastRenderedPageBreak/>
        <w:t>прыёмы гэтай тэхналогіі дазваляюць   арганізаваць  адукацыйны працэс так, каб стварыць умовы для актыўнага пошуку, творчасці, імклівай думкі вучняў у працэсе авалодання ведамі і ўменнямі</w:t>
      </w:r>
      <w:r>
        <w:rPr>
          <w:sz w:val="28"/>
          <w:szCs w:val="28"/>
          <w:lang w:val="be-BY"/>
        </w:rPr>
        <w:t xml:space="preserve">. </w:t>
      </w:r>
    </w:p>
    <w:p w:rsidR="000071AF" w:rsidRDefault="00896278" w:rsidP="004D7185">
      <w:pPr>
        <w:spacing w:line="360" w:lineRule="auto"/>
        <w:ind w:right="-109" w:firstLine="709"/>
        <w:contextualSpacing/>
        <w:jc w:val="both"/>
        <w:rPr>
          <w:rFonts w:eastAsia="Calibri"/>
          <w:sz w:val="28"/>
          <w:szCs w:val="28"/>
          <w:lang w:val="be-BY"/>
        </w:rPr>
      </w:pPr>
      <w:r>
        <w:rPr>
          <w:sz w:val="28"/>
          <w:szCs w:val="28"/>
          <w:lang w:val="be-BY"/>
        </w:rPr>
        <w:t>Мэта  працы</w:t>
      </w:r>
      <w:r>
        <w:rPr>
          <w:b/>
          <w:sz w:val="28"/>
          <w:szCs w:val="28"/>
          <w:lang w:val="be-BY"/>
        </w:rPr>
        <w:t xml:space="preserve">: </w:t>
      </w:r>
      <w:r w:rsidR="00235CE7">
        <w:rPr>
          <w:sz w:val="28"/>
          <w:szCs w:val="28"/>
          <w:lang w:val="be-BY"/>
        </w:rPr>
        <w:t>павышэнне ў</w:t>
      </w:r>
      <w:r>
        <w:rPr>
          <w:sz w:val="28"/>
          <w:szCs w:val="28"/>
          <w:lang w:val="be-BY"/>
        </w:rPr>
        <w:t xml:space="preserve">зроўню вучэбна-інтэлектуальных уменняў </w:t>
      </w:r>
      <w:r w:rsidR="004D7185">
        <w:rPr>
          <w:sz w:val="28"/>
          <w:szCs w:val="28"/>
          <w:lang w:val="be-BY"/>
        </w:rPr>
        <w:t>вучняў на ў</w:t>
      </w:r>
      <w:r>
        <w:rPr>
          <w:sz w:val="28"/>
          <w:szCs w:val="28"/>
          <w:lang w:val="be-BY"/>
        </w:rPr>
        <w:t>роках беларускай мовы ў 6-7 класах праз выкарыстанне тэхналогіі крытычнага мыслення</w:t>
      </w:r>
    </w:p>
    <w:p w:rsidR="000071AF" w:rsidRDefault="00896278" w:rsidP="004D7185">
      <w:pPr>
        <w:spacing w:line="360" w:lineRule="auto"/>
        <w:ind w:firstLine="709"/>
        <w:contextualSpacing/>
        <w:rPr>
          <w:sz w:val="28"/>
          <w:szCs w:val="28"/>
          <w:lang w:val="be-BY"/>
        </w:rPr>
      </w:pPr>
      <w:r>
        <w:rPr>
          <w:sz w:val="28"/>
          <w:szCs w:val="28"/>
          <w:lang w:val="be-BY"/>
        </w:rPr>
        <w:t xml:space="preserve">  Задачы:     </w:t>
      </w:r>
    </w:p>
    <w:p w:rsidR="000071AF" w:rsidRDefault="00896278" w:rsidP="004D7185">
      <w:pPr>
        <w:spacing w:line="360" w:lineRule="auto"/>
        <w:ind w:firstLine="709"/>
        <w:contextualSpacing/>
        <w:jc w:val="both"/>
        <w:rPr>
          <w:sz w:val="28"/>
          <w:szCs w:val="28"/>
          <w:lang w:val="be-BY"/>
        </w:rPr>
      </w:pPr>
      <w:r>
        <w:rPr>
          <w:sz w:val="28"/>
          <w:szCs w:val="28"/>
          <w:lang w:val="be-BY"/>
        </w:rPr>
        <w:t>- выпрацаваць алгарытм адбору і выкарыстання метадаў тэхналогіі крытычнага мыслення;</w:t>
      </w:r>
    </w:p>
    <w:p w:rsidR="000071AF" w:rsidRDefault="00896278" w:rsidP="004D7185">
      <w:pPr>
        <w:spacing w:line="360" w:lineRule="auto"/>
        <w:ind w:firstLine="709"/>
        <w:contextualSpacing/>
        <w:jc w:val="both"/>
        <w:rPr>
          <w:sz w:val="28"/>
          <w:szCs w:val="28"/>
          <w:lang w:val="be-BY"/>
        </w:rPr>
      </w:pPr>
      <w:r>
        <w:rPr>
          <w:sz w:val="28"/>
          <w:szCs w:val="28"/>
          <w:lang w:val="be-BY"/>
        </w:rPr>
        <w:t xml:space="preserve">- стварыць мадэль складання сістэмы заданняў па тэхналогіі крытычнага мыслення; </w:t>
      </w:r>
    </w:p>
    <w:p w:rsidR="000071AF" w:rsidRDefault="00896278" w:rsidP="004D7185">
      <w:pPr>
        <w:spacing w:line="360" w:lineRule="auto"/>
        <w:ind w:firstLine="709"/>
        <w:contextualSpacing/>
        <w:jc w:val="both"/>
        <w:rPr>
          <w:sz w:val="28"/>
          <w:szCs w:val="28"/>
          <w:lang w:val="be-BY"/>
        </w:rPr>
      </w:pPr>
      <w:r>
        <w:rPr>
          <w:sz w:val="28"/>
          <w:szCs w:val="28"/>
          <w:lang w:val="be-BY"/>
        </w:rPr>
        <w:t xml:space="preserve">- вызначыць умовы эфектыўнага прымянення тэхналогіі крытычнага мыслення на ўроках беларускай мовы </w:t>
      </w:r>
    </w:p>
    <w:p w:rsidR="000071AF" w:rsidRPr="00896278" w:rsidRDefault="00896278" w:rsidP="004D7185">
      <w:pPr>
        <w:spacing w:line="360" w:lineRule="auto"/>
        <w:ind w:firstLine="709"/>
        <w:contextualSpacing/>
        <w:jc w:val="both"/>
        <w:rPr>
          <w:b/>
          <w:sz w:val="28"/>
          <w:szCs w:val="28"/>
          <w:lang w:val="be-BY"/>
        </w:rPr>
      </w:pPr>
      <w:r>
        <w:rPr>
          <w:sz w:val="28"/>
          <w:szCs w:val="28"/>
          <w:lang w:val="be-BY"/>
        </w:rPr>
        <w:t xml:space="preserve"> </w:t>
      </w:r>
      <w:r>
        <w:rPr>
          <w:b/>
          <w:sz w:val="28"/>
          <w:szCs w:val="28"/>
          <w:lang w:val="be-BY"/>
        </w:rPr>
        <w:t>Вядучая ідэя вопыту</w:t>
      </w:r>
    </w:p>
    <w:p w:rsidR="000071AF" w:rsidRDefault="00896278" w:rsidP="004D7185">
      <w:pPr>
        <w:spacing w:line="360" w:lineRule="auto"/>
        <w:ind w:firstLine="709"/>
        <w:contextualSpacing/>
        <w:jc w:val="both"/>
        <w:rPr>
          <w:sz w:val="28"/>
          <w:szCs w:val="28"/>
          <w:lang w:val="be-BY"/>
        </w:rPr>
      </w:pPr>
      <w:r w:rsidRPr="00896278">
        <w:rPr>
          <w:sz w:val="28"/>
          <w:szCs w:val="28"/>
          <w:lang w:val="be-BY"/>
        </w:rPr>
        <w:t>Пытанне фарміравання</w:t>
      </w:r>
      <w:r>
        <w:rPr>
          <w:sz w:val="28"/>
          <w:szCs w:val="28"/>
          <w:lang w:val="be-BY"/>
        </w:rPr>
        <w:t xml:space="preserve"> і развіцця вучэбна-інтэлектуальных уменняў вучняў разгледжана </w:t>
      </w:r>
      <w:r w:rsidR="00833FD9">
        <w:rPr>
          <w:sz w:val="28"/>
          <w:szCs w:val="28"/>
          <w:lang w:val="be-BY"/>
        </w:rPr>
        <w:t>ў навуковай літаратуры ў даслед</w:t>
      </w:r>
      <w:r>
        <w:rPr>
          <w:sz w:val="28"/>
          <w:szCs w:val="28"/>
          <w:lang w:val="be-BY"/>
        </w:rPr>
        <w:t xml:space="preserve">ваннях Ю.К.Бабанскага, Н.А.Лашкарова, Л.С.Выгодскага. </w:t>
      </w:r>
      <w:r w:rsidR="00292002">
        <w:rPr>
          <w:sz w:val="28"/>
          <w:szCs w:val="28"/>
          <w:lang w:val="be-BY"/>
        </w:rPr>
        <w:t>В.І.Цірынава падзяляе вучэбна-</w:t>
      </w:r>
      <w:r w:rsidRPr="003A1FE6">
        <w:rPr>
          <w:sz w:val="28"/>
          <w:szCs w:val="28"/>
          <w:lang w:val="be-BY"/>
        </w:rPr>
        <w:t>інтэлектуальныя ўменні на ўменні асэнсоўваць вучэбны матэрыял, выдзяляць у ім галоўнае, уменні здзяйсняць назіранні, уменні канцэнтраваць увагу, уменні авалодання агульнымі лагічнымі прыѐмамі мыслення, уменні матываваць дзейнасць, праяўляць намаганні волі. Таксама бясспрэчна слушнай з’яўляецца думка даследчыкаў наконт таго, што чым лепш сфарміраваны вучэбна</w:t>
      </w:r>
      <w:r w:rsidR="003A1FE6" w:rsidRPr="003A1FE6">
        <w:rPr>
          <w:sz w:val="28"/>
          <w:szCs w:val="28"/>
          <w:lang w:val="be-BY"/>
        </w:rPr>
        <w:t>-</w:t>
      </w:r>
      <w:r w:rsidRPr="003A1FE6">
        <w:rPr>
          <w:sz w:val="28"/>
          <w:szCs w:val="28"/>
          <w:lang w:val="be-BY"/>
        </w:rPr>
        <w:t>інтэлектуальныя ўменні, тым больш трывалыя веды ў вучняў па прадмеце. Метады і прыѐмы тэхналогіі развіцця крытычнага мыслення садзейнічаюць развіццю вучэбна-інтэлектуальных уменняў вучняў, бо яны ўтрымліваюць у сабе элементы пошуку, а ў такіх умовах дадзеныя ўменні фарміруюцца і развіваюцца намнога хутчэй, чым ва ўмовах успрымання гатовых ведаў. Заснавальнікі тэхналогіі развіцця крытычнага мыслення, амерыканскія педагогі (К.Мэрэдыт, Ч.Тэмпл), а таксама расійскія (М.В. Кла</w:t>
      </w:r>
      <w:r w:rsidR="00423FAC">
        <w:rPr>
          <w:sz w:val="28"/>
          <w:szCs w:val="28"/>
          <w:lang w:val="be-BY"/>
        </w:rPr>
        <w:t>рын</w:t>
      </w:r>
      <w:r w:rsidR="00292002">
        <w:rPr>
          <w:sz w:val="28"/>
          <w:szCs w:val="28"/>
          <w:lang w:val="be-BY"/>
        </w:rPr>
        <w:t>,</w:t>
      </w:r>
      <w:r w:rsidR="00423FAC">
        <w:rPr>
          <w:sz w:val="28"/>
          <w:szCs w:val="28"/>
          <w:lang w:val="be-BY"/>
        </w:rPr>
        <w:t xml:space="preserve"> </w:t>
      </w:r>
      <w:r w:rsidR="00292002">
        <w:rPr>
          <w:sz w:val="28"/>
          <w:szCs w:val="28"/>
          <w:lang w:val="be-BY"/>
        </w:rPr>
        <w:t>С.І.Заір-Бек, І.А. Загашаў</w:t>
      </w:r>
      <w:r w:rsidRPr="003A1FE6">
        <w:rPr>
          <w:sz w:val="28"/>
          <w:szCs w:val="28"/>
          <w:lang w:val="be-BY"/>
        </w:rPr>
        <w:t>,</w:t>
      </w:r>
      <w:r w:rsidR="00292002">
        <w:rPr>
          <w:sz w:val="28"/>
          <w:szCs w:val="28"/>
          <w:lang w:val="be-BY"/>
        </w:rPr>
        <w:t xml:space="preserve"> </w:t>
      </w:r>
      <w:r w:rsidRPr="003A1FE6">
        <w:rPr>
          <w:sz w:val="28"/>
          <w:szCs w:val="28"/>
          <w:lang w:val="be-BY"/>
        </w:rPr>
        <w:t xml:space="preserve">І.В.Муштавінская і др.), пад </w:t>
      </w:r>
      <w:r w:rsidRPr="003A1FE6">
        <w:rPr>
          <w:sz w:val="28"/>
          <w:szCs w:val="28"/>
          <w:lang w:val="be-BY"/>
        </w:rPr>
        <w:lastRenderedPageBreak/>
        <w:t>крытычным мысленнем разумеюць сукупнасць уменняў, якія абумоўліваюць высокі ўзровень даследчай культуры. Як заўважае І.В.Муштавінская, “крытычнае мысленне - гэта здольнасць аналізаваць інфармацыю, ставіць новыя пытанні, выпрацоўваць разнастайныя аргументы, прымаць незалежныя</w:t>
      </w:r>
      <w:r w:rsidR="003B7288">
        <w:rPr>
          <w:sz w:val="28"/>
          <w:szCs w:val="28"/>
          <w:lang w:val="be-BY"/>
        </w:rPr>
        <w:t xml:space="preserve"> прадуманыя рашэнні.”[1</w:t>
      </w:r>
      <w:r w:rsidR="00384F93">
        <w:rPr>
          <w:sz w:val="28"/>
          <w:szCs w:val="28"/>
          <w:lang w:val="be-BY"/>
        </w:rPr>
        <w:t>, с. 38]</w:t>
      </w:r>
      <w:r w:rsidRPr="003A1FE6">
        <w:rPr>
          <w:sz w:val="28"/>
          <w:szCs w:val="28"/>
          <w:lang w:val="be-BY"/>
        </w:rPr>
        <w:t xml:space="preserve"> </w:t>
      </w:r>
      <w:r w:rsidRPr="00896278">
        <w:rPr>
          <w:b/>
          <w:sz w:val="28"/>
          <w:szCs w:val="28"/>
          <w:lang w:val="be-BY"/>
        </w:rPr>
        <w:t xml:space="preserve"> </w:t>
      </w:r>
      <w:r>
        <w:rPr>
          <w:b/>
          <w:sz w:val="28"/>
          <w:szCs w:val="28"/>
          <w:lang w:val="be-BY"/>
        </w:rPr>
        <w:t xml:space="preserve"> </w:t>
      </w:r>
      <w:r w:rsidR="003A1FE6">
        <w:rPr>
          <w:sz w:val="28"/>
          <w:szCs w:val="28"/>
          <w:lang w:val="be-BY"/>
        </w:rPr>
        <w:t xml:space="preserve"> </w:t>
      </w:r>
    </w:p>
    <w:p w:rsidR="000071AF" w:rsidRDefault="00896278" w:rsidP="004D7185">
      <w:pPr>
        <w:spacing w:line="360" w:lineRule="auto"/>
        <w:contextualSpacing/>
        <w:rPr>
          <w:b/>
          <w:sz w:val="28"/>
          <w:szCs w:val="28"/>
          <w:lang w:val="be-BY"/>
        </w:rPr>
      </w:pPr>
      <w:r>
        <w:rPr>
          <w:b/>
          <w:sz w:val="28"/>
          <w:szCs w:val="28"/>
          <w:lang w:val="be-BY"/>
        </w:rPr>
        <w:t>Апісанне сутнасці вопыту</w:t>
      </w:r>
    </w:p>
    <w:p w:rsidR="009569A9" w:rsidRDefault="009569A9" w:rsidP="004D7185">
      <w:pPr>
        <w:spacing w:line="360" w:lineRule="auto"/>
        <w:ind w:left="142" w:firstLine="709"/>
        <w:contextualSpacing/>
        <w:jc w:val="both"/>
        <w:rPr>
          <w:sz w:val="28"/>
          <w:szCs w:val="28"/>
          <w:lang w:val="be-BY"/>
        </w:rPr>
      </w:pPr>
      <w:r>
        <w:rPr>
          <w:sz w:val="28"/>
          <w:szCs w:val="28"/>
          <w:lang w:val="be-BY"/>
        </w:rPr>
        <w:t>Мая задача – пабудаваць урок мовы так, каб навучыць вучня разважаць, задаваць пытанні і знаходзіць адказы, здзяйсняць адкрыцці і радавацца працэсу пошуку.</w:t>
      </w:r>
    </w:p>
    <w:p w:rsidR="009569A9" w:rsidRDefault="009569A9" w:rsidP="004D7185">
      <w:pPr>
        <w:spacing w:line="360" w:lineRule="auto"/>
        <w:ind w:left="142" w:firstLine="709"/>
        <w:contextualSpacing/>
        <w:jc w:val="both"/>
        <w:rPr>
          <w:color w:val="000000"/>
          <w:sz w:val="28"/>
          <w:szCs w:val="28"/>
          <w:lang w:val="be-BY"/>
        </w:rPr>
      </w:pPr>
      <w:r>
        <w:rPr>
          <w:color w:val="000000"/>
          <w:sz w:val="28"/>
          <w:szCs w:val="28"/>
          <w:lang w:val="be-BY"/>
        </w:rPr>
        <w:t xml:space="preserve">Выкарыстанне </w:t>
      </w:r>
      <w:r w:rsidRPr="009569A9">
        <w:rPr>
          <w:color w:val="000000"/>
          <w:sz w:val="28"/>
          <w:szCs w:val="28"/>
          <w:lang w:val="be-BY"/>
        </w:rPr>
        <w:t>тэхналогіі развіцця крытычнага мыслення</w:t>
      </w:r>
      <w:r>
        <w:rPr>
          <w:color w:val="000000"/>
          <w:sz w:val="28"/>
          <w:szCs w:val="28"/>
          <w:lang w:val="be-BY"/>
        </w:rPr>
        <w:t xml:space="preserve"> дапамагае не толькі даваць веды, але яшчэ і паказваць іх межы. Яна прывучае вучняў не проста ўспрымаць пэўную інфармацыю, а шукаць, аналізаваць і апрацоўваць яе так, каб потым лягчэй было ёй карыстацца; дазваляе арганізаваць засваенне вучнямі ведаў, уменняў, навыкаў пераважна ў форме дзейнасці.</w:t>
      </w:r>
    </w:p>
    <w:p w:rsidR="009569A9" w:rsidRDefault="009569A9" w:rsidP="004D7185">
      <w:pPr>
        <w:spacing w:line="360" w:lineRule="auto"/>
        <w:ind w:left="142" w:firstLine="709"/>
        <w:contextualSpacing/>
        <w:jc w:val="both"/>
        <w:rPr>
          <w:sz w:val="28"/>
          <w:szCs w:val="28"/>
          <w:lang w:val="be-BY"/>
        </w:rPr>
      </w:pPr>
      <w:r>
        <w:rPr>
          <w:sz w:val="28"/>
          <w:szCs w:val="28"/>
          <w:lang w:val="be-BY"/>
        </w:rPr>
        <w:t>Тэхналогія крытычнага мыслення прадугледжвае дастаткова шырокае выкарыстанне графічных матэрыялаў, якія дапамагаюць глыбокаму разуменню і засваенню  вывучаемай інфармацыі, стымулююць яе ўспрыманне. Графічная нагляднасць патрабуе пачуцця меры. Важна не толькі тое, каб схемы, табліцы былі складзены ўмела, прадумана і выкарыстоўваліся да месца. Неабходна падрыхтаваць вучняў да такой працы.</w:t>
      </w:r>
    </w:p>
    <w:p w:rsidR="0064382A" w:rsidRDefault="006C62BB" w:rsidP="004D7185">
      <w:pPr>
        <w:spacing w:line="360" w:lineRule="auto"/>
        <w:ind w:left="142" w:firstLine="709"/>
        <w:contextualSpacing/>
        <w:jc w:val="both"/>
        <w:rPr>
          <w:sz w:val="28"/>
          <w:szCs w:val="28"/>
          <w:lang w:val="be-BY"/>
        </w:rPr>
      </w:pPr>
      <w:r>
        <w:rPr>
          <w:sz w:val="28"/>
          <w:szCs w:val="28"/>
          <w:lang w:val="be-BY"/>
        </w:rPr>
        <w:t xml:space="preserve"> П</w:t>
      </w:r>
      <w:r w:rsidR="00423FAC">
        <w:rPr>
          <w:sz w:val="28"/>
          <w:szCs w:val="28"/>
          <w:lang w:val="be-BY"/>
        </w:rPr>
        <w:t>рыёмы тэхналогіі развіцця крытычнага мыслення, якія я выкарыстоўваю на ўроках беларускай мовы, ствараюць умовы для актыўнай працы вучняў</w:t>
      </w:r>
      <w:r w:rsidR="00B37DE8">
        <w:rPr>
          <w:sz w:val="28"/>
          <w:szCs w:val="28"/>
          <w:lang w:val="be-BY"/>
        </w:rPr>
        <w:t xml:space="preserve">, тым самым развіваюць вучэбна-інтэлектуальныя ўменні.  Мне падабаецца, што этапы тэхналогіі крытычнага мыслення адпавядаюць структуры сучаснага ўрока: выклік – высвятленне апорных ведаў, асэнсаванне – аператыўна-пазнаваўчы этап, рэфлексія </w:t>
      </w:r>
      <w:r w:rsidR="00485437">
        <w:rPr>
          <w:sz w:val="28"/>
          <w:szCs w:val="28"/>
          <w:lang w:val="be-BY"/>
        </w:rPr>
        <w:t>–</w:t>
      </w:r>
      <w:r w:rsidR="00B37DE8">
        <w:rPr>
          <w:sz w:val="28"/>
          <w:szCs w:val="28"/>
          <w:lang w:val="be-BY"/>
        </w:rPr>
        <w:t xml:space="preserve"> </w:t>
      </w:r>
      <w:r w:rsidR="00115C05">
        <w:rPr>
          <w:sz w:val="28"/>
          <w:szCs w:val="28"/>
          <w:lang w:val="be-BY"/>
        </w:rPr>
        <w:t>рэфлексійны этап</w:t>
      </w:r>
      <w:r w:rsidR="00485437">
        <w:rPr>
          <w:sz w:val="28"/>
          <w:szCs w:val="28"/>
          <w:lang w:val="be-BY"/>
        </w:rPr>
        <w:t>. На першым этапе навучання (выкліку) в</w:t>
      </w:r>
      <w:r w:rsidR="00115C05">
        <w:rPr>
          <w:sz w:val="28"/>
          <w:szCs w:val="28"/>
          <w:lang w:val="be-BY"/>
        </w:rPr>
        <w:t>учань павінен успомніць, што яму</w:t>
      </w:r>
      <w:r w:rsidR="00485437">
        <w:rPr>
          <w:sz w:val="28"/>
          <w:szCs w:val="28"/>
          <w:lang w:val="be-BY"/>
        </w:rPr>
        <w:t xml:space="preserve"> вядома па вывучаемай тэме, сістэматызаваць раней вывучаную </w:t>
      </w:r>
      <w:r w:rsidR="00485437">
        <w:rPr>
          <w:sz w:val="28"/>
          <w:szCs w:val="28"/>
          <w:lang w:val="be-BY"/>
        </w:rPr>
        <w:lastRenderedPageBreak/>
        <w:t>інфармацыю, без якой</w:t>
      </w:r>
      <w:r w:rsidR="00485437">
        <w:rPr>
          <w:sz w:val="28"/>
          <w:szCs w:val="28"/>
          <w:lang w:val="be-BY"/>
        </w:rPr>
        <w:tab/>
        <w:t xml:space="preserve"> немагчыма вывучэнне новага матэрыялу, задаць пытанні, пры іх наяўнасці.  </w:t>
      </w:r>
      <w:r w:rsidR="002D2ED8">
        <w:rPr>
          <w:sz w:val="28"/>
          <w:szCs w:val="28"/>
          <w:lang w:val="be-BY"/>
        </w:rPr>
        <w:t>Мадэль выкарыстання тэхналогіі крытычнага мыслення прадставіла ў выглядзе табліцы:</w:t>
      </w:r>
    </w:p>
    <w:tbl>
      <w:tblPr>
        <w:tblStyle w:val="af"/>
        <w:tblW w:w="9351" w:type="dxa"/>
        <w:tblInd w:w="142" w:type="dxa"/>
        <w:tblLook w:val="04A0" w:firstRow="1" w:lastRow="0" w:firstColumn="1" w:lastColumn="0" w:noHBand="0" w:noVBand="1"/>
      </w:tblPr>
      <w:tblGrid>
        <w:gridCol w:w="3255"/>
        <w:gridCol w:w="6096"/>
      </w:tblGrid>
      <w:tr w:rsidR="002D2ED8" w:rsidTr="002D2ED8">
        <w:tc>
          <w:tcPr>
            <w:tcW w:w="3255" w:type="dxa"/>
          </w:tcPr>
          <w:p w:rsidR="002D2ED8" w:rsidRPr="002D2ED8" w:rsidRDefault="002D2ED8" w:rsidP="004D7185">
            <w:pPr>
              <w:spacing w:line="360" w:lineRule="auto"/>
              <w:ind w:firstLine="709"/>
              <w:contextualSpacing/>
              <w:jc w:val="both"/>
              <w:rPr>
                <w:rFonts w:eastAsia="Tahoma"/>
                <w:b/>
                <w:bCs/>
                <w:color w:val="111111"/>
                <w:sz w:val="28"/>
                <w:szCs w:val="28"/>
              </w:rPr>
            </w:pPr>
            <w:r>
              <w:rPr>
                <w:rStyle w:val="ae"/>
                <w:rFonts w:eastAsia="Tahoma"/>
                <w:color w:val="111111"/>
                <w:sz w:val="28"/>
                <w:szCs w:val="28"/>
              </w:rPr>
              <w:t xml:space="preserve">Этапы развіцця </w:t>
            </w:r>
            <w:r w:rsidRPr="00384F93">
              <w:rPr>
                <w:rStyle w:val="ae"/>
                <w:rFonts w:eastAsia="Tahoma"/>
                <w:color w:val="111111"/>
                <w:sz w:val="28"/>
                <w:szCs w:val="28"/>
              </w:rPr>
              <w:t>крытычнага мыслення</w:t>
            </w:r>
          </w:p>
        </w:tc>
        <w:tc>
          <w:tcPr>
            <w:tcW w:w="6096" w:type="dxa"/>
          </w:tcPr>
          <w:p w:rsidR="002D2ED8" w:rsidRPr="002D2ED8" w:rsidRDefault="002D2ED8" w:rsidP="004D7185">
            <w:pPr>
              <w:pStyle w:val="aa"/>
              <w:spacing w:before="0" w:beforeAutospacing="0" w:after="0" w:afterAutospacing="0" w:line="360" w:lineRule="auto"/>
              <w:ind w:firstLine="709"/>
              <w:jc w:val="center"/>
              <w:rPr>
                <w:sz w:val="28"/>
                <w:szCs w:val="28"/>
                <w:lang w:val="be-BY"/>
              </w:rPr>
            </w:pPr>
            <w:r w:rsidRPr="002D2ED8">
              <w:rPr>
                <w:rStyle w:val="ae"/>
                <w:rFonts w:eastAsia="Tahoma"/>
                <w:color w:val="111111"/>
                <w:sz w:val="28"/>
                <w:szCs w:val="28"/>
              </w:rPr>
              <w:t xml:space="preserve">Прыёмы </w:t>
            </w:r>
          </w:p>
        </w:tc>
      </w:tr>
      <w:tr w:rsidR="002D2ED8" w:rsidTr="002D2ED8">
        <w:tc>
          <w:tcPr>
            <w:tcW w:w="3255" w:type="dxa"/>
          </w:tcPr>
          <w:p w:rsidR="002D2ED8" w:rsidRPr="00384F93" w:rsidRDefault="002D2ED8" w:rsidP="004D7185">
            <w:pPr>
              <w:pStyle w:val="aa"/>
              <w:spacing w:before="0" w:beforeAutospacing="0" w:after="0" w:afterAutospacing="0" w:line="360" w:lineRule="auto"/>
              <w:ind w:firstLine="709"/>
              <w:rPr>
                <w:sz w:val="28"/>
                <w:szCs w:val="28"/>
                <w:lang w:val="be-BY"/>
              </w:rPr>
            </w:pPr>
            <w:r w:rsidRPr="00384F93">
              <w:rPr>
                <w:rFonts w:eastAsia="Tahoma"/>
                <w:color w:val="111111"/>
                <w:sz w:val="28"/>
                <w:szCs w:val="28"/>
                <w:u w:val="single"/>
                <w:lang w:val="be-BY"/>
              </w:rPr>
              <w:t>Выклік</w:t>
            </w:r>
          </w:p>
          <w:p w:rsidR="002D2ED8" w:rsidRPr="00384F93" w:rsidRDefault="002D2ED8" w:rsidP="004D7185">
            <w:pPr>
              <w:pStyle w:val="aa"/>
              <w:spacing w:before="0" w:beforeAutospacing="0" w:after="0" w:afterAutospacing="0" w:line="360" w:lineRule="auto"/>
              <w:ind w:firstLine="709"/>
              <w:rPr>
                <w:sz w:val="28"/>
                <w:szCs w:val="28"/>
                <w:lang w:val="be-BY"/>
              </w:rPr>
            </w:pPr>
            <w:r w:rsidRPr="00384F93">
              <w:rPr>
                <w:rFonts w:eastAsia="Tahoma"/>
                <w:color w:val="111111"/>
                <w:sz w:val="28"/>
                <w:szCs w:val="28"/>
                <w:lang w:val="be-BY"/>
              </w:rPr>
              <w:t>-актуалізацыя вядомага;</w:t>
            </w:r>
          </w:p>
          <w:p w:rsidR="002D2ED8" w:rsidRPr="00384F93" w:rsidRDefault="002D2ED8" w:rsidP="004D7185">
            <w:pPr>
              <w:pStyle w:val="aa"/>
              <w:spacing w:before="0" w:beforeAutospacing="0" w:after="0" w:afterAutospacing="0" w:line="360" w:lineRule="auto"/>
              <w:ind w:firstLine="709"/>
              <w:rPr>
                <w:sz w:val="28"/>
                <w:szCs w:val="28"/>
                <w:lang w:val="be-BY"/>
              </w:rPr>
            </w:pPr>
            <w:r w:rsidRPr="00384F93">
              <w:rPr>
                <w:rFonts w:eastAsia="Tahoma"/>
                <w:color w:val="111111"/>
                <w:sz w:val="28"/>
                <w:szCs w:val="28"/>
                <w:lang w:val="be-BY"/>
              </w:rPr>
              <w:t>-абуджэнне цікавасці да тэмы;</w:t>
            </w:r>
          </w:p>
          <w:p w:rsidR="002D2ED8" w:rsidRPr="00384F93" w:rsidRDefault="002A3929" w:rsidP="004D7185">
            <w:pPr>
              <w:pStyle w:val="aa"/>
              <w:spacing w:before="0" w:beforeAutospacing="0" w:after="0" w:afterAutospacing="0" w:line="360" w:lineRule="auto"/>
              <w:ind w:firstLine="709"/>
              <w:rPr>
                <w:sz w:val="28"/>
                <w:szCs w:val="28"/>
              </w:rPr>
            </w:pPr>
            <w:r>
              <w:rPr>
                <w:rFonts w:eastAsia="Tahoma"/>
                <w:color w:val="111111"/>
                <w:sz w:val="28"/>
                <w:szCs w:val="28"/>
              </w:rPr>
              <w:t>-пастаноўка вучнем уласных мэт</w:t>
            </w:r>
            <w:r w:rsidR="002D2ED8" w:rsidRPr="00384F93">
              <w:rPr>
                <w:rFonts w:eastAsia="Tahoma"/>
                <w:color w:val="111111"/>
                <w:sz w:val="28"/>
                <w:szCs w:val="28"/>
              </w:rPr>
              <w:t xml:space="preserve"> навучання.</w:t>
            </w:r>
          </w:p>
        </w:tc>
        <w:tc>
          <w:tcPr>
            <w:tcW w:w="6096" w:type="dxa"/>
          </w:tcPr>
          <w:p w:rsidR="002D2ED8" w:rsidRPr="002D2ED8" w:rsidRDefault="002D2ED8" w:rsidP="004D7185">
            <w:pPr>
              <w:spacing w:line="360" w:lineRule="auto"/>
              <w:ind w:firstLine="709"/>
              <w:contextualSpacing/>
              <w:jc w:val="both"/>
              <w:rPr>
                <w:sz w:val="28"/>
                <w:szCs w:val="28"/>
                <w:lang w:val="be-BY"/>
              </w:rPr>
            </w:pPr>
            <w:r w:rsidRPr="00384F93">
              <w:rPr>
                <w:rFonts w:eastAsia="Tahoma"/>
                <w:color w:val="111111"/>
                <w:sz w:val="28"/>
                <w:szCs w:val="28"/>
              </w:rPr>
              <w:t xml:space="preserve">Прыём прагназавання, прыем “кошык ідэй, паняццяў і імёнаў”, табліца “Ведаю – Хачу даведацца – Даведаўся”, альтэрнатыўны тэст, прыём паблытаных лагічных </w:t>
            </w:r>
            <w:r>
              <w:rPr>
                <w:rFonts w:eastAsia="Tahoma"/>
                <w:color w:val="111111"/>
                <w:sz w:val="28"/>
                <w:szCs w:val="28"/>
              </w:rPr>
              <w:t>ланцужкоў, кластар, «</w:t>
            </w:r>
            <w:r>
              <w:rPr>
                <w:rFonts w:eastAsia="Tahoma"/>
                <w:color w:val="111111"/>
                <w:sz w:val="28"/>
                <w:szCs w:val="28"/>
                <w:lang w:val="be-BY"/>
              </w:rPr>
              <w:t>белыя плямы”</w:t>
            </w:r>
          </w:p>
        </w:tc>
      </w:tr>
      <w:tr w:rsidR="002D2ED8" w:rsidRPr="007D2242" w:rsidTr="002D2ED8">
        <w:tc>
          <w:tcPr>
            <w:tcW w:w="3255" w:type="dxa"/>
          </w:tcPr>
          <w:p w:rsidR="002D2ED8" w:rsidRPr="00F11F59" w:rsidRDefault="002D2ED8" w:rsidP="004D7185">
            <w:pPr>
              <w:pStyle w:val="aa"/>
              <w:spacing w:before="0" w:beforeAutospacing="0" w:after="0" w:afterAutospacing="0" w:line="360" w:lineRule="auto"/>
              <w:ind w:firstLine="709"/>
              <w:rPr>
                <w:sz w:val="28"/>
                <w:szCs w:val="28"/>
                <w:lang w:val="be-BY"/>
              </w:rPr>
            </w:pPr>
            <w:r w:rsidRPr="00F11F59">
              <w:rPr>
                <w:rFonts w:eastAsia="Tahoma"/>
                <w:color w:val="111111"/>
                <w:sz w:val="28"/>
                <w:szCs w:val="28"/>
                <w:u w:val="single"/>
                <w:lang w:val="be-BY"/>
              </w:rPr>
              <w:t>Асэнсаванне</w:t>
            </w:r>
          </w:p>
          <w:p w:rsidR="002D2ED8" w:rsidRPr="00F11F59" w:rsidRDefault="002D2ED8" w:rsidP="004D7185">
            <w:pPr>
              <w:pStyle w:val="aa"/>
              <w:spacing w:before="0" w:beforeAutospacing="0" w:after="0" w:afterAutospacing="0" w:line="360" w:lineRule="auto"/>
              <w:ind w:firstLine="709"/>
              <w:rPr>
                <w:sz w:val="28"/>
                <w:szCs w:val="28"/>
                <w:lang w:val="be-BY"/>
              </w:rPr>
            </w:pPr>
            <w:r w:rsidRPr="00F11F59">
              <w:rPr>
                <w:rFonts w:eastAsia="Tahoma"/>
                <w:color w:val="111111"/>
                <w:sz w:val="28"/>
                <w:szCs w:val="28"/>
                <w:lang w:val="be-BY"/>
              </w:rPr>
              <w:t>-атрыманне новай інфармацыі;</w:t>
            </w:r>
          </w:p>
          <w:p w:rsidR="002D2ED8" w:rsidRPr="00F11F59" w:rsidRDefault="00F11F59" w:rsidP="004D7185">
            <w:pPr>
              <w:spacing w:line="360" w:lineRule="auto"/>
              <w:ind w:firstLine="709"/>
              <w:contextualSpacing/>
              <w:jc w:val="both"/>
              <w:rPr>
                <w:sz w:val="28"/>
                <w:szCs w:val="28"/>
                <w:lang w:val="be-BY"/>
              </w:rPr>
            </w:pPr>
            <w:r w:rsidRPr="00F11F59">
              <w:rPr>
                <w:rFonts w:eastAsia="Tahoma"/>
                <w:color w:val="111111"/>
                <w:sz w:val="28"/>
                <w:szCs w:val="28"/>
                <w:lang w:val="be-BY"/>
              </w:rPr>
              <w:t>-карэкцыя</w:t>
            </w:r>
            <w:r w:rsidR="002A3929">
              <w:rPr>
                <w:rFonts w:eastAsia="Tahoma"/>
                <w:color w:val="111111"/>
                <w:sz w:val="28"/>
                <w:szCs w:val="28"/>
                <w:lang w:val="be-BY"/>
              </w:rPr>
              <w:t xml:space="preserve"> вучнем пастаўленых мэт</w:t>
            </w:r>
            <w:r w:rsidR="002D2ED8" w:rsidRPr="00F11F59">
              <w:rPr>
                <w:rFonts w:eastAsia="Tahoma"/>
                <w:color w:val="111111"/>
                <w:sz w:val="28"/>
                <w:szCs w:val="28"/>
                <w:lang w:val="be-BY"/>
              </w:rPr>
              <w:t xml:space="preserve"> навучання.</w:t>
            </w:r>
          </w:p>
        </w:tc>
        <w:tc>
          <w:tcPr>
            <w:tcW w:w="6096" w:type="dxa"/>
          </w:tcPr>
          <w:p w:rsidR="002D2ED8" w:rsidRPr="002D2ED8" w:rsidRDefault="002D2ED8" w:rsidP="004D7185">
            <w:pPr>
              <w:pStyle w:val="aa"/>
              <w:spacing w:before="0" w:beforeAutospacing="0" w:after="0" w:afterAutospacing="0" w:line="360" w:lineRule="auto"/>
              <w:ind w:firstLine="709"/>
              <w:rPr>
                <w:sz w:val="28"/>
                <w:szCs w:val="28"/>
                <w:lang w:val="be-BY"/>
              </w:rPr>
            </w:pPr>
            <w:r>
              <w:rPr>
                <w:rFonts w:eastAsia="Tahoma"/>
                <w:color w:val="111111"/>
                <w:sz w:val="28"/>
                <w:szCs w:val="28"/>
                <w:lang w:val="be-BY"/>
              </w:rPr>
              <w:t>Т</w:t>
            </w:r>
            <w:r w:rsidRPr="002D2ED8">
              <w:rPr>
                <w:rFonts w:eastAsia="Tahoma"/>
                <w:color w:val="111111"/>
                <w:sz w:val="28"/>
                <w:szCs w:val="28"/>
                <w:lang w:val="be-BY"/>
              </w:rPr>
              <w:t>абліца “Ведаю – Хачу даведацца – Даведаўся”,  ІНСЭРТ;</w:t>
            </w:r>
            <w:r>
              <w:rPr>
                <w:sz w:val="28"/>
                <w:szCs w:val="28"/>
                <w:lang w:val="be-BY"/>
              </w:rPr>
              <w:t xml:space="preserve"> </w:t>
            </w:r>
            <w:r w:rsidRPr="002D2ED8">
              <w:rPr>
                <w:rFonts w:eastAsia="Tahoma"/>
                <w:color w:val="111111"/>
                <w:sz w:val="28"/>
                <w:szCs w:val="28"/>
                <w:lang w:val="be-BY"/>
              </w:rPr>
              <w:t xml:space="preserve">“тоўстыя” і “тонкія” пытанні; </w:t>
            </w:r>
            <w:r>
              <w:rPr>
                <w:rFonts w:eastAsia="Tahoma"/>
                <w:color w:val="111111"/>
                <w:sz w:val="28"/>
                <w:szCs w:val="28"/>
                <w:lang w:val="be-BY"/>
              </w:rPr>
              <w:t xml:space="preserve"> канцэптуальная табліца; кластар </w:t>
            </w:r>
          </w:p>
        </w:tc>
      </w:tr>
      <w:tr w:rsidR="002D2ED8" w:rsidRPr="007D2242" w:rsidTr="002D2ED8">
        <w:tc>
          <w:tcPr>
            <w:tcW w:w="3255" w:type="dxa"/>
          </w:tcPr>
          <w:p w:rsidR="002D2ED8" w:rsidRPr="00C077A4" w:rsidRDefault="002D2ED8" w:rsidP="004D7185">
            <w:pPr>
              <w:pStyle w:val="aa"/>
              <w:spacing w:before="0" w:beforeAutospacing="0" w:after="0" w:afterAutospacing="0" w:line="360" w:lineRule="auto"/>
              <w:ind w:firstLine="709"/>
              <w:rPr>
                <w:sz w:val="28"/>
                <w:szCs w:val="28"/>
                <w:lang w:val="be-BY"/>
              </w:rPr>
            </w:pPr>
            <w:r w:rsidRPr="00C077A4">
              <w:rPr>
                <w:rFonts w:eastAsia="Tahoma"/>
                <w:color w:val="111111"/>
                <w:sz w:val="28"/>
                <w:szCs w:val="28"/>
                <w:u w:val="single"/>
                <w:lang w:val="be-BY"/>
              </w:rPr>
              <w:t>Рэфлексія</w:t>
            </w:r>
          </w:p>
          <w:p w:rsidR="002D2ED8" w:rsidRPr="00384F93" w:rsidRDefault="002D2ED8" w:rsidP="004D7185">
            <w:pPr>
              <w:spacing w:line="360" w:lineRule="auto"/>
              <w:ind w:firstLine="709"/>
              <w:contextualSpacing/>
              <w:jc w:val="both"/>
              <w:rPr>
                <w:sz w:val="28"/>
                <w:szCs w:val="28"/>
                <w:lang w:val="be-BY"/>
              </w:rPr>
            </w:pPr>
            <w:r w:rsidRPr="00C077A4">
              <w:rPr>
                <w:rFonts w:eastAsia="Tahoma"/>
                <w:color w:val="111111"/>
                <w:sz w:val="28"/>
                <w:szCs w:val="28"/>
                <w:lang w:val="be-BY"/>
              </w:rPr>
              <w:t>- фарміраванне асабістага меркавання і адносін да матэрыялу.</w:t>
            </w:r>
          </w:p>
        </w:tc>
        <w:tc>
          <w:tcPr>
            <w:tcW w:w="6096" w:type="dxa"/>
          </w:tcPr>
          <w:p w:rsidR="002D2ED8" w:rsidRPr="00384F93" w:rsidRDefault="002D2ED8" w:rsidP="004D7185">
            <w:pPr>
              <w:spacing w:line="360" w:lineRule="auto"/>
              <w:ind w:firstLine="709"/>
              <w:contextualSpacing/>
              <w:jc w:val="both"/>
              <w:rPr>
                <w:sz w:val="28"/>
                <w:szCs w:val="28"/>
                <w:lang w:val="be-BY"/>
              </w:rPr>
            </w:pPr>
            <w:r>
              <w:rPr>
                <w:rFonts w:eastAsia="Tahoma"/>
                <w:color w:val="111111"/>
                <w:sz w:val="28"/>
                <w:szCs w:val="28"/>
                <w:lang w:val="be-BY"/>
              </w:rPr>
              <w:t>Завяршы фразу</w:t>
            </w:r>
            <w:r w:rsidRPr="00384F93">
              <w:rPr>
                <w:rFonts w:eastAsia="Tahoma"/>
                <w:color w:val="111111"/>
                <w:sz w:val="28"/>
                <w:szCs w:val="28"/>
                <w:lang w:val="be-BY"/>
              </w:rPr>
              <w:t>;</w:t>
            </w:r>
            <w:r>
              <w:rPr>
                <w:rFonts w:eastAsia="Tahoma"/>
                <w:color w:val="111111"/>
                <w:sz w:val="28"/>
                <w:szCs w:val="28"/>
                <w:lang w:val="be-BY"/>
              </w:rPr>
              <w:t xml:space="preserve"> тэлеграма;</w:t>
            </w:r>
            <w:r w:rsidRPr="00384F93">
              <w:rPr>
                <w:rFonts w:eastAsia="Tahoma"/>
                <w:color w:val="111111"/>
                <w:sz w:val="28"/>
                <w:szCs w:val="28"/>
                <w:lang w:val="be-BY"/>
              </w:rPr>
              <w:t xml:space="preserve"> кластар; сінквейн; </w:t>
            </w:r>
            <w:r w:rsidRPr="002D2ED8">
              <w:rPr>
                <w:rFonts w:eastAsia="Tahoma"/>
                <w:color w:val="111111"/>
                <w:sz w:val="28"/>
                <w:szCs w:val="28"/>
                <w:lang w:val="be-BY"/>
              </w:rPr>
              <w:t>прыём паблытаных лагічных ланцужкоў</w:t>
            </w:r>
            <w:r>
              <w:rPr>
                <w:rFonts w:eastAsia="Tahoma"/>
                <w:color w:val="111111"/>
                <w:sz w:val="28"/>
                <w:szCs w:val="28"/>
                <w:lang w:val="be-BY"/>
              </w:rPr>
              <w:t xml:space="preserve"> </w:t>
            </w:r>
          </w:p>
        </w:tc>
      </w:tr>
    </w:tbl>
    <w:p w:rsidR="000071AF" w:rsidRDefault="002D2ED8" w:rsidP="004D7185">
      <w:pPr>
        <w:spacing w:line="360" w:lineRule="auto"/>
        <w:ind w:firstLine="709"/>
        <w:contextualSpacing/>
        <w:jc w:val="both"/>
        <w:rPr>
          <w:sz w:val="28"/>
          <w:szCs w:val="28"/>
          <w:lang w:val="be-BY"/>
        </w:rPr>
      </w:pPr>
      <w:r>
        <w:rPr>
          <w:sz w:val="28"/>
          <w:szCs w:val="28"/>
          <w:lang w:val="be-BY"/>
        </w:rPr>
        <w:t xml:space="preserve"> </w:t>
      </w:r>
      <w:r w:rsidR="00485437">
        <w:rPr>
          <w:sz w:val="28"/>
          <w:szCs w:val="28"/>
          <w:lang w:val="be-BY"/>
        </w:rPr>
        <w:t xml:space="preserve"> </w:t>
      </w:r>
      <w:r w:rsidR="0064382A" w:rsidRPr="0064382A">
        <w:rPr>
          <w:sz w:val="28"/>
          <w:szCs w:val="28"/>
          <w:lang w:val="be-BY"/>
        </w:rPr>
        <w:t xml:space="preserve"> </w:t>
      </w:r>
      <w:r w:rsidR="00485437">
        <w:rPr>
          <w:sz w:val="28"/>
          <w:szCs w:val="28"/>
          <w:lang w:val="be-BY"/>
        </w:rPr>
        <w:t xml:space="preserve"> </w:t>
      </w:r>
      <w:r w:rsidR="0064382A" w:rsidRPr="0064382A">
        <w:rPr>
          <w:sz w:val="28"/>
          <w:szCs w:val="28"/>
          <w:lang w:val="be-BY"/>
        </w:rPr>
        <w:t xml:space="preserve"> </w:t>
      </w:r>
      <w:r w:rsidR="00384F93">
        <w:rPr>
          <w:sz w:val="28"/>
          <w:szCs w:val="28"/>
          <w:lang w:val="be-BY"/>
        </w:rPr>
        <w:t xml:space="preserve"> </w:t>
      </w:r>
      <w:r w:rsidR="0064382A" w:rsidRPr="0064382A">
        <w:rPr>
          <w:sz w:val="28"/>
          <w:szCs w:val="28"/>
          <w:lang w:val="be-BY"/>
        </w:rPr>
        <w:t>Для правядзення  выкл</w:t>
      </w:r>
      <w:r w:rsidR="005251EE">
        <w:rPr>
          <w:sz w:val="28"/>
          <w:szCs w:val="28"/>
          <w:lang w:val="be-BY"/>
        </w:rPr>
        <w:t>іку выкарыстоўваю розныя прыё</w:t>
      </w:r>
      <w:r w:rsidR="00115C05">
        <w:rPr>
          <w:sz w:val="28"/>
          <w:szCs w:val="28"/>
          <w:lang w:val="be-BY"/>
        </w:rPr>
        <w:t>мы</w:t>
      </w:r>
      <w:r w:rsidR="0064382A" w:rsidRPr="0064382A">
        <w:rPr>
          <w:sz w:val="28"/>
          <w:szCs w:val="28"/>
          <w:lang w:val="be-BY"/>
        </w:rPr>
        <w:t>: пераблытаныя лагічны</w:t>
      </w:r>
      <w:r w:rsidR="00115C05">
        <w:rPr>
          <w:sz w:val="28"/>
          <w:szCs w:val="28"/>
          <w:lang w:val="be-BY"/>
        </w:rPr>
        <w:t>я ланцужкі, кластар, правільныя/</w:t>
      </w:r>
      <w:r w:rsidR="0064382A" w:rsidRPr="0064382A">
        <w:rPr>
          <w:sz w:val="28"/>
          <w:szCs w:val="28"/>
          <w:lang w:val="be-BY"/>
        </w:rPr>
        <w:t>няправільныя сцверджанні, табліцу “Ведаў – Хачу даведацца- Даведаўся”, ключавыя словы і выразы, мазг</w:t>
      </w:r>
      <w:r w:rsidR="00115C05">
        <w:rPr>
          <w:sz w:val="28"/>
          <w:szCs w:val="28"/>
          <w:lang w:val="be-BY"/>
        </w:rPr>
        <w:t>авую атаку</w:t>
      </w:r>
      <w:r w:rsidR="0064382A" w:rsidRPr="0064382A">
        <w:rPr>
          <w:sz w:val="28"/>
          <w:szCs w:val="28"/>
          <w:lang w:val="be-BY"/>
        </w:rPr>
        <w:t xml:space="preserve">. </w:t>
      </w:r>
      <w:r w:rsidR="005251EE">
        <w:rPr>
          <w:sz w:val="28"/>
          <w:szCs w:val="28"/>
          <w:lang w:val="be-BY"/>
        </w:rPr>
        <w:t xml:space="preserve"> Выкарыстанне прыё</w:t>
      </w:r>
      <w:r w:rsidR="00115C05">
        <w:rPr>
          <w:sz w:val="28"/>
          <w:szCs w:val="28"/>
          <w:lang w:val="be-BY"/>
        </w:rPr>
        <w:t>м</w:t>
      </w:r>
      <w:r w:rsidR="005251EE">
        <w:rPr>
          <w:sz w:val="28"/>
          <w:szCs w:val="28"/>
          <w:lang w:val="be-BY"/>
        </w:rPr>
        <w:t xml:space="preserve">а </w:t>
      </w:r>
      <w:r w:rsidR="00115C05">
        <w:rPr>
          <w:sz w:val="28"/>
          <w:szCs w:val="28"/>
          <w:lang w:val="be-BY"/>
        </w:rPr>
        <w:t xml:space="preserve"> правільныя/</w:t>
      </w:r>
      <w:r w:rsidR="0064382A" w:rsidRPr="0064382A">
        <w:rPr>
          <w:sz w:val="28"/>
          <w:szCs w:val="28"/>
          <w:lang w:val="be-BY"/>
        </w:rPr>
        <w:t>няправільныя сцверджэнні ці “Альтэрнатыўны тэст”</w:t>
      </w:r>
      <w:r w:rsidR="005251EE" w:rsidRPr="005251EE">
        <w:rPr>
          <w:sz w:val="28"/>
          <w:szCs w:val="28"/>
          <w:lang w:val="be-BY"/>
        </w:rPr>
        <w:t xml:space="preserve"> дапамагае</w:t>
      </w:r>
      <w:r w:rsidR="005251EE">
        <w:rPr>
          <w:sz w:val="28"/>
          <w:szCs w:val="28"/>
          <w:lang w:val="be-BY"/>
        </w:rPr>
        <w:t xml:space="preserve"> мне</w:t>
      </w:r>
      <w:r w:rsidR="005251EE" w:rsidRPr="005251EE">
        <w:rPr>
          <w:sz w:val="28"/>
          <w:szCs w:val="28"/>
          <w:lang w:val="be-BY"/>
        </w:rPr>
        <w:t xml:space="preserve"> высветліц</w:t>
      </w:r>
      <w:r w:rsidR="005251EE">
        <w:rPr>
          <w:sz w:val="28"/>
          <w:szCs w:val="28"/>
          <w:lang w:val="be-BY"/>
        </w:rPr>
        <w:t xml:space="preserve">ь, што вучні  ведаюць па тэме, </w:t>
      </w:r>
      <w:r w:rsidR="005251EE" w:rsidRPr="005251EE">
        <w:rPr>
          <w:sz w:val="28"/>
          <w:szCs w:val="28"/>
          <w:lang w:val="be-BY"/>
        </w:rPr>
        <w:t xml:space="preserve"> развівае ўменне ўспрымаць вучэбны матэрыял(уважліва слухаць, канцэнтраваць увагу).</w:t>
      </w:r>
      <w:r w:rsidR="005251EE" w:rsidRPr="005251EE">
        <w:rPr>
          <w:lang w:val="be-BY"/>
        </w:rPr>
        <w:t xml:space="preserve"> </w:t>
      </w:r>
      <w:r w:rsidR="005251EE" w:rsidRPr="005251EE">
        <w:rPr>
          <w:sz w:val="28"/>
          <w:szCs w:val="28"/>
          <w:lang w:val="be-BY"/>
        </w:rPr>
        <w:t xml:space="preserve">Развіццю ўмення асэнсавання вучэбнага </w:t>
      </w:r>
      <w:r w:rsidR="005251EE" w:rsidRPr="005251EE">
        <w:rPr>
          <w:sz w:val="28"/>
          <w:szCs w:val="28"/>
          <w:lang w:val="be-BY"/>
        </w:rPr>
        <w:lastRenderedPageBreak/>
        <w:t xml:space="preserve">матэрыялу, выдзялення ў ім галоўнага  </w:t>
      </w:r>
      <w:r w:rsidR="005251EE">
        <w:rPr>
          <w:sz w:val="28"/>
          <w:szCs w:val="28"/>
          <w:lang w:val="be-BY"/>
        </w:rPr>
        <w:t>спрыяе прыём</w:t>
      </w:r>
      <w:r w:rsidR="005251EE" w:rsidRPr="005251EE">
        <w:rPr>
          <w:sz w:val="28"/>
          <w:szCs w:val="28"/>
          <w:lang w:val="be-BY"/>
        </w:rPr>
        <w:t xml:space="preserve"> </w:t>
      </w:r>
      <w:r w:rsidR="005251EE">
        <w:rPr>
          <w:sz w:val="28"/>
          <w:szCs w:val="28"/>
          <w:lang w:val="be-BY"/>
        </w:rPr>
        <w:t xml:space="preserve"> запаўнення</w:t>
      </w:r>
      <w:r w:rsidR="005251EE" w:rsidRPr="005251EE">
        <w:rPr>
          <w:sz w:val="28"/>
          <w:szCs w:val="28"/>
          <w:lang w:val="be-BY"/>
        </w:rPr>
        <w:t xml:space="preserve"> табліцы “Ведаў – Хачу</w:t>
      </w:r>
      <w:r w:rsidR="005251EE">
        <w:rPr>
          <w:sz w:val="28"/>
          <w:szCs w:val="28"/>
          <w:lang w:val="be-BY"/>
        </w:rPr>
        <w:t xml:space="preserve"> даведацца - Даведаўся”</w:t>
      </w:r>
      <w:r w:rsidR="005251EE" w:rsidRPr="005251EE">
        <w:rPr>
          <w:sz w:val="28"/>
          <w:szCs w:val="28"/>
          <w:lang w:val="be-BY"/>
        </w:rPr>
        <w:t>.</w:t>
      </w:r>
      <w:r w:rsidR="003E7445" w:rsidRPr="003E7445">
        <w:rPr>
          <w:sz w:val="28"/>
          <w:szCs w:val="28"/>
          <w:lang w:val="be-BY"/>
        </w:rPr>
        <w:t xml:space="preserve"> </w:t>
      </w:r>
      <w:r w:rsidR="003E7445">
        <w:rPr>
          <w:sz w:val="28"/>
          <w:szCs w:val="28"/>
          <w:lang w:val="be-BY"/>
        </w:rPr>
        <w:t xml:space="preserve"> Табліцу</w:t>
      </w:r>
      <w:r w:rsidR="003E7445" w:rsidRPr="003E7445">
        <w:rPr>
          <w:sz w:val="28"/>
          <w:szCs w:val="28"/>
          <w:lang w:val="be-BY"/>
        </w:rPr>
        <w:t xml:space="preserve"> </w:t>
      </w:r>
      <w:r w:rsidR="003E7445">
        <w:rPr>
          <w:sz w:val="28"/>
          <w:szCs w:val="28"/>
          <w:lang w:val="be-BY"/>
        </w:rPr>
        <w:t xml:space="preserve"> можна прапанаваць вучням</w:t>
      </w:r>
      <w:r w:rsidR="003E7445" w:rsidRPr="003E7445">
        <w:rPr>
          <w:sz w:val="28"/>
          <w:szCs w:val="28"/>
          <w:lang w:val="be-BY"/>
        </w:rPr>
        <w:t xml:space="preserve"> закончыць </w:t>
      </w:r>
      <w:r w:rsidR="003E7445">
        <w:rPr>
          <w:sz w:val="28"/>
          <w:szCs w:val="28"/>
          <w:lang w:val="be-BY"/>
        </w:rPr>
        <w:t xml:space="preserve"> </w:t>
      </w:r>
      <w:r w:rsidR="003E7445" w:rsidRPr="003E7445">
        <w:rPr>
          <w:sz w:val="28"/>
          <w:szCs w:val="28"/>
          <w:lang w:val="be-BY"/>
        </w:rPr>
        <w:t xml:space="preserve"> дома, а на дадзеным уроку варта запісаць толькі адзін</w:t>
      </w:r>
      <w:r w:rsidR="003E7445">
        <w:rPr>
          <w:sz w:val="28"/>
          <w:szCs w:val="28"/>
          <w:lang w:val="be-BY"/>
        </w:rPr>
        <w:t xml:space="preserve">, </w:t>
      </w:r>
      <w:r w:rsidR="003E7445" w:rsidRPr="003E7445">
        <w:rPr>
          <w:sz w:val="28"/>
          <w:szCs w:val="28"/>
          <w:lang w:val="be-BY"/>
        </w:rPr>
        <w:t>два тэз</w:t>
      </w:r>
      <w:r w:rsidR="003E7445">
        <w:rPr>
          <w:sz w:val="28"/>
          <w:szCs w:val="28"/>
          <w:lang w:val="be-BY"/>
        </w:rPr>
        <w:t>ісы ці сказы ў кожнай калонцы.  Э</w:t>
      </w:r>
      <w:r w:rsidR="005251EE" w:rsidRPr="005251EE">
        <w:rPr>
          <w:sz w:val="28"/>
          <w:szCs w:val="28"/>
          <w:lang w:val="be-BY"/>
        </w:rPr>
        <w:t xml:space="preserve">фектыўным з’яўляецца выкарыстанне ключавых слоў. </w:t>
      </w:r>
      <w:r w:rsidR="005251EE">
        <w:rPr>
          <w:sz w:val="28"/>
          <w:szCs w:val="28"/>
          <w:lang w:val="be-BY"/>
        </w:rPr>
        <w:t>Дадзены прыё</w:t>
      </w:r>
      <w:r w:rsidR="005251EE" w:rsidRPr="005251EE">
        <w:rPr>
          <w:sz w:val="28"/>
          <w:szCs w:val="28"/>
          <w:lang w:val="be-BY"/>
        </w:rPr>
        <w:t>м садзейнічае развіццю ўме</w:t>
      </w:r>
      <w:r w:rsidR="005251EE">
        <w:rPr>
          <w:sz w:val="28"/>
          <w:szCs w:val="28"/>
          <w:lang w:val="be-BY"/>
        </w:rPr>
        <w:t>ння аналізаваць і рабіць доказы</w:t>
      </w:r>
      <w:r w:rsidR="002C344F" w:rsidRPr="002C344F">
        <w:rPr>
          <w:sz w:val="28"/>
          <w:szCs w:val="28"/>
          <w:lang w:val="be-BY"/>
        </w:rPr>
        <w:t xml:space="preserve"> </w:t>
      </w:r>
      <w:r w:rsidR="005251EE" w:rsidRPr="005251EE">
        <w:rPr>
          <w:sz w:val="28"/>
          <w:szCs w:val="28"/>
          <w:lang w:val="be-BY"/>
        </w:rPr>
        <w:t>(Дадатак 1)</w:t>
      </w:r>
      <w:r w:rsidR="005251EE">
        <w:rPr>
          <w:sz w:val="28"/>
          <w:szCs w:val="28"/>
          <w:lang w:val="be-BY"/>
        </w:rPr>
        <w:t>.</w:t>
      </w:r>
    </w:p>
    <w:p w:rsidR="00E44867" w:rsidRPr="00E44867" w:rsidRDefault="00E44867" w:rsidP="004D7185">
      <w:pPr>
        <w:spacing w:line="360" w:lineRule="auto"/>
        <w:ind w:left="142" w:firstLine="709"/>
        <w:contextualSpacing/>
        <w:jc w:val="both"/>
        <w:rPr>
          <w:sz w:val="28"/>
          <w:szCs w:val="28"/>
          <w:lang w:val="be-BY"/>
        </w:rPr>
      </w:pPr>
      <w:r>
        <w:rPr>
          <w:sz w:val="28"/>
          <w:szCs w:val="28"/>
          <w:lang w:val="be-BY"/>
        </w:rPr>
        <w:t>На другім этапе тэхналогіі развіцця крытычнага мыслення, асэнсавання, вучні атрымліваюць новую інфармацыю. Наколькі я зацікаўлю вучняў новым матэрыялам</w:t>
      </w:r>
      <w:r w:rsidR="00E22F29">
        <w:rPr>
          <w:sz w:val="28"/>
          <w:szCs w:val="28"/>
          <w:lang w:val="be-BY"/>
        </w:rPr>
        <w:t xml:space="preserve">, пастаўлю іх перад праблемай, настолькі  вучні будуць актыўна працаваць, каб знайсці адказы на пытанні. А веды, якія яны атрымаюць у працэсе асабістага пошуку, будуць трывалымі і свядомымі. Для гэтага я выкарыстоўваю прыём </w:t>
      </w:r>
      <w:r w:rsidRPr="00E44867">
        <w:rPr>
          <w:sz w:val="28"/>
          <w:szCs w:val="28"/>
          <w:lang w:val="be-BY"/>
        </w:rPr>
        <w:t xml:space="preserve">“Інсерт”, які дазваляе вучням адсочваць уласнае разуменне прачытанага. </w:t>
      </w:r>
      <w:r w:rsidR="000432ED">
        <w:rPr>
          <w:sz w:val="28"/>
          <w:szCs w:val="28"/>
          <w:lang w:val="be-BY"/>
        </w:rPr>
        <w:t xml:space="preserve">Вучні чытаюць параграф і на палях робяць умоўныя абазначэнні алоўкам:  </w:t>
      </w:r>
      <w:r w:rsidRPr="00E44867">
        <w:rPr>
          <w:sz w:val="28"/>
          <w:szCs w:val="28"/>
          <w:lang w:val="be-BY"/>
        </w:rPr>
        <w:t xml:space="preserve"> “+” ведаў, “-” не ведаю, “?” ѐсць пытанні.</w:t>
      </w:r>
      <w:r w:rsidR="000432ED">
        <w:rPr>
          <w:sz w:val="28"/>
          <w:szCs w:val="28"/>
          <w:lang w:val="be-BY"/>
        </w:rPr>
        <w:t xml:space="preserve"> Перш чым паставіць той ці іншы знак, вучань задумваецца, які знак у гэтым выпадку дарэчы. А гэта значыць, што вучань чытае ўдумліва, робіць рэфлексію сваіх ведаў. Адбываецца свядомы працэс пазнання і пры запаўненні табліцы  </w:t>
      </w:r>
      <w:r w:rsidRPr="00E44867">
        <w:rPr>
          <w:sz w:val="28"/>
          <w:szCs w:val="28"/>
          <w:lang w:val="be-BY"/>
        </w:rPr>
        <w:t xml:space="preserve"> “Ведаў - Даведаўся”. </w:t>
      </w:r>
      <w:r w:rsidR="000432ED">
        <w:rPr>
          <w:sz w:val="28"/>
          <w:szCs w:val="28"/>
          <w:lang w:val="be-BY"/>
        </w:rPr>
        <w:t xml:space="preserve">  </w:t>
      </w:r>
      <w:r w:rsidR="002D16CE">
        <w:rPr>
          <w:sz w:val="28"/>
          <w:szCs w:val="28"/>
          <w:lang w:val="be-BY"/>
        </w:rPr>
        <w:t>Дадзены прём дазваляе падтрымліваць увагу ў працэсе працы над ёй, кіраваць працэсам разумення, фарміраваць навыкі самастойнага засваення інфармацыі, вучыць сцісла фармуляваць думкі ў пісьмовай форме, развівае ўменне выдзяляць галоўнае.</w:t>
      </w:r>
    </w:p>
    <w:p w:rsidR="00365C01" w:rsidRPr="00365C01" w:rsidRDefault="002D16CE" w:rsidP="004D7185">
      <w:pPr>
        <w:spacing w:line="360" w:lineRule="auto"/>
        <w:ind w:left="142" w:firstLine="709"/>
        <w:contextualSpacing/>
        <w:jc w:val="both"/>
        <w:rPr>
          <w:sz w:val="28"/>
          <w:szCs w:val="28"/>
          <w:lang w:val="be-BY"/>
        </w:rPr>
      </w:pPr>
      <w:r>
        <w:rPr>
          <w:sz w:val="28"/>
          <w:szCs w:val="28"/>
          <w:lang w:val="be-BY"/>
        </w:rPr>
        <w:t>Выкарыстоўваю прыём “Ключавыя словы” не толькі на этапе выкліку, але і на этапе асэнсавання.  Толькі тут</w:t>
      </w:r>
      <w:r w:rsidR="00E44867" w:rsidRPr="00E44867">
        <w:rPr>
          <w:sz w:val="28"/>
          <w:szCs w:val="28"/>
          <w:lang w:val="be-BY"/>
        </w:rPr>
        <w:t xml:space="preserve"> прапаную вучням выпісаць ключавыя словы з тэксту параграфа, пазначыўшы канкр</w:t>
      </w:r>
      <w:r>
        <w:rPr>
          <w:sz w:val="28"/>
          <w:szCs w:val="28"/>
          <w:lang w:val="be-BY"/>
        </w:rPr>
        <w:t>этную тэму. Напрыклад, “Прыметнік</w:t>
      </w:r>
      <w:r w:rsidR="00E44867" w:rsidRPr="00E44867">
        <w:rPr>
          <w:sz w:val="28"/>
          <w:szCs w:val="28"/>
          <w:lang w:val="be-BY"/>
        </w:rPr>
        <w:t xml:space="preserve"> як часц</w:t>
      </w:r>
      <w:r>
        <w:rPr>
          <w:sz w:val="28"/>
          <w:szCs w:val="28"/>
          <w:lang w:val="be-BY"/>
        </w:rPr>
        <w:t>іна мовы”: часціна мовы, прымета прадмета, які? якая?, род, лік, склон, азначэнне</w:t>
      </w:r>
      <w:r w:rsidR="00E44867" w:rsidRPr="00E44867">
        <w:rPr>
          <w:sz w:val="28"/>
          <w:szCs w:val="28"/>
          <w:lang w:val="be-BY"/>
        </w:rPr>
        <w:t xml:space="preserve">. У гэтым выпадку дадзены прыѐм развівае ўменне асэнсавання вучэбнага матэрыялу, выдзялення ў ім істотнага. </w:t>
      </w:r>
      <w:r>
        <w:rPr>
          <w:sz w:val="28"/>
          <w:szCs w:val="28"/>
          <w:lang w:val="be-BY"/>
        </w:rPr>
        <w:t xml:space="preserve">Прыём </w:t>
      </w:r>
      <w:r w:rsidRPr="002D16CE">
        <w:rPr>
          <w:sz w:val="28"/>
          <w:szCs w:val="28"/>
          <w:lang w:val="be-BY"/>
        </w:rPr>
        <w:t xml:space="preserve">“Пераблытаныя лагічныя ланцужкі” </w:t>
      </w:r>
      <w:r>
        <w:rPr>
          <w:sz w:val="28"/>
          <w:szCs w:val="28"/>
          <w:lang w:val="be-BY"/>
        </w:rPr>
        <w:t xml:space="preserve">таксама </w:t>
      </w:r>
      <w:r w:rsidRPr="002D16CE">
        <w:rPr>
          <w:sz w:val="28"/>
          <w:szCs w:val="28"/>
          <w:lang w:val="be-BY"/>
        </w:rPr>
        <w:t>накіраваны на трывалае і асэнсаванае засваенне інфармацыі.</w:t>
      </w:r>
      <w:r w:rsidRPr="002D16CE">
        <w:rPr>
          <w:lang w:val="be-BY"/>
        </w:rPr>
        <w:t xml:space="preserve"> </w:t>
      </w:r>
      <w:r w:rsidRPr="002D16CE">
        <w:rPr>
          <w:sz w:val="28"/>
          <w:szCs w:val="28"/>
          <w:lang w:val="be-BY"/>
        </w:rPr>
        <w:t xml:space="preserve">Вучні </w:t>
      </w:r>
      <w:r>
        <w:rPr>
          <w:sz w:val="28"/>
          <w:szCs w:val="28"/>
          <w:lang w:val="be-BY"/>
        </w:rPr>
        <w:t>павінны ўстанавіць адпаведнасць</w:t>
      </w:r>
      <w:r w:rsidRPr="002D16CE">
        <w:rPr>
          <w:sz w:val="28"/>
          <w:szCs w:val="28"/>
          <w:lang w:val="be-BY"/>
        </w:rPr>
        <w:t>, аргументаваць свой выбар. Такое заданне садзейнічае развіццю ўме</w:t>
      </w:r>
      <w:r>
        <w:rPr>
          <w:sz w:val="28"/>
          <w:szCs w:val="28"/>
          <w:lang w:val="be-BY"/>
        </w:rPr>
        <w:t xml:space="preserve">ння </w:t>
      </w:r>
      <w:r>
        <w:rPr>
          <w:sz w:val="28"/>
          <w:szCs w:val="28"/>
          <w:lang w:val="be-BY"/>
        </w:rPr>
        <w:lastRenderedPageBreak/>
        <w:t xml:space="preserve">аналізаваць, рабіць доказы. </w:t>
      </w:r>
      <w:r w:rsidR="00E44867" w:rsidRPr="00E44867">
        <w:rPr>
          <w:sz w:val="28"/>
          <w:szCs w:val="28"/>
          <w:lang w:val="be-BY"/>
        </w:rPr>
        <w:t>Прыѐм “Канцэптуальная табліца” выкарыстоўваю для развіцця ўмення рабіць параўнанні. Гэта садзейнічае падагульненню і сістэматызацыі ведаў па мове, устанаўленню сувязей паміж рознымі ўзроўнямі моўнай сістэмы</w:t>
      </w:r>
      <w:r w:rsidR="00E83472">
        <w:rPr>
          <w:sz w:val="28"/>
          <w:szCs w:val="28"/>
          <w:lang w:val="be-BY"/>
        </w:rPr>
        <w:t xml:space="preserve">. </w:t>
      </w:r>
      <w:r w:rsidR="00365C01" w:rsidRPr="00365C01">
        <w:rPr>
          <w:sz w:val="28"/>
          <w:szCs w:val="28"/>
          <w:lang w:val="be-BY"/>
        </w:rPr>
        <w:t>Разв</w:t>
      </w:r>
      <w:r w:rsidR="002A3929">
        <w:rPr>
          <w:sz w:val="28"/>
          <w:szCs w:val="28"/>
          <w:lang w:val="be-BY"/>
        </w:rPr>
        <w:t>іваць уменні задаваць пытанні ро</w:t>
      </w:r>
      <w:r w:rsidR="00365C01" w:rsidRPr="00365C01">
        <w:rPr>
          <w:sz w:val="28"/>
          <w:szCs w:val="28"/>
          <w:lang w:val="be-BY"/>
        </w:rPr>
        <w:t xml:space="preserve">зных тыпаў, аргументаваць уласны пункт гледжання, выказваць гіпотэзы, рабіць вывады дапамагае прымяненне метаду “Мазгавы штурм”.  Сутнасць метаду заключаецца ў тым, што вучні ў парах або групах фармулююць тое, што яны ведаюць ці думаюць.  Асноўная мэта метаду – развіццё самастойнага мыслення.  </w:t>
      </w:r>
    </w:p>
    <w:p w:rsidR="00365C01" w:rsidRPr="00365C01" w:rsidRDefault="00365C01" w:rsidP="004D7185">
      <w:pPr>
        <w:spacing w:line="360" w:lineRule="auto"/>
        <w:ind w:left="142" w:firstLine="709"/>
        <w:contextualSpacing/>
        <w:jc w:val="both"/>
        <w:rPr>
          <w:sz w:val="28"/>
          <w:szCs w:val="28"/>
          <w:lang w:val="be-BY"/>
        </w:rPr>
      </w:pPr>
      <w:r w:rsidRPr="00365C01">
        <w:rPr>
          <w:sz w:val="28"/>
          <w:szCs w:val="28"/>
          <w:lang w:val="be-BY"/>
        </w:rPr>
        <w:t>Існуе некалькі мадыфікацый, варыянтаў працэсу выпрацоўкі ідэй. Сярод іх найчасцей сустракаюцца наступныя:</w:t>
      </w:r>
    </w:p>
    <w:p w:rsidR="00365C01" w:rsidRPr="00365C01" w:rsidRDefault="00365C01" w:rsidP="004D7185">
      <w:pPr>
        <w:spacing w:line="360" w:lineRule="auto"/>
        <w:ind w:left="142" w:firstLine="709"/>
        <w:contextualSpacing/>
        <w:jc w:val="both"/>
        <w:rPr>
          <w:sz w:val="28"/>
          <w:szCs w:val="28"/>
          <w:lang w:val="be-BY"/>
        </w:rPr>
      </w:pPr>
      <w:r w:rsidRPr="00365C01">
        <w:rPr>
          <w:sz w:val="28"/>
          <w:szCs w:val="28"/>
          <w:lang w:val="be-BY"/>
        </w:rPr>
        <w:t>•</w:t>
      </w:r>
      <w:r w:rsidRPr="00365C01">
        <w:rPr>
          <w:sz w:val="28"/>
          <w:szCs w:val="28"/>
          <w:lang w:val="be-BY"/>
        </w:rPr>
        <w:tab/>
        <w:t>“Свабоднае плаванне”. Гэта класічны вырыянт – вучні падчас абмеркавання выказваюць любую ўласную думку.</w:t>
      </w:r>
    </w:p>
    <w:p w:rsidR="00365C01" w:rsidRPr="00365C01" w:rsidRDefault="00365C01" w:rsidP="004D7185">
      <w:pPr>
        <w:spacing w:line="360" w:lineRule="auto"/>
        <w:ind w:left="142" w:firstLine="709"/>
        <w:contextualSpacing/>
        <w:jc w:val="both"/>
        <w:rPr>
          <w:sz w:val="28"/>
          <w:szCs w:val="28"/>
          <w:lang w:val="be-BY"/>
        </w:rPr>
      </w:pPr>
      <w:r w:rsidRPr="00365C01">
        <w:rPr>
          <w:sz w:val="28"/>
          <w:szCs w:val="28"/>
          <w:lang w:val="be-BY"/>
        </w:rPr>
        <w:t>•</w:t>
      </w:r>
      <w:r w:rsidRPr="00365C01">
        <w:rPr>
          <w:sz w:val="28"/>
          <w:szCs w:val="28"/>
          <w:lang w:val="be-BY"/>
        </w:rPr>
        <w:tab/>
        <w:t>“Думкі па крузе”. Вучні выказваюць думкі па чарзе. Калі хтосьці не гатовы прапанаваць ідэю, ён прапускае ход. Гэты  варыянт садз</w:t>
      </w:r>
      <w:r w:rsidR="002A3929">
        <w:rPr>
          <w:sz w:val="28"/>
          <w:szCs w:val="28"/>
          <w:lang w:val="be-BY"/>
        </w:rPr>
        <w:t>ейнічае развіццю ў вучняў умення</w:t>
      </w:r>
      <w:r w:rsidRPr="00365C01">
        <w:rPr>
          <w:sz w:val="28"/>
          <w:szCs w:val="28"/>
          <w:lang w:val="be-BY"/>
        </w:rPr>
        <w:t xml:space="preserve"> слухаць іншага. </w:t>
      </w:r>
    </w:p>
    <w:p w:rsidR="00365C01" w:rsidRPr="00365C01" w:rsidRDefault="00365C01" w:rsidP="004D7185">
      <w:pPr>
        <w:spacing w:line="360" w:lineRule="auto"/>
        <w:ind w:left="142" w:firstLine="709"/>
        <w:contextualSpacing/>
        <w:jc w:val="both"/>
        <w:rPr>
          <w:sz w:val="28"/>
          <w:szCs w:val="28"/>
          <w:lang w:val="be-BY"/>
        </w:rPr>
      </w:pPr>
      <w:r w:rsidRPr="00365C01">
        <w:rPr>
          <w:sz w:val="28"/>
          <w:szCs w:val="28"/>
          <w:lang w:val="be-BY"/>
        </w:rPr>
        <w:t>•</w:t>
      </w:r>
      <w:r w:rsidRPr="00365C01">
        <w:rPr>
          <w:sz w:val="28"/>
          <w:szCs w:val="28"/>
          <w:lang w:val="be-BY"/>
        </w:rPr>
        <w:tab/>
        <w:t>“Атака навобмацак”. Калі патрабуецца арыгінальнае рашэнне, то вучня можна папрасіць заплюшчыць вочы. Калі ж, напрыклад, мазгавая атака накіравана на збор інфармацыі па тэме, рэкамендуецца працаваць з адкрытымі вачамі.</w:t>
      </w:r>
    </w:p>
    <w:p w:rsidR="00365C01" w:rsidRDefault="00365C01" w:rsidP="004D7185">
      <w:pPr>
        <w:spacing w:line="360" w:lineRule="auto"/>
        <w:ind w:left="142" w:firstLine="709"/>
        <w:contextualSpacing/>
        <w:jc w:val="both"/>
        <w:rPr>
          <w:sz w:val="28"/>
          <w:szCs w:val="28"/>
          <w:lang w:val="be-BY"/>
        </w:rPr>
      </w:pPr>
      <w:r w:rsidRPr="00365C01">
        <w:rPr>
          <w:sz w:val="28"/>
          <w:szCs w:val="28"/>
          <w:lang w:val="be-BY"/>
        </w:rPr>
        <w:t>•</w:t>
      </w:r>
      <w:r w:rsidRPr="00365C01">
        <w:rPr>
          <w:sz w:val="28"/>
          <w:szCs w:val="28"/>
          <w:lang w:val="be-BY"/>
        </w:rPr>
        <w:tab/>
        <w:t>“Наглядны штурм”. Асаблівасць дадзенага варыянта заключаецца ў тым, што сакратар запісвае ідэі ў выглядзе кластара на вялікім аркушы паперы.</w:t>
      </w:r>
    </w:p>
    <w:p w:rsidR="00E44867" w:rsidRPr="00E44867" w:rsidRDefault="00E83472" w:rsidP="004D7185">
      <w:pPr>
        <w:spacing w:line="360" w:lineRule="auto"/>
        <w:ind w:left="142" w:firstLine="709"/>
        <w:contextualSpacing/>
        <w:jc w:val="both"/>
        <w:rPr>
          <w:sz w:val="28"/>
          <w:szCs w:val="28"/>
          <w:lang w:val="be-BY"/>
        </w:rPr>
      </w:pPr>
      <w:r w:rsidRPr="00E83472">
        <w:rPr>
          <w:sz w:val="28"/>
          <w:szCs w:val="28"/>
          <w:lang w:val="be-BY"/>
        </w:rPr>
        <w:t xml:space="preserve">Эфектыўным прыёмам развіцця крытычнага мыслення з’яўляецца “Складанне кластара”. </w:t>
      </w:r>
      <w:r w:rsidR="007409D1" w:rsidRPr="007409D1">
        <w:rPr>
          <w:sz w:val="28"/>
          <w:szCs w:val="28"/>
          <w:lang w:val="be-BY"/>
        </w:rPr>
        <w:t>“Кластар – гэта графічная арганізацыя вучэбнага матэрыялу, якая акрэслівае сэнсавае поле таго ці іншага паняцця, праблемы, выдзяленне сэнсавых адзінак тэксту і іх графічнае афармленне ў пэўным парадку ў выглядзе гронкі, якая дапамагае вучням сістэматыз</w:t>
      </w:r>
      <w:r w:rsidR="003B7288">
        <w:rPr>
          <w:sz w:val="28"/>
          <w:szCs w:val="28"/>
          <w:lang w:val="be-BY"/>
        </w:rPr>
        <w:t>аваць інфармацыю” [1</w:t>
      </w:r>
      <w:r w:rsidR="007409D1">
        <w:rPr>
          <w:sz w:val="28"/>
          <w:szCs w:val="28"/>
          <w:lang w:val="be-BY"/>
        </w:rPr>
        <w:t xml:space="preserve">, с.151].  </w:t>
      </w:r>
      <w:r>
        <w:rPr>
          <w:sz w:val="28"/>
          <w:szCs w:val="28"/>
          <w:lang w:val="be-BY"/>
        </w:rPr>
        <w:t>Кластар  выкарыстоўваю</w:t>
      </w:r>
      <w:r w:rsidRPr="00E83472">
        <w:rPr>
          <w:sz w:val="28"/>
          <w:szCs w:val="28"/>
          <w:lang w:val="be-BY"/>
        </w:rPr>
        <w:t xml:space="preserve"> на любым этапе ўрока для стымулявання мысленчай дзейнасці, сістэматызацыі вучэбнага </w:t>
      </w:r>
      <w:r w:rsidRPr="00E83472">
        <w:rPr>
          <w:sz w:val="28"/>
          <w:szCs w:val="28"/>
          <w:lang w:val="be-BY"/>
        </w:rPr>
        <w:lastRenderedPageBreak/>
        <w:t xml:space="preserve">матэрыялу, падвядзення вынікаў, індывідуальнай і групавой працы ў класе і дома.  Дарэчы, трэба адзначыць, што з ім падабаецца працаваць і вучням. Прапануючы вучням падобны від дзейнасці, </w:t>
      </w:r>
      <w:r>
        <w:rPr>
          <w:sz w:val="28"/>
          <w:szCs w:val="28"/>
          <w:lang w:val="be-BY"/>
        </w:rPr>
        <w:t>магу</w:t>
      </w:r>
      <w:r w:rsidRPr="00E83472">
        <w:rPr>
          <w:sz w:val="28"/>
          <w:szCs w:val="28"/>
          <w:lang w:val="be-BY"/>
        </w:rPr>
        <w:t xml:space="preserve"> выявіць глыбіню засваення матэрыялу, убачыць, наколькі свабодна вучань валодае тэорыяй.</w:t>
      </w:r>
      <w:r w:rsidR="002D16CE">
        <w:rPr>
          <w:sz w:val="28"/>
          <w:szCs w:val="28"/>
          <w:lang w:val="be-BY"/>
        </w:rPr>
        <w:t xml:space="preserve"> (Дадатак 2)</w:t>
      </w:r>
      <w:r w:rsidR="00E44867" w:rsidRPr="00E44867">
        <w:rPr>
          <w:sz w:val="28"/>
          <w:szCs w:val="28"/>
          <w:lang w:val="be-BY"/>
        </w:rPr>
        <w:t xml:space="preserve">. </w:t>
      </w:r>
    </w:p>
    <w:p w:rsidR="00E44867" w:rsidRPr="00E44867" w:rsidRDefault="00E44867" w:rsidP="004D7185">
      <w:pPr>
        <w:spacing w:line="360" w:lineRule="auto"/>
        <w:ind w:left="142" w:firstLine="709"/>
        <w:contextualSpacing/>
        <w:jc w:val="both"/>
        <w:rPr>
          <w:sz w:val="28"/>
          <w:szCs w:val="28"/>
          <w:lang w:val="be-BY"/>
        </w:rPr>
      </w:pPr>
      <w:r w:rsidRPr="00E44867">
        <w:rPr>
          <w:sz w:val="28"/>
          <w:szCs w:val="28"/>
          <w:lang w:val="be-BY"/>
        </w:rPr>
        <w:t>Трэцяя стадыя тэхналогіі развіцця крытычнага мыслення – рэфлексія, якая ўключае разважанне наконт новага матэрыялу, стаўленне вучняў да яго. Новыя веды прыводзяцца ў сістэму, ажыццяўляецца аналіз, творчая перапрацоўка вывучанай інфармацыі. У канцы ўрока пасля выканання практыкаванняў вяртаю вучняў да ключавых слоў, да  правільных і няправільных сцверджанняў, да складання табліцы ці кластара або да той табліцы, якая складалася на этапе выкліку. Падводжу в</w:t>
      </w:r>
      <w:r w:rsidR="00365444">
        <w:rPr>
          <w:sz w:val="28"/>
          <w:szCs w:val="28"/>
          <w:lang w:val="be-BY"/>
        </w:rPr>
        <w:t>ынікі ў канцы ўрока рознымі прыё</w:t>
      </w:r>
      <w:r w:rsidRPr="00E44867">
        <w:rPr>
          <w:sz w:val="28"/>
          <w:szCs w:val="28"/>
          <w:lang w:val="be-BY"/>
        </w:rPr>
        <w:t>мамі. Асаблівую цікавасць праяўляюць мае вучні да сінквейна</w:t>
      </w:r>
      <w:r w:rsidR="00365444">
        <w:rPr>
          <w:sz w:val="28"/>
          <w:szCs w:val="28"/>
          <w:lang w:val="be-BY"/>
        </w:rPr>
        <w:t>.</w:t>
      </w:r>
      <w:r w:rsidRPr="00E44867">
        <w:rPr>
          <w:sz w:val="28"/>
          <w:szCs w:val="28"/>
          <w:lang w:val="be-BY"/>
        </w:rPr>
        <w:t xml:space="preserve"> </w:t>
      </w:r>
      <w:r w:rsidR="00365444" w:rsidRPr="00365444">
        <w:rPr>
          <w:sz w:val="28"/>
          <w:szCs w:val="28"/>
          <w:lang w:val="be-BY"/>
        </w:rPr>
        <w:t>Сінквейн – гэта верш, які патрабуе аналізу, сінтэзу і абагульнення інфармацыі ў кароткіх выразах. У перакладзе з англійскай мовы слова “сінквейн” абазначае “дарога разважання”, а ў пер</w:t>
      </w:r>
      <w:r w:rsidR="00365444">
        <w:rPr>
          <w:sz w:val="28"/>
          <w:szCs w:val="28"/>
          <w:lang w:val="be-BY"/>
        </w:rPr>
        <w:t>акладзе з французскай –  пяць, бо мае наступную схему</w:t>
      </w:r>
      <w:r w:rsidR="00365444" w:rsidRPr="00365444">
        <w:rPr>
          <w:sz w:val="28"/>
          <w:szCs w:val="28"/>
          <w:lang w:val="be-BY"/>
        </w:rPr>
        <w:t>: 1. Назоўнік (1)  2. Прыметнік (2)  3. Дзеяслоў (3) 4. Сказ 5. Слова-сінонім.</w:t>
      </w:r>
      <w:r w:rsidR="00365444">
        <w:rPr>
          <w:sz w:val="28"/>
          <w:szCs w:val="28"/>
          <w:lang w:val="be-BY"/>
        </w:rPr>
        <w:t xml:space="preserve">   </w:t>
      </w:r>
    </w:p>
    <w:p w:rsidR="00E44867" w:rsidRPr="00E44867" w:rsidRDefault="00E44867" w:rsidP="004D7185">
      <w:pPr>
        <w:spacing w:line="360" w:lineRule="auto"/>
        <w:ind w:left="142" w:firstLine="709"/>
        <w:contextualSpacing/>
        <w:jc w:val="both"/>
        <w:rPr>
          <w:sz w:val="28"/>
          <w:szCs w:val="28"/>
          <w:lang w:val="be-BY"/>
        </w:rPr>
      </w:pPr>
      <w:r w:rsidRPr="00E44867">
        <w:rPr>
          <w:sz w:val="28"/>
          <w:szCs w:val="28"/>
          <w:lang w:val="be-BY"/>
        </w:rPr>
        <w:t xml:space="preserve">Для правядзення рэфлексіі выкарыстоўваю прыѐм “Завяршы фразу”. Сутнасць яго ў тым, што кожны вучань выбірае з прапанаваных пачаткаў фраз адну і завяршае яе. Напрыклад,  гэта мяне вельмі здзівіла, гэтага я не ведаў, гэта было для мяне цікава і інш. Гэты прыѐм садзейнічае  развіццю ўмення рабіць абагульненні. </w:t>
      </w:r>
    </w:p>
    <w:p w:rsidR="00E44867" w:rsidRPr="00E44867" w:rsidRDefault="00E44867" w:rsidP="004D7185">
      <w:pPr>
        <w:spacing w:line="360" w:lineRule="auto"/>
        <w:ind w:left="142" w:firstLine="709"/>
        <w:contextualSpacing/>
        <w:jc w:val="both"/>
        <w:rPr>
          <w:sz w:val="28"/>
          <w:szCs w:val="28"/>
          <w:lang w:val="be-BY"/>
        </w:rPr>
      </w:pPr>
      <w:r w:rsidRPr="00E44867">
        <w:rPr>
          <w:sz w:val="28"/>
          <w:szCs w:val="28"/>
          <w:lang w:val="be-BY"/>
        </w:rPr>
        <w:t>Каб вучні навучыліся хутка адбіраць найбольш важную інфармацыю з прачытанага ці пачутага, выкарыстоўваю прыѐм “Тэлеграма”</w:t>
      </w:r>
      <w:r w:rsidR="00365C01">
        <w:rPr>
          <w:sz w:val="28"/>
          <w:szCs w:val="28"/>
          <w:lang w:val="be-BY"/>
        </w:rPr>
        <w:t xml:space="preserve"> (Дадатак 3)</w:t>
      </w:r>
      <w:r w:rsidRPr="00E44867">
        <w:rPr>
          <w:sz w:val="28"/>
          <w:szCs w:val="28"/>
          <w:lang w:val="be-BY"/>
        </w:rPr>
        <w:t xml:space="preserve">. </w:t>
      </w:r>
    </w:p>
    <w:p w:rsidR="000071AF" w:rsidRDefault="00896278" w:rsidP="004D7185">
      <w:pPr>
        <w:spacing w:line="360" w:lineRule="auto"/>
        <w:ind w:left="142" w:firstLine="709"/>
        <w:contextualSpacing/>
        <w:jc w:val="both"/>
        <w:rPr>
          <w:sz w:val="28"/>
          <w:szCs w:val="28"/>
          <w:lang w:val="be-BY"/>
        </w:rPr>
      </w:pPr>
      <w:r>
        <w:rPr>
          <w:sz w:val="28"/>
          <w:szCs w:val="28"/>
          <w:lang w:val="be-BY"/>
        </w:rPr>
        <w:t>Прапанаваныя метады і прыёмы развіцця крытычнага мыслення стымулююць усведамленне вучнямі ўласных дзеянняў, дазваляю</w:t>
      </w:r>
      <w:r w:rsidR="00E04B94">
        <w:rPr>
          <w:sz w:val="28"/>
          <w:szCs w:val="28"/>
          <w:lang w:val="be-BY"/>
        </w:rPr>
        <w:t>ць вырашаць многія задачы курса</w:t>
      </w:r>
      <w:r>
        <w:rPr>
          <w:sz w:val="28"/>
          <w:szCs w:val="28"/>
          <w:lang w:val="be-BY"/>
        </w:rPr>
        <w:t xml:space="preserve"> беларускай мовы эфектыўна, займальна, прычым у рамках агульнаадукацыйных стандартаў.  Метады і прыёмы развіцця крытычнага  мыслення  дазваляюць:</w:t>
      </w:r>
    </w:p>
    <w:p w:rsidR="000071AF" w:rsidRPr="006B6759" w:rsidRDefault="006B6759" w:rsidP="006B6759">
      <w:pPr>
        <w:spacing w:line="360" w:lineRule="auto"/>
        <w:jc w:val="both"/>
        <w:rPr>
          <w:sz w:val="28"/>
          <w:szCs w:val="28"/>
          <w:lang w:val="be-BY"/>
        </w:rPr>
      </w:pPr>
      <w:r>
        <w:rPr>
          <w:sz w:val="28"/>
          <w:szCs w:val="28"/>
          <w:lang w:val="be-BY"/>
        </w:rPr>
        <w:lastRenderedPageBreak/>
        <w:t>-с</w:t>
      </w:r>
      <w:r w:rsidR="00896278" w:rsidRPr="006B6759">
        <w:rPr>
          <w:sz w:val="28"/>
          <w:szCs w:val="28"/>
          <w:lang w:val="be-BY"/>
        </w:rPr>
        <w:t>труктураваць вучэбны матэрыял, акцэнтаваць увагу вучняў на галоўным;</w:t>
      </w:r>
    </w:p>
    <w:p w:rsidR="000071AF" w:rsidRPr="006B6759" w:rsidRDefault="006B6759" w:rsidP="006B6759">
      <w:pPr>
        <w:spacing w:line="360" w:lineRule="auto"/>
        <w:jc w:val="both"/>
        <w:rPr>
          <w:sz w:val="28"/>
          <w:szCs w:val="28"/>
          <w:lang w:val="be-BY"/>
        </w:rPr>
      </w:pPr>
      <w:r>
        <w:rPr>
          <w:sz w:val="28"/>
          <w:szCs w:val="28"/>
          <w:lang w:val="be-BY"/>
        </w:rPr>
        <w:t>-п</w:t>
      </w:r>
      <w:r w:rsidR="00896278" w:rsidRPr="006B6759">
        <w:rPr>
          <w:sz w:val="28"/>
          <w:szCs w:val="28"/>
          <w:lang w:val="be-BY"/>
        </w:rPr>
        <w:t>авялічыць аб’ём тэарэтака-літаратурных ведаў (у большасці вучняў сфарміраваліся ўменне прымяня</w:t>
      </w:r>
      <w:r w:rsidR="00511590">
        <w:rPr>
          <w:sz w:val="28"/>
          <w:szCs w:val="28"/>
          <w:lang w:val="be-BY"/>
        </w:rPr>
        <w:t>ць іх у працэсе спасц</w:t>
      </w:r>
      <w:r w:rsidR="00896278" w:rsidRPr="006B6759">
        <w:rPr>
          <w:sz w:val="28"/>
          <w:szCs w:val="28"/>
          <w:lang w:val="be-BY"/>
        </w:rPr>
        <w:t>іжэння мастацкага тэксту);</w:t>
      </w:r>
    </w:p>
    <w:p w:rsidR="000071AF" w:rsidRPr="006B6759" w:rsidRDefault="006B6759" w:rsidP="006B6759">
      <w:pPr>
        <w:spacing w:line="360" w:lineRule="auto"/>
        <w:jc w:val="both"/>
        <w:rPr>
          <w:sz w:val="28"/>
          <w:szCs w:val="28"/>
          <w:lang w:val="be-BY"/>
        </w:rPr>
      </w:pPr>
      <w:r>
        <w:rPr>
          <w:sz w:val="28"/>
          <w:szCs w:val="28"/>
          <w:lang w:val="be-BY"/>
        </w:rPr>
        <w:t>-п</w:t>
      </w:r>
      <w:r w:rsidR="00896278" w:rsidRPr="006B6759">
        <w:rPr>
          <w:sz w:val="28"/>
          <w:szCs w:val="28"/>
          <w:lang w:val="be-BY"/>
        </w:rPr>
        <w:t>рымяняць паспяхова набытыя веды пры вывучэнні новага матэрыялу, у творчай дзейнасці;</w:t>
      </w:r>
    </w:p>
    <w:p w:rsidR="000071AF" w:rsidRPr="006B6759" w:rsidRDefault="006B6759" w:rsidP="006B6759">
      <w:pPr>
        <w:spacing w:line="360" w:lineRule="auto"/>
        <w:jc w:val="both"/>
        <w:rPr>
          <w:sz w:val="28"/>
          <w:szCs w:val="28"/>
          <w:lang w:val="be-BY"/>
        </w:rPr>
      </w:pPr>
      <w:r>
        <w:rPr>
          <w:sz w:val="28"/>
          <w:szCs w:val="28"/>
          <w:lang w:val="be-BY"/>
        </w:rPr>
        <w:t>-д</w:t>
      </w:r>
      <w:r w:rsidR="00896278" w:rsidRPr="006B6759">
        <w:rPr>
          <w:sz w:val="28"/>
          <w:szCs w:val="28"/>
          <w:lang w:val="be-BY"/>
        </w:rPr>
        <w:t>эманстраваць вучням уласную зацікаўленасць, абуджа</w:t>
      </w:r>
      <w:r w:rsidR="00511590">
        <w:rPr>
          <w:sz w:val="28"/>
          <w:szCs w:val="28"/>
          <w:lang w:val="be-BY"/>
        </w:rPr>
        <w:t>ць іх імкненне да самавыяўлення</w:t>
      </w:r>
    </w:p>
    <w:p w:rsidR="000071AF" w:rsidRDefault="00896278" w:rsidP="004D7185">
      <w:pPr>
        <w:spacing w:line="360" w:lineRule="auto"/>
        <w:ind w:left="142" w:firstLine="709"/>
        <w:contextualSpacing/>
        <w:jc w:val="both"/>
        <w:rPr>
          <w:color w:val="000000"/>
          <w:sz w:val="28"/>
          <w:szCs w:val="28"/>
          <w:lang w:val="be-BY"/>
        </w:rPr>
      </w:pPr>
      <w:r>
        <w:rPr>
          <w:sz w:val="28"/>
          <w:szCs w:val="28"/>
          <w:lang w:val="be-BY"/>
        </w:rPr>
        <w:t>Трэба адзначыць, што развіццё крытычнага мыслення ў вучэбна-пазнавальнай дзейнасці  адбываецца дыферэнцыравана: на адным уроку – у бол</w:t>
      </w:r>
      <w:r w:rsidR="00511590">
        <w:rPr>
          <w:sz w:val="28"/>
          <w:szCs w:val="28"/>
          <w:lang w:val="be-BY"/>
        </w:rPr>
        <w:t>ьшай ступені, на другім – у мен</w:t>
      </w:r>
      <w:r>
        <w:rPr>
          <w:sz w:val="28"/>
          <w:szCs w:val="28"/>
          <w:lang w:val="be-BY"/>
        </w:rPr>
        <w:t>шай. Гэта залежыць ад мэт урока, узроўню крытычнай насычанасці вывучаемага матэрыялу, мэтазгоднасці выкарыста</w:t>
      </w:r>
      <w:r w:rsidR="002C344F">
        <w:rPr>
          <w:sz w:val="28"/>
          <w:szCs w:val="28"/>
          <w:lang w:val="be-BY"/>
        </w:rPr>
        <w:t xml:space="preserve">ння прапанаваных вышэй </w:t>
      </w:r>
      <w:r>
        <w:rPr>
          <w:sz w:val="28"/>
          <w:szCs w:val="28"/>
          <w:lang w:val="be-BY"/>
        </w:rPr>
        <w:t>прыёмаў, суб’ектыўнага вопыту навучэнцаў.</w:t>
      </w:r>
    </w:p>
    <w:p w:rsidR="000071AF" w:rsidRDefault="00896278" w:rsidP="004D7185">
      <w:pPr>
        <w:spacing w:line="360" w:lineRule="auto"/>
        <w:ind w:left="142" w:firstLine="709"/>
        <w:contextualSpacing/>
        <w:jc w:val="both"/>
        <w:rPr>
          <w:color w:val="000000"/>
          <w:sz w:val="28"/>
          <w:szCs w:val="28"/>
          <w:lang w:val="be-BY"/>
        </w:rPr>
      </w:pPr>
      <w:r>
        <w:rPr>
          <w:color w:val="000000"/>
          <w:sz w:val="28"/>
          <w:szCs w:val="28"/>
          <w:lang w:val="be-BY"/>
        </w:rPr>
        <w:t>Працую над  методыкай правядзення ўрокаў беларускай мовы, якая арыентавана на актыўныя метады навучання, на самастойнае адкрыццё, на развіццё творчых здольнасцей і пазнавальнай актыўнасці вучняў. Такім чынам, урок будуецца па наступнай схеме:</w:t>
      </w:r>
    </w:p>
    <w:p w:rsidR="000071AF" w:rsidRDefault="00896278" w:rsidP="004D7185">
      <w:pPr>
        <w:numPr>
          <w:ilvl w:val="0"/>
          <w:numId w:val="4"/>
        </w:numPr>
        <w:spacing w:line="360" w:lineRule="auto"/>
        <w:ind w:firstLine="709"/>
        <w:contextualSpacing/>
        <w:jc w:val="both"/>
        <w:rPr>
          <w:color w:val="000000"/>
          <w:sz w:val="28"/>
          <w:szCs w:val="28"/>
          <w:lang w:val="be-BY"/>
        </w:rPr>
      </w:pPr>
      <w:r>
        <w:rPr>
          <w:color w:val="000000"/>
          <w:sz w:val="28"/>
          <w:szCs w:val="28"/>
          <w:lang w:val="be-BY"/>
        </w:rPr>
        <w:t>Прэзентацыя тэмы ўрока ў выглядзе пытання.</w:t>
      </w:r>
    </w:p>
    <w:p w:rsidR="000071AF" w:rsidRDefault="00896278" w:rsidP="004D7185">
      <w:pPr>
        <w:numPr>
          <w:ilvl w:val="0"/>
          <w:numId w:val="4"/>
        </w:numPr>
        <w:spacing w:line="360" w:lineRule="auto"/>
        <w:ind w:firstLine="709"/>
        <w:contextualSpacing/>
        <w:jc w:val="both"/>
        <w:rPr>
          <w:color w:val="000000"/>
          <w:sz w:val="28"/>
          <w:szCs w:val="28"/>
          <w:lang w:val="be-BY"/>
        </w:rPr>
      </w:pPr>
      <w:r>
        <w:rPr>
          <w:color w:val="000000"/>
          <w:sz w:val="28"/>
          <w:szCs w:val="28"/>
          <w:lang w:val="be-BY"/>
        </w:rPr>
        <w:t>Фарміраванне мэты дзейнасці</w:t>
      </w:r>
    </w:p>
    <w:p w:rsidR="000071AF" w:rsidRDefault="00896278" w:rsidP="004D7185">
      <w:pPr>
        <w:numPr>
          <w:ilvl w:val="0"/>
          <w:numId w:val="4"/>
        </w:numPr>
        <w:spacing w:line="360" w:lineRule="auto"/>
        <w:ind w:firstLine="709"/>
        <w:contextualSpacing/>
        <w:jc w:val="both"/>
        <w:rPr>
          <w:color w:val="000000"/>
          <w:sz w:val="28"/>
          <w:szCs w:val="28"/>
          <w:lang w:val="be-BY"/>
        </w:rPr>
      </w:pPr>
      <w:r>
        <w:rPr>
          <w:color w:val="000000"/>
          <w:sz w:val="28"/>
          <w:szCs w:val="28"/>
          <w:lang w:val="be-BY"/>
        </w:rPr>
        <w:t>Праблематызацыя вучэбнай сітуацыі</w:t>
      </w:r>
    </w:p>
    <w:p w:rsidR="000071AF" w:rsidRDefault="00896278" w:rsidP="004D7185">
      <w:pPr>
        <w:numPr>
          <w:ilvl w:val="0"/>
          <w:numId w:val="4"/>
        </w:numPr>
        <w:spacing w:line="360" w:lineRule="auto"/>
        <w:ind w:firstLine="709"/>
        <w:contextualSpacing/>
        <w:jc w:val="both"/>
        <w:rPr>
          <w:color w:val="000000"/>
          <w:sz w:val="28"/>
          <w:szCs w:val="28"/>
          <w:lang w:val="be-BY"/>
        </w:rPr>
      </w:pPr>
      <w:r>
        <w:rPr>
          <w:color w:val="000000"/>
          <w:sz w:val="28"/>
          <w:szCs w:val="28"/>
          <w:lang w:val="be-BY"/>
        </w:rPr>
        <w:t>Арганізацыя пошукавай дзейнасці</w:t>
      </w:r>
    </w:p>
    <w:p w:rsidR="000071AF" w:rsidRDefault="00896278" w:rsidP="004D7185">
      <w:pPr>
        <w:numPr>
          <w:ilvl w:val="0"/>
          <w:numId w:val="4"/>
        </w:numPr>
        <w:spacing w:line="360" w:lineRule="auto"/>
        <w:ind w:firstLine="709"/>
        <w:contextualSpacing/>
        <w:jc w:val="both"/>
        <w:rPr>
          <w:color w:val="000000"/>
          <w:sz w:val="28"/>
          <w:szCs w:val="28"/>
          <w:lang w:val="be-BY"/>
        </w:rPr>
      </w:pPr>
      <w:r>
        <w:rPr>
          <w:color w:val="000000"/>
          <w:sz w:val="28"/>
          <w:szCs w:val="28"/>
          <w:lang w:val="be-BY"/>
        </w:rPr>
        <w:t>Замацаванне вывучанага ў працэсе практычнай дзейнасці</w:t>
      </w:r>
    </w:p>
    <w:p w:rsidR="000071AF" w:rsidRDefault="00896278" w:rsidP="004D7185">
      <w:pPr>
        <w:numPr>
          <w:ilvl w:val="0"/>
          <w:numId w:val="4"/>
        </w:numPr>
        <w:spacing w:line="360" w:lineRule="auto"/>
        <w:ind w:firstLine="709"/>
        <w:contextualSpacing/>
        <w:jc w:val="both"/>
        <w:rPr>
          <w:color w:val="000000"/>
          <w:sz w:val="28"/>
          <w:szCs w:val="28"/>
          <w:lang w:val="be-BY"/>
        </w:rPr>
      </w:pPr>
      <w:r>
        <w:rPr>
          <w:color w:val="000000"/>
          <w:sz w:val="28"/>
          <w:szCs w:val="28"/>
          <w:lang w:val="be-BY"/>
        </w:rPr>
        <w:t>Камунікатыўнае развіццё вучняў у працэсе выканання творчых заданняў</w:t>
      </w:r>
    </w:p>
    <w:p w:rsidR="000071AF" w:rsidRPr="004D7185" w:rsidRDefault="00896278" w:rsidP="004D7185">
      <w:pPr>
        <w:numPr>
          <w:ilvl w:val="0"/>
          <w:numId w:val="4"/>
        </w:numPr>
        <w:spacing w:line="360" w:lineRule="auto"/>
        <w:ind w:firstLine="709"/>
        <w:contextualSpacing/>
        <w:jc w:val="both"/>
        <w:rPr>
          <w:color w:val="000000"/>
          <w:sz w:val="28"/>
          <w:szCs w:val="28"/>
          <w:lang w:val="be-BY"/>
        </w:rPr>
      </w:pPr>
      <w:r>
        <w:rPr>
          <w:color w:val="000000"/>
          <w:sz w:val="28"/>
          <w:szCs w:val="28"/>
          <w:lang w:val="be-BY"/>
        </w:rPr>
        <w:t xml:space="preserve">Рэфлексія </w:t>
      </w:r>
    </w:p>
    <w:p w:rsidR="00511590" w:rsidRDefault="00511590" w:rsidP="004D7185">
      <w:pPr>
        <w:spacing w:line="360" w:lineRule="auto"/>
        <w:ind w:firstLine="709"/>
        <w:contextualSpacing/>
        <w:rPr>
          <w:b/>
          <w:color w:val="000000"/>
          <w:sz w:val="28"/>
          <w:szCs w:val="28"/>
          <w:lang w:val="be-BY"/>
        </w:rPr>
      </w:pPr>
    </w:p>
    <w:p w:rsidR="00511590" w:rsidRDefault="00511590" w:rsidP="004D7185">
      <w:pPr>
        <w:spacing w:line="360" w:lineRule="auto"/>
        <w:ind w:firstLine="709"/>
        <w:contextualSpacing/>
        <w:rPr>
          <w:b/>
          <w:color w:val="000000"/>
          <w:sz w:val="28"/>
          <w:szCs w:val="28"/>
          <w:lang w:val="be-BY"/>
        </w:rPr>
      </w:pPr>
    </w:p>
    <w:p w:rsidR="003B7288" w:rsidRDefault="003B7288" w:rsidP="004D7185">
      <w:pPr>
        <w:spacing w:line="360" w:lineRule="auto"/>
        <w:ind w:firstLine="709"/>
        <w:contextualSpacing/>
        <w:rPr>
          <w:b/>
          <w:color w:val="000000"/>
          <w:sz w:val="28"/>
          <w:szCs w:val="28"/>
          <w:lang w:val="be-BY"/>
        </w:rPr>
      </w:pPr>
    </w:p>
    <w:p w:rsidR="003B7288" w:rsidRDefault="003B7288" w:rsidP="004D7185">
      <w:pPr>
        <w:spacing w:line="360" w:lineRule="auto"/>
        <w:ind w:firstLine="709"/>
        <w:contextualSpacing/>
        <w:rPr>
          <w:b/>
          <w:color w:val="000000"/>
          <w:sz w:val="28"/>
          <w:szCs w:val="28"/>
          <w:lang w:val="be-BY"/>
        </w:rPr>
      </w:pPr>
    </w:p>
    <w:p w:rsidR="000071AF" w:rsidRDefault="00896278" w:rsidP="004D7185">
      <w:pPr>
        <w:spacing w:line="360" w:lineRule="auto"/>
        <w:ind w:firstLine="709"/>
        <w:contextualSpacing/>
        <w:rPr>
          <w:b/>
          <w:color w:val="000000"/>
          <w:sz w:val="28"/>
          <w:szCs w:val="28"/>
          <w:lang w:val="be-BY"/>
        </w:rPr>
      </w:pPr>
      <w:r>
        <w:rPr>
          <w:b/>
          <w:color w:val="000000"/>
          <w:sz w:val="28"/>
          <w:szCs w:val="28"/>
          <w:lang w:val="be-BY"/>
        </w:rPr>
        <w:lastRenderedPageBreak/>
        <w:t>Выніковасць і эфектыўнасць вопыту</w:t>
      </w:r>
    </w:p>
    <w:p w:rsidR="00B66182" w:rsidRPr="00FD3927" w:rsidRDefault="007117DF" w:rsidP="00FD3927">
      <w:pPr>
        <w:autoSpaceDE w:val="0"/>
        <w:autoSpaceDN w:val="0"/>
        <w:adjustRightInd w:val="0"/>
        <w:spacing w:line="360" w:lineRule="auto"/>
        <w:ind w:firstLine="709"/>
        <w:contextualSpacing/>
        <w:jc w:val="both"/>
        <w:rPr>
          <w:sz w:val="28"/>
          <w:szCs w:val="28"/>
          <w:lang w:val="be-BY"/>
        </w:rPr>
      </w:pPr>
      <w:r>
        <w:rPr>
          <w:sz w:val="28"/>
          <w:szCs w:val="28"/>
          <w:lang w:val="be-BY"/>
        </w:rPr>
        <w:t xml:space="preserve">  Выкарыстанне тэхналогіі крытычнага мыслення</w:t>
      </w:r>
      <w:r w:rsidR="00C650B6" w:rsidRPr="00C650B6">
        <w:rPr>
          <w:sz w:val="28"/>
          <w:szCs w:val="28"/>
          <w:lang w:val="be-BY"/>
        </w:rPr>
        <w:t xml:space="preserve"> </w:t>
      </w:r>
      <w:r w:rsidR="00511590">
        <w:rPr>
          <w:sz w:val="28"/>
          <w:szCs w:val="28"/>
          <w:lang w:val="be-BY"/>
        </w:rPr>
        <w:t>на ў</w:t>
      </w:r>
      <w:r w:rsidR="00C650B6" w:rsidRPr="007117DF">
        <w:rPr>
          <w:sz w:val="28"/>
          <w:szCs w:val="28"/>
          <w:lang w:val="be-BY"/>
        </w:rPr>
        <w:t>роках беларускай мовы</w:t>
      </w:r>
      <w:r>
        <w:rPr>
          <w:sz w:val="28"/>
          <w:szCs w:val="28"/>
          <w:lang w:val="be-BY"/>
        </w:rPr>
        <w:t xml:space="preserve"> садзейнічала павышэнню</w:t>
      </w:r>
      <w:r w:rsidR="00511590">
        <w:rPr>
          <w:sz w:val="28"/>
          <w:szCs w:val="28"/>
          <w:lang w:val="be-BY"/>
        </w:rPr>
        <w:t xml:space="preserve"> ў</w:t>
      </w:r>
      <w:r w:rsidRPr="007117DF">
        <w:rPr>
          <w:sz w:val="28"/>
          <w:szCs w:val="28"/>
          <w:lang w:val="be-BY"/>
        </w:rPr>
        <w:t xml:space="preserve">зроўню вучэбна-інтэлектуальных уменняў </w:t>
      </w:r>
      <w:r w:rsidR="00C650B6">
        <w:rPr>
          <w:sz w:val="28"/>
          <w:szCs w:val="28"/>
          <w:lang w:val="be-BY"/>
        </w:rPr>
        <w:t xml:space="preserve">вучняў. </w:t>
      </w:r>
      <w:r>
        <w:rPr>
          <w:sz w:val="28"/>
          <w:szCs w:val="28"/>
          <w:lang w:val="be-BY"/>
        </w:rPr>
        <w:t>У</w:t>
      </w:r>
      <w:r w:rsidR="00E93270">
        <w:rPr>
          <w:sz w:val="28"/>
          <w:szCs w:val="28"/>
          <w:lang w:val="be-BY"/>
        </w:rPr>
        <w:t xml:space="preserve"> вучняў выпрацавалася ўменне суб’ектыўнага бачання, </w:t>
      </w:r>
      <w:r w:rsidRPr="007117DF">
        <w:rPr>
          <w:sz w:val="28"/>
          <w:szCs w:val="28"/>
          <w:lang w:val="be-BY"/>
        </w:rPr>
        <w:t xml:space="preserve">аргументаванага меркавання. </w:t>
      </w:r>
      <w:r>
        <w:rPr>
          <w:sz w:val="28"/>
          <w:szCs w:val="28"/>
          <w:lang w:val="be-BY"/>
        </w:rPr>
        <w:t xml:space="preserve"> Я</w:t>
      </w:r>
      <w:r w:rsidRPr="007117DF">
        <w:rPr>
          <w:sz w:val="28"/>
          <w:szCs w:val="28"/>
          <w:lang w:val="be-BY"/>
        </w:rPr>
        <w:t xml:space="preserve">ны актыўна ўключаюцца ў адукацыйны працэс, што стварае падмурак для новых ідэй разумовай дзейнасці. Вучні сталі крытычна разважаць і прымаць узважаныя рашэнні, навучыліся ставіць новыя пытанні, самастойна і свядома дзейнічаць з мэтай дасягнення пастаўленых задач. </w:t>
      </w:r>
      <w:r w:rsidR="00DB4C51" w:rsidRPr="00DB4C51">
        <w:rPr>
          <w:sz w:val="28"/>
          <w:szCs w:val="28"/>
          <w:lang w:val="be-BY"/>
        </w:rPr>
        <w:t xml:space="preserve">Вучні паспяхова ўспрымаюць вучэбную інфармацыю, здольны  самастойна выдзеліць новае і галоўнае. </w:t>
      </w:r>
      <w:r w:rsidR="00E93270">
        <w:rPr>
          <w:sz w:val="28"/>
          <w:szCs w:val="28"/>
          <w:lang w:val="be-BY"/>
        </w:rPr>
        <w:t xml:space="preserve">Дыягностыка </w:t>
      </w:r>
      <w:r w:rsidR="00E93270" w:rsidRPr="007117DF">
        <w:rPr>
          <w:sz w:val="28"/>
          <w:szCs w:val="28"/>
          <w:lang w:val="be-BY"/>
        </w:rPr>
        <w:t>ўзроўню вучэбна-</w:t>
      </w:r>
      <w:r w:rsidR="00E93270">
        <w:rPr>
          <w:sz w:val="28"/>
          <w:szCs w:val="28"/>
          <w:lang w:val="be-BY"/>
        </w:rPr>
        <w:t>інтэлектуальных уменняў вучняў</w:t>
      </w:r>
      <w:r w:rsidR="00E93270" w:rsidRPr="007117DF">
        <w:rPr>
          <w:sz w:val="28"/>
          <w:szCs w:val="28"/>
          <w:lang w:val="be-BY"/>
        </w:rPr>
        <w:t xml:space="preserve"> па методыцы М.Ступн</w:t>
      </w:r>
      <w:r w:rsidR="007409D1">
        <w:rPr>
          <w:sz w:val="28"/>
          <w:szCs w:val="28"/>
          <w:lang w:val="be-BY"/>
        </w:rPr>
        <w:t>іцкай [4</w:t>
      </w:r>
      <w:r w:rsidR="00E93270">
        <w:rPr>
          <w:sz w:val="28"/>
          <w:szCs w:val="28"/>
          <w:lang w:val="be-BY"/>
        </w:rPr>
        <w:t>]  вучняў 7</w:t>
      </w:r>
      <w:r w:rsidR="00E93270" w:rsidRPr="007117DF">
        <w:rPr>
          <w:sz w:val="28"/>
          <w:szCs w:val="28"/>
          <w:lang w:val="be-BY"/>
        </w:rPr>
        <w:t xml:space="preserve"> кл</w:t>
      </w:r>
      <w:r w:rsidR="00E93270">
        <w:rPr>
          <w:sz w:val="28"/>
          <w:szCs w:val="28"/>
          <w:lang w:val="be-BY"/>
        </w:rPr>
        <w:t xml:space="preserve">аса на працягу 3-х гадоў паказала, што ў </w:t>
      </w:r>
      <w:r w:rsidR="00247529">
        <w:rPr>
          <w:sz w:val="28"/>
          <w:szCs w:val="28"/>
          <w:lang w:val="be-BY"/>
        </w:rPr>
        <w:t xml:space="preserve">47 </w:t>
      </w:r>
      <w:r w:rsidR="00E93270">
        <w:rPr>
          <w:sz w:val="28"/>
          <w:szCs w:val="28"/>
          <w:lang w:val="be-BY"/>
        </w:rPr>
        <w:t>% вучняў т</w:t>
      </w:r>
      <w:r w:rsidR="00DB4C51" w:rsidRPr="00DB4C51">
        <w:rPr>
          <w:sz w:val="28"/>
          <w:szCs w:val="28"/>
          <w:lang w:val="be-BY"/>
        </w:rPr>
        <w:t>эмп інтэлектуальнай дз</w:t>
      </w:r>
      <w:r w:rsidR="00DB4C51">
        <w:rPr>
          <w:sz w:val="28"/>
          <w:szCs w:val="28"/>
          <w:lang w:val="be-BY"/>
        </w:rPr>
        <w:t xml:space="preserve">ейнасці высокі. Вынікаў часцей </w:t>
      </w:r>
      <w:r w:rsidR="00DB4C51" w:rsidRPr="00DB4C51">
        <w:rPr>
          <w:sz w:val="28"/>
          <w:szCs w:val="28"/>
          <w:lang w:val="be-BY"/>
        </w:rPr>
        <w:t>дасягаюць не то</w:t>
      </w:r>
      <w:r w:rsidR="00DB4C51">
        <w:rPr>
          <w:sz w:val="28"/>
          <w:szCs w:val="28"/>
          <w:lang w:val="be-BY"/>
        </w:rPr>
        <w:t>лькі па  прапанаваным алгарытме</w:t>
      </w:r>
      <w:r w:rsidR="00DB4C51" w:rsidRPr="00DB4C51">
        <w:rPr>
          <w:sz w:val="28"/>
          <w:szCs w:val="28"/>
          <w:lang w:val="be-BY"/>
        </w:rPr>
        <w:t>,</w:t>
      </w:r>
      <w:r w:rsidR="00DB4C51">
        <w:rPr>
          <w:sz w:val="28"/>
          <w:szCs w:val="28"/>
          <w:lang w:val="be-BY"/>
        </w:rPr>
        <w:t xml:space="preserve"> </w:t>
      </w:r>
      <w:r w:rsidR="00DB4C51" w:rsidRPr="00DB4C51">
        <w:rPr>
          <w:sz w:val="28"/>
          <w:szCs w:val="28"/>
          <w:lang w:val="be-BY"/>
        </w:rPr>
        <w:t xml:space="preserve">а могуць дзейнічаць арыгінальным спосабам. </w:t>
      </w:r>
      <w:r w:rsidR="00E93270">
        <w:rPr>
          <w:sz w:val="28"/>
          <w:szCs w:val="28"/>
          <w:lang w:val="be-BY"/>
        </w:rPr>
        <w:t>Вучні д</w:t>
      </w:r>
      <w:r w:rsidR="00DB4C51" w:rsidRPr="00DB4C51">
        <w:rPr>
          <w:sz w:val="28"/>
          <w:szCs w:val="28"/>
          <w:lang w:val="be-BY"/>
        </w:rPr>
        <w:t xml:space="preserve">аюць  разгорнутыя адказы, робяць вывады, разумеюць  сутнасць дапушчаных памылак. </w:t>
      </w:r>
      <w:r w:rsidR="00E93270">
        <w:rPr>
          <w:sz w:val="28"/>
          <w:szCs w:val="28"/>
          <w:lang w:val="be-BY"/>
        </w:rPr>
        <w:t>Методыка М.Ступніцкай прыведзена ў дадатку 4.</w:t>
      </w:r>
      <w:r w:rsidRPr="007117DF">
        <w:rPr>
          <w:sz w:val="28"/>
          <w:szCs w:val="28"/>
          <w:lang w:val="be-BY"/>
        </w:rPr>
        <w:t xml:space="preserve">  </w:t>
      </w:r>
      <w:r w:rsidR="00FD3927">
        <w:rPr>
          <w:sz w:val="28"/>
          <w:szCs w:val="28"/>
          <w:lang w:val="be-BY"/>
        </w:rPr>
        <w:t xml:space="preserve"> </w:t>
      </w:r>
      <w:r w:rsidR="00B66182" w:rsidRPr="00B66182">
        <w:rPr>
          <w:color w:val="000000"/>
          <w:sz w:val="28"/>
          <w:szCs w:val="22"/>
          <w:lang w:val="be-BY" w:eastAsia="en-US"/>
        </w:rPr>
        <w:t>Вынікі дыягнасціравання ўзроўню сфарміраванасці вучэбна</w:t>
      </w:r>
      <w:r w:rsidR="00E93270">
        <w:rPr>
          <w:color w:val="000000"/>
          <w:sz w:val="28"/>
          <w:szCs w:val="22"/>
          <w:lang w:val="be-BY" w:eastAsia="en-US"/>
        </w:rPr>
        <w:t>-</w:t>
      </w:r>
      <w:r w:rsidR="00B66182" w:rsidRPr="00B66182">
        <w:rPr>
          <w:color w:val="000000"/>
          <w:sz w:val="28"/>
          <w:szCs w:val="22"/>
          <w:lang w:val="be-BY" w:eastAsia="en-US"/>
        </w:rPr>
        <w:t>інтэлектуальных уменняў вучняў па методыцы М.Ступніцкай</w:t>
      </w:r>
    </w:p>
    <w:tbl>
      <w:tblPr>
        <w:tblStyle w:val="TableGrid"/>
        <w:tblW w:w="9640" w:type="dxa"/>
        <w:tblInd w:w="-147" w:type="dxa"/>
        <w:tblLayout w:type="fixed"/>
        <w:tblCellMar>
          <w:top w:w="9" w:type="dxa"/>
          <w:left w:w="108" w:type="dxa"/>
        </w:tblCellMar>
        <w:tblLook w:val="04A0" w:firstRow="1" w:lastRow="0" w:firstColumn="1" w:lastColumn="0" w:noHBand="0" w:noVBand="1"/>
      </w:tblPr>
      <w:tblGrid>
        <w:gridCol w:w="1389"/>
        <w:gridCol w:w="4849"/>
        <w:gridCol w:w="1134"/>
        <w:gridCol w:w="1275"/>
        <w:gridCol w:w="993"/>
      </w:tblGrid>
      <w:tr w:rsidR="00C650B6" w:rsidRPr="00B66182" w:rsidTr="00FD3927">
        <w:trPr>
          <w:trHeight w:val="401"/>
        </w:trPr>
        <w:tc>
          <w:tcPr>
            <w:tcW w:w="1389" w:type="dxa"/>
            <w:vMerge w:val="restart"/>
            <w:tcBorders>
              <w:top w:val="single" w:sz="4" w:space="0" w:color="000000"/>
              <w:left w:val="single" w:sz="4" w:space="0" w:color="000000"/>
              <w:bottom w:val="single" w:sz="4" w:space="0" w:color="000000"/>
              <w:right w:val="single" w:sz="4" w:space="0" w:color="000000"/>
            </w:tcBorders>
            <w:hideMark/>
          </w:tcPr>
          <w:p w:rsidR="00C650B6" w:rsidRDefault="00C650B6" w:rsidP="00FD3927">
            <w:pPr>
              <w:spacing w:line="360" w:lineRule="auto"/>
              <w:ind w:right="311"/>
              <w:rPr>
                <w:rFonts w:ascii="Times New Roman" w:hAnsi="Times New Roman"/>
                <w:color w:val="000000"/>
                <w:sz w:val="28"/>
                <w:szCs w:val="28"/>
                <w:lang w:val="be-BY" w:eastAsia="en-US"/>
              </w:rPr>
            </w:pPr>
            <w:r>
              <w:rPr>
                <w:rFonts w:ascii="Times New Roman" w:hAnsi="Times New Roman"/>
                <w:color w:val="000000"/>
                <w:sz w:val="28"/>
                <w:szCs w:val="28"/>
                <w:lang w:val="be-BY" w:eastAsia="en-US"/>
              </w:rPr>
              <w:t>Балы,</w:t>
            </w:r>
          </w:p>
          <w:p w:rsidR="00B66182" w:rsidRPr="00B66182" w:rsidRDefault="00B66182" w:rsidP="00FD3927">
            <w:pPr>
              <w:spacing w:line="360" w:lineRule="auto"/>
              <w:ind w:right="311"/>
              <w:rPr>
                <w:rFonts w:ascii="Times New Roman" w:hAnsi="Times New Roman"/>
                <w:color w:val="000000"/>
                <w:sz w:val="28"/>
                <w:szCs w:val="28"/>
                <w:lang w:val="be-BY" w:eastAsia="en-US"/>
              </w:rPr>
            </w:pPr>
            <w:r w:rsidRPr="00B66182">
              <w:rPr>
                <w:rFonts w:ascii="Times New Roman" w:hAnsi="Times New Roman"/>
                <w:color w:val="000000"/>
                <w:sz w:val="28"/>
                <w:szCs w:val="28"/>
                <w:lang w:val="be-BY" w:eastAsia="en-US"/>
              </w:rPr>
              <w:t xml:space="preserve">група </w:t>
            </w:r>
            <w:r w:rsidRPr="00B66182">
              <w:rPr>
                <w:rFonts w:ascii="Times New Roman" w:hAnsi="Times New Roman"/>
                <w:i/>
                <w:color w:val="000000"/>
                <w:sz w:val="28"/>
                <w:szCs w:val="28"/>
                <w:lang w:val="be-BY" w:eastAsia="en-US"/>
              </w:rPr>
              <w:t xml:space="preserve"> </w:t>
            </w:r>
          </w:p>
        </w:tc>
        <w:tc>
          <w:tcPr>
            <w:tcW w:w="4849" w:type="dxa"/>
            <w:vMerge w:val="restart"/>
            <w:tcBorders>
              <w:top w:val="single" w:sz="4" w:space="0" w:color="000000"/>
              <w:left w:val="single" w:sz="4" w:space="0" w:color="000000"/>
              <w:bottom w:val="single" w:sz="4" w:space="0" w:color="000000"/>
              <w:right w:val="single" w:sz="4" w:space="0" w:color="000000"/>
            </w:tcBorders>
            <w:hideMark/>
          </w:tcPr>
          <w:p w:rsidR="00B66182" w:rsidRPr="00B66182" w:rsidRDefault="00B66182" w:rsidP="004D7185">
            <w:pPr>
              <w:spacing w:line="360" w:lineRule="auto"/>
              <w:ind w:right="40" w:firstLine="709"/>
              <w:jc w:val="center"/>
              <w:rPr>
                <w:rFonts w:ascii="Times New Roman" w:hAnsi="Times New Roman"/>
                <w:color w:val="000000"/>
                <w:sz w:val="28"/>
                <w:szCs w:val="28"/>
                <w:lang w:val="be-BY" w:eastAsia="en-US"/>
              </w:rPr>
            </w:pPr>
            <w:r w:rsidRPr="00B66182">
              <w:rPr>
                <w:rFonts w:ascii="Times New Roman" w:hAnsi="Times New Roman"/>
                <w:i/>
                <w:color w:val="000000"/>
                <w:sz w:val="28"/>
                <w:szCs w:val="28"/>
                <w:lang w:val="be-BY" w:eastAsia="en-US"/>
              </w:rPr>
              <w:t xml:space="preserve"> </w:t>
            </w:r>
          </w:p>
          <w:p w:rsidR="00B66182" w:rsidRPr="00B66182" w:rsidRDefault="00B66182" w:rsidP="004D7185">
            <w:pPr>
              <w:spacing w:line="360" w:lineRule="auto"/>
              <w:ind w:right="113" w:firstLine="709"/>
              <w:jc w:val="center"/>
              <w:rPr>
                <w:rFonts w:ascii="Times New Roman" w:hAnsi="Times New Roman"/>
                <w:color w:val="000000"/>
                <w:sz w:val="28"/>
                <w:szCs w:val="28"/>
                <w:lang w:val="en-US" w:eastAsia="en-US"/>
              </w:rPr>
            </w:pPr>
            <w:r w:rsidRPr="00B66182">
              <w:rPr>
                <w:rFonts w:ascii="Times New Roman" w:hAnsi="Times New Roman"/>
                <w:color w:val="000000"/>
                <w:sz w:val="28"/>
                <w:szCs w:val="28"/>
                <w:lang w:val="en-US" w:eastAsia="en-US"/>
              </w:rPr>
              <w:t xml:space="preserve">Статус </w:t>
            </w:r>
          </w:p>
        </w:tc>
        <w:tc>
          <w:tcPr>
            <w:tcW w:w="3402" w:type="dxa"/>
            <w:gridSpan w:val="3"/>
            <w:tcBorders>
              <w:top w:val="single" w:sz="4" w:space="0" w:color="000000"/>
              <w:left w:val="single" w:sz="4" w:space="0" w:color="000000"/>
              <w:bottom w:val="single" w:sz="4" w:space="0" w:color="000000"/>
              <w:right w:val="single" w:sz="4" w:space="0" w:color="000000"/>
            </w:tcBorders>
            <w:hideMark/>
          </w:tcPr>
          <w:p w:rsidR="00B66182" w:rsidRPr="00B66182" w:rsidRDefault="00B66182" w:rsidP="004D7185">
            <w:pPr>
              <w:spacing w:line="360" w:lineRule="auto"/>
              <w:ind w:right="106" w:firstLine="709"/>
              <w:jc w:val="center"/>
              <w:rPr>
                <w:rFonts w:ascii="Times New Roman" w:hAnsi="Times New Roman"/>
                <w:color w:val="000000"/>
                <w:sz w:val="28"/>
                <w:szCs w:val="28"/>
                <w:lang w:val="en-US" w:eastAsia="en-US"/>
              </w:rPr>
            </w:pPr>
            <w:r w:rsidRPr="00B66182">
              <w:rPr>
                <w:rFonts w:ascii="Times New Roman" w:hAnsi="Times New Roman"/>
                <w:color w:val="000000"/>
                <w:sz w:val="28"/>
                <w:szCs w:val="28"/>
                <w:lang w:val="en-US" w:eastAsia="en-US"/>
              </w:rPr>
              <w:t xml:space="preserve">Колькасць вучняў% </w:t>
            </w:r>
          </w:p>
        </w:tc>
      </w:tr>
      <w:tr w:rsidR="00C650B6" w:rsidRPr="00B66182" w:rsidTr="00FD3927">
        <w:trPr>
          <w:trHeight w:val="974"/>
        </w:trPr>
        <w:tc>
          <w:tcPr>
            <w:tcW w:w="1389" w:type="dxa"/>
            <w:vMerge/>
            <w:tcBorders>
              <w:top w:val="single" w:sz="4" w:space="0" w:color="000000"/>
              <w:left w:val="single" w:sz="4" w:space="0" w:color="000000"/>
              <w:bottom w:val="single" w:sz="4" w:space="0" w:color="000000"/>
              <w:right w:val="single" w:sz="4" w:space="0" w:color="000000"/>
            </w:tcBorders>
            <w:vAlign w:val="center"/>
            <w:hideMark/>
          </w:tcPr>
          <w:p w:rsidR="00B66182" w:rsidRPr="00B66182" w:rsidRDefault="00B66182" w:rsidP="004D7185">
            <w:pPr>
              <w:spacing w:line="360" w:lineRule="auto"/>
              <w:ind w:firstLine="709"/>
              <w:rPr>
                <w:rFonts w:ascii="Times New Roman" w:hAnsi="Times New Roman"/>
                <w:color w:val="000000"/>
                <w:sz w:val="28"/>
                <w:szCs w:val="28"/>
                <w:lang w:val="en-US" w:eastAsia="en-US"/>
              </w:rPr>
            </w:pPr>
          </w:p>
        </w:tc>
        <w:tc>
          <w:tcPr>
            <w:tcW w:w="4849" w:type="dxa"/>
            <w:vMerge/>
            <w:tcBorders>
              <w:top w:val="single" w:sz="4" w:space="0" w:color="000000"/>
              <w:left w:val="single" w:sz="4" w:space="0" w:color="000000"/>
              <w:bottom w:val="single" w:sz="4" w:space="0" w:color="000000"/>
              <w:right w:val="single" w:sz="4" w:space="0" w:color="000000"/>
            </w:tcBorders>
            <w:vAlign w:val="center"/>
            <w:hideMark/>
          </w:tcPr>
          <w:p w:rsidR="00B66182" w:rsidRPr="00B66182" w:rsidRDefault="00B66182" w:rsidP="004D7185">
            <w:pPr>
              <w:spacing w:line="360" w:lineRule="auto"/>
              <w:ind w:firstLine="709"/>
              <w:rPr>
                <w:rFonts w:ascii="Times New Roman" w:hAnsi="Times New Roman"/>
                <w:color w:val="000000"/>
                <w:sz w:val="28"/>
                <w:szCs w:val="28"/>
                <w:lang w:val="en-US"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B66182" w:rsidRPr="00B66182" w:rsidRDefault="002E2622" w:rsidP="00FD3927">
            <w:pPr>
              <w:spacing w:line="360" w:lineRule="auto"/>
              <w:rPr>
                <w:rFonts w:ascii="Times New Roman" w:hAnsi="Times New Roman"/>
                <w:color w:val="000000"/>
                <w:sz w:val="28"/>
                <w:szCs w:val="28"/>
                <w:lang w:val="en-US" w:eastAsia="en-US"/>
              </w:rPr>
            </w:pPr>
            <w:r>
              <w:rPr>
                <w:rFonts w:ascii="Times New Roman" w:hAnsi="Times New Roman"/>
                <w:color w:val="000000"/>
                <w:sz w:val="28"/>
                <w:szCs w:val="28"/>
                <w:lang w:val="en-US" w:eastAsia="en-US"/>
              </w:rPr>
              <w:t>5 клас</w:t>
            </w:r>
          </w:p>
        </w:tc>
        <w:tc>
          <w:tcPr>
            <w:tcW w:w="1275" w:type="dxa"/>
            <w:tcBorders>
              <w:top w:val="single" w:sz="4" w:space="0" w:color="000000"/>
              <w:left w:val="single" w:sz="4" w:space="0" w:color="000000"/>
              <w:bottom w:val="single" w:sz="4" w:space="0" w:color="000000"/>
              <w:right w:val="single" w:sz="4" w:space="0" w:color="000000"/>
            </w:tcBorders>
            <w:hideMark/>
          </w:tcPr>
          <w:p w:rsidR="00B66182" w:rsidRPr="00B66182" w:rsidRDefault="002E2622" w:rsidP="00FD3927">
            <w:pPr>
              <w:spacing w:line="360" w:lineRule="auto"/>
              <w:rPr>
                <w:rFonts w:ascii="Times New Roman" w:hAnsi="Times New Roman"/>
                <w:color w:val="000000"/>
                <w:sz w:val="28"/>
                <w:szCs w:val="28"/>
                <w:lang w:val="en-US" w:eastAsia="en-US"/>
              </w:rPr>
            </w:pPr>
            <w:r>
              <w:rPr>
                <w:rFonts w:ascii="Times New Roman" w:hAnsi="Times New Roman"/>
                <w:color w:val="000000"/>
                <w:sz w:val="28"/>
                <w:szCs w:val="28"/>
                <w:lang w:val="en-US" w:eastAsia="en-US"/>
              </w:rPr>
              <w:t>6 клас</w:t>
            </w:r>
          </w:p>
        </w:tc>
        <w:tc>
          <w:tcPr>
            <w:tcW w:w="993" w:type="dxa"/>
            <w:tcBorders>
              <w:top w:val="single" w:sz="4" w:space="0" w:color="000000"/>
              <w:left w:val="single" w:sz="4" w:space="0" w:color="000000"/>
              <w:bottom w:val="single" w:sz="4" w:space="0" w:color="000000"/>
              <w:right w:val="single" w:sz="4" w:space="0" w:color="000000"/>
            </w:tcBorders>
            <w:hideMark/>
          </w:tcPr>
          <w:p w:rsidR="00B66182" w:rsidRPr="00B66182" w:rsidRDefault="002E2622" w:rsidP="00FD3927">
            <w:pPr>
              <w:spacing w:line="360" w:lineRule="auto"/>
              <w:ind w:right="106"/>
              <w:rPr>
                <w:rFonts w:ascii="Times New Roman" w:hAnsi="Times New Roman"/>
                <w:color w:val="000000"/>
                <w:sz w:val="28"/>
                <w:szCs w:val="28"/>
                <w:lang w:eastAsia="en-US"/>
              </w:rPr>
            </w:pPr>
            <w:r>
              <w:rPr>
                <w:rFonts w:ascii="Times New Roman" w:hAnsi="Times New Roman"/>
                <w:color w:val="000000"/>
                <w:sz w:val="28"/>
                <w:szCs w:val="28"/>
                <w:lang w:eastAsia="en-US"/>
              </w:rPr>
              <w:t>7 клас</w:t>
            </w:r>
          </w:p>
          <w:p w:rsidR="00B66182" w:rsidRPr="00B66182" w:rsidRDefault="00B66182" w:rsidP="004D7185">
            <w:pPr>
              <w:spacing w:line="360" w:lineRule="auto"/>
              <w:ind w:right="37" w:firstLine="709"/>
              <w:jc w:val="center"/>
              <w:rPr>
                <w:rFonts w:ascii="Times New Roman" w:hAnsi="Times New Roman"/>
                <w:color w:val="000000"/>
                <w:sz w:val="28"/>
                <w:szCs w:val="28"/>
                <w:lang w:val="en-US" w:eastAsia="en-US"/>
              </w:rPr>
            </w:pPr>
            <w:r w:rsidRPr="00B66182">
              <w:rPr>
                <w:rFonts w:ascii="Times New Roman" w:hAnsi="Times New Roman"/>
                <w:color w:val="000000"/>
                <w:sz w:val="28"/>
                <w:szCs w:val="28"/>
                <w:lang w:val="en-US" w:eastAsia="en-US"/>
              </w:rPr>
              <w:t xml:space="preserve"> </w:t>
            </w:r>
          </w:p>
        </w:tc>
      </w:tr>
    </w:tbl>
    <w:tbl>
      <w:tblPr>
        <w:tblStyle w:val="TableGrid1"/>
        <w:tblW w:w="9640" w:type="dxa"/>
        <w:tblInd w:w="-147" w:type="dxa"/>
        <w:tblCellMar>
          <w:top w:w="6" w:type="dxa"/>
          <w:left w:w="81" w:type="dxa"/>
        </w:tblCellMar>
        <w:tblLook w:val="04A0" w:firstRow="1" w:lastRow="0" w:firstColumn="1" w:lastColumn="0" w:noHBand="0" w:noVBand="1"/>
      </w:tblPr>
      <w:tblGrid>
        <w:gridCol w:w="1362"/>
        <w:gridCol w:w="4876"/>
        <w:gridCol w:w="1134"/>
        <w:gridCol w:w="1275"/>
        <w:gridCol w:w="993"/>
      </w:tblGrid>
      <w:tr w:rsidR="00B66182" w:rsidRPr="002E2622" w:rsidTr="00FD3927">
        <w:trPr>
          <w:trHeight w:val="2535"/>
        </w:trPr>
        <w:tc>
          <w:tcPr>
            <w:tcW w:w="1362" w:type="dxa"/>
            <w:tcBorders>
              <w:top w:val="single" w:sz="4" w:space="0" w:color="000000"/>
              <w:left w:val="single" w:sz="4" w:space="0" w:color="000000"/>
              <w:bottom w:val="single" w:sz="4" w:space="0" w:color="000000"/>
              <w:right w:val="single" w:sz="4" w:space="0" w:color="000000"/>
            </w:tcBorders>
            <w:hideMark/>
          </w:tcPr>
          <w:p w:rsidR="00B66182" w:rsidRPr="002E2622" w:rsidRDefault="00B66182" w:rsidP="00FD3927">
            <w:pPr>
              <w:spacing w:line="360" w:lineRule="auto"/>
              <w:ind w:right="116"/>
              <w:rPr>
                <w:rFonts w:ascii="Times New Roman" w:hAnsi="Times New Roman" w:cs="Times New Roman"/>
                <w:sz w:val="28"/>
                <w:szCs w:val="28"/>
                <w:lang w:val="en-US" w:eastAsia="en-US"/>
              </w:rPr>
            </w:pPr>
            <w:r w:rsidRPr="002E2622">
              <w:rPr>
                <w:rFonts w:ascii="Times New Roman" w:hAnsi="Times New Roman" w:cs="Times New Roman"/>
                <w:sz w:val="28"/>
                <w:szCs w:val="28"/>
              </w:rPr>
              <w:t xml:space="preserve">Слабая група </w:t>
            </w:r>
          </w:p>
          <w:p w:rsidR="00B66182" w:rsidRPr="002E2622" w:rsidRDefault="00B66182" w:rsidP="00FD3927">
            <w:pPr>
              <w:spacing w:line="360" w:lineRule="auto"/>
              <w:ind w:right="111"/>
              <w:rPr>
                <w:rFonts w:ascii="Times New Roman" w:hAnsi="Times New Roman" w:cs="Times New Roman"/>
                <w:sz w:val="28"/>
                <w:szCs w:val="28"/>
              </w:rPr>
            </w:pPr>
            <w:r w:rsidRPr="002E2622">
              <w:rPr>
                <w:rFonts w:ascii="Times New Roman" w:hAnsi="Times New Roman" w:cs="Times New Roman"/>
                <w:sz w:val="28"/>
                <w:szCs w:val="28"/>
              </w:rPr>
              <w:t xml:space="preserve">9 – 15 </w:t>
            </w:r>
          </w:p>
          <w:p w:rsidR="00B66182" w:rsidRPr="002E2622" w:rsidRDefault="00B66182" w:rsidP="004D7185">
            <w:pPr>
              <w:spacing w:line="360" w:lineRule="auto"/>
              <w:ind w:right="162"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tc>
        <w:tc>
          <w:tcPr>
            <w:tcW w:w="4876" w:type="dxa"/>
            <w:tcBorders>
              <w:top w:val="single" w:sz="4" w:space="0" w:color="000000"/>
              <w:left w:val="single" w:sz="4" w:space="0" w:color="000000"/>
              <w:bottom w:val="single" w:sz="4" w:space="0" w:color="000000"/>
              <w:right w:val="single" w:sz="4" w:space="0" w:color="000000"/>
            </w:tcBorders>
            <w:hideMark/>
          </w:tcPr>
          <w:p w:rsidR="00B66182" w:rsidRPr="00FD3927" w:rsidRDefault="00B66182" w:rsidP="00FD3927">
            <w:pPr>
              <w:spacing w:line="360" w:lineRule="auto"/>
              <w:ind w:right="107" w:firstLine="709"/>
              <w:jc w:val="both"/>
              <w:rPr>
                <w:rFonts w:ascii="Times New Roman" w:hAnsi="Times New Roman" w:cs="Times New Roman"/>
                <w:sz w:val="28"/>
                <w:szCs w:val="28"/>
                <w:lang w:val="be-BY"/>
              </w:rPr>
            </w:pPr>
            <w:r w:rsidRPr="002E2622">
              <w:rPr>
                <w:rFonts w:ascii="Times New Roman" w:hAnsi="Times New Roman" w:cs="Times New Roman"/>
                <w:sz w:val="28"/>
                <w:szCs w:val="28"/>
              </w:rPr>
              <w:t>Вучні ўспрымаюць вучэбную інфармацыю, але не могуць дзейнічаць самастойна. Маюць цяжкасці пры выдзяленні новага і галоўнага. Тэмп інтэлектуальнай дзейнасці зніжаны. З цяжкасцю працуюць па прапанаваным алгарытме. Вучні не могуць аб’ектыўна ацаніць сваю працу,</w:t>
            </w:r>
            <w:r w:rsidR="0027637E">
              <w:rPr>
                <w:rFonts w:ascii="Times New Roman" w:hAnsi="Times New Roman" w:cs="Times New Roman"/>
                <w:sz w:val="28"/>
                <w:szCs w:val="28"/>
                <w:lang w:val="be-BY"/>
              </w:rPr>
              <w:t xml:space="preserve"> </w:t>
            </w:r>
            <w:r w:rsidRPr="002E2622">
              <w:rPr>
                <w:rFonts w:ascii="Times New Roman" w:hAnsi="Times New Roman" w:cs="Times New Roman"/>
                <w:sz w:val="28"/>
                <w:szCs w:val="28"/>
              </w:rPr>
              <w:t xml:space="preserve">не </w:t>
            </w:r>
            <w:r w:rsidRPr="002E2622">
              <w:rPr>
                <w:rFonts w:ascii="Times New Roman" w:hAnsi="Times New Roman" w:cs="Times New Roman"/>
                <w:sz w:val="28"/>
                <w:szCs w:val="28"/>
              </w:rPr>
              <w:lastRenderedPageBreak/>
              <w:t>бачаць сваіх памылак, не ўмеюць сістэматызаваць матэрыял, рабіць  вывады.</w:t>
            </w:r>
          </w:p>
        </w:tc>
        <w:tc>
          <w:tcPr>
            <w:tcW w:w="1134" w:type="dxa"/>
            <w:tcBorders>
              <w:top w:val="single" w:sz="4" w:space="0" w:color="000000"/>
              <w:left w:val="single" w:sz="4" w:space="0" w:color="000000"/>
              <w:bottom w:val="single" w:sz="4" w:space="0" w:color="000000"/>
              <w:right w:val="single" w:sz="4" w:space="0" w:color="000000"/>
            </w:tcBorders>
            <w:hideMark/>
          </w:tcPr>
          <w:p w:rsidR="00B66182" w:rsidRPr="002E2622" w:rsidRDefault="00B66182" w:rsidP="004D7185">
            <w:pPr>
              <w:spacing w:line="360" w:lineRule="auto"/>
              <w:ind w:right="40" w:firstLine="709"/>
              <w:jc w:val="center"/>
              <w:rPr>
                <w:rFonts w:ascii="Times New Roman" w:hAnsi="Times New Roman" w:cs="Times New Roman"/>
                <w:sz w:val="28"/>
                <w:szCs w:val="28"/>
              </w:rPr>
            </w:pPr>
            <w:r w:rsidRPr="002E2622">
              <w:rPr>
                <w:rFonts w:ascii="Times New Roman" w:hAnsi="Times New Roman" w:cs="Times New Roman"/>
                <w:i/>
                <w:sz w:val="28"/>
                <w:szCs w:val="28"/>
              </w:rPr>
              <w:lastRenderedPageBreak/>
              <w:t xml:space="preserve"> </w:t>
            </w:r>
          </w:p>
          <w:p w:rsidR="00B66182" w:rsidRPr="002E2622" w:rsidRDefault="00B66182" w:rsidP="004D7185">
            <w:pPr>
              <w:spacing w:line="360" w:lineRule="auto"/>
              <w:ind w:right="40" w:firstLine="709"/>
              <w:jc w:val="center"/>
              <w:rPr>
                <w:rFonts w:ascii="Times New Roman" w:hAnsi="Times New Roman" w:cs="Times New Roman"/>
                <w:sz w:val="28"/>
                <w:szCs w:val="28"/>
              </w:rPr>
            </w:pPr>
            <w:r w:rsidRPr="002E2622">
              <w:rPr>
                <w:rFonts w:ascii="Times New Roman" w:hAnsi="Times New Roman" w:cs="Times New Roman"/>
                <w:i/>
                <w:sz w:val="28"/>
                <w:szCs w:val="28"/>
              </w:rPr>
              <w:t xml:space="preserve"> </w:t>
            </w:r>
          </w:p>
          <w:p w:rsidR="00B66182" w:rsidRPr="002E2622" w:rsidRDefault="00247529" w:rsidP="00FD3927">
            <w:pPr>
              <w:spacing w:line="360" w:lineRule="auto"/>
              <w:rPr>
                <w:rFonts w:ascii="Times New Roman" w:hAnsi="Times New Roman" w:cs="Times New Roman"/>
                <w:sz w:val="28"/>
                <w:szCs w:val="28"/>
              </w:rPr>
            </w:pPr>
            <w:r>
              <w:rPr>
                <w:rFonts w:ascii="Times New Roman" w:hAnsi="Times New Roman" w:cs="Times New Roman"/>
                <w:sz w:val="28"/>
                <w:szCs w:val="28"/>
              </w:rPr>
              <w:t>5(29</w:t>
            </w:r>
            <w:r w:rsidR="00B66182" w:rsidRPr="002E2622">
              <w:rPr>
                <w:rFonts w:ascii="Times New Roman" w:hAnsi="Times New Roman" w:cs="Times New Roman"/>
                <w:sz w:val="28"/>
                <w:szCs w:val="28"/>
              </w:rPr>
              <w:t xml:space="preserve">%) </w:t>
            </w:r>
          </w:p>
          <w:p w:rsidR="00B66182" w:rsidRPr="002E2622" w:rsidRDefault="00B66182" w:rsidP="004D7185">
            <w:pPr>
              <w:spacing w:line="360" w:lineRule="auto"/>
              <w:ind w:right="40" w:firstLine="709"/>
              <w:jc w:val="center"/>
              <w:rPr>
                <w:rFonts w:ascii="Times New Roman" w:hAnsi="Times New Roman" w:cs="Times New Roman"/>
                <w:sz w:val="28"/>
                <w:szCs w:val="28"/>
              </w:rPr>
            </w:pPr>
            <w:r w:rsidRPr="002E2622">
              <w:rPr>
                <w:rFonts w:ascii="Times New Roman" w:hAnsi="Times New Roman" w:cs="Times New Roman"/>
                <w:i/>
                <w:sz w:val="28"/>
                <w:szCs w:val="28"/>
              </w:rPr>
              <w:t xml:space="preserve"> </w:t>
            </w:r>
          </w:p>
          <w:p w:rsidR="00B66182" w:rsidRPr="002E2622" w:rsidRDefault="00B66182" w:rsidP="004D7185">
            <w:pPr>
              <w:spacing w:line="360" w:lineRule="auto"/>
              <w:ind w:right="40" w:firstLine="709"/>
              <w:jc w:val="center"/>
              <w:rPr>
                <w:rFonts w:ascii="Times New Roman" w:hAnsi="Times New Roman" w:cs="Times New Roman"/>
                <w:sz w:val="28"/>
                <w:szCs w:val="28"/>
              </w:rPr>
            </w:pPr>
            <w:r w:rsidRPr="002E2622">
              <w:rPr>
                <w:rFonts w:ascii="Times New Roman" w:hAnsi="Times New Roman" w:cs="Times New Roman"/>
                <w:i/>
                <w:sz w:val="28"/>
                <w:szCs w:val="28"/>
              </w:rPr>
              <w:t xml:space="preserve"> </w:t>
            </w:r>
          </w:p>
        </w:tc>
        <w:tc>
          <w:tcPr>
            <w:tcW w:w="1275" w:type="dxa"/>
            <w:tcBorders>
              <w:top w:val="single" w:sz="4" w:space="0" w:color="000000"/>
              <w:left w:val="single" w:sz="4" w:space="0" w:color="000000"/>
              <w:bottom w:val="single" w:sz="4" w:space="0" w:color="000000"/>
              <w:right w:val="single" w:sz="4" w:space="0" w:color="000000"/>
            </w:tcBorders>
            <w:hideMark/>
          </w:tcPr>
          <w:p w:rsidR="00B66182" w:rsidRPr="002E2622" w:rsidRDefault="00B66182" w:rsidP="004D7185">
            <w:pPr>
              <w:spacing w:line="360" w:lineRule="auto"/>
              <w:ind w:right="38"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p w:rsidR="00B66182" w:rsidRPr="002E2622" w:rsidRDefault="00B66182" w:rsidP="004D7185">
            <w:pPr>
              <w:spacing w:line="360" w:lineRule="auto"/>
              <w:ind w:right="38"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p w:rsidR="00B66182" w:rsidRPr="002E2622" w:rsidRDefault="00247529" w:rsidP="00FD3927">
            <w:pPr>
              <w:spacing w:line="360" w:lineRule="auto"/>
              <w:ind w:right="106"/>
              <w:rPr>
                <w:rFonts w:ascii="Times New Roman" w:hAnsi="Times New Roman" w:cs="Times New Roman"/>
                <w:sz w:val="28"/>
                <w:szCs w:val="28"/>
              </w:rPr>
            </w:pPr>
            <w:r>
              <w:rPr>
                <w:rFonts w:ascii="Times New Roman" w:hAnsi="Times New Roman" w:cs="Times New Roman"/>
                <w:sz w:val="28"/>
                <w:szCs w:val="28"/>
              </w:rPr>
              <w:t>4(24</w:t>
            </w:r>
            <w:r w:rsidR="00B66182" w:rsidRPr="002E2622">
              <w:rPr>
                <w:rFonts w:ascii="Times New Roman" w:hAnsi="Times New Roman" w:cs="Times New Roman"/>
                <w:sz w:val="28"/>
                <w:szCs w:val="28"/>
              </w:rPr>
              <w:t xml:space="preserve">%) </w:t>
            </w:r>
          </w:p>
          <w:p w:rsidR="00B66182" w:rsidRPr="002E2622" w:rsidRDefault="00B66182" w:rsidP="004D7185">
            <w:pPr>
              <w:spacing w:line="360" w:lineRule="auto"/>
              <w:ind w:right="38"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p w:rsidR="00B66182" w:rsidRPr="002E2622" w:rsidRDefault="00B66182" w:rsidP="004D7185">
            <w:pPr>
              <w:spacing w:line="360" w:lineRule="auto"/>
              <w:ind w:right="38"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tc>
        <w:tc>
          <w:tcPr>
            <w:tcW w:w="993" w:type="dxa"/>
            <w:tcBorders>
              <w:top w:val="single" w:sz="4" w:space="0" w:color="000000"/>
              <w:left w:val="single" w:sz="4" w:space="0" w:color="000000"/>
              <w:bottom w:val="single" w:sz="4" w:space="0" w:color="000000"/>
              <w:right w:val="single" w:sz="4" w:space="0" w:color="000000"/>
            </w:tcBorders>
            <w:hideMark/>
          </w:tcPr>
          <w:p w:rsidR="00B66182" w:rsidRPr="002E2622" w:rsidRDefault="00B66182" w:rsidP="004D7185">
            <w:pPr>
              <w:spacing w:line="360" w:lineRule="auto"/>
              <w:ind w:right="37"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p w:rsidR="00B66182" w:rsidRPr="002E2622" w:rsidRDefault="00B66182" w:rsidP="004D7185">
            <w:pPr>
              <w:spacing w:line="360" w:lineRule="auto"/>
              <w:ind w:right="37"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p w:rsidR="00B66182" w:rsidRPr="002E2622" w:rsidRDefault="00247529" w:rsidP="00FD3927">
            <w:pPr>
              <w:spacing w:line="360" w:lineRule="auto"/>
              <w:rPr>
                <w:rFonts w:ascii="Times New Roman" w:hAnsi="Times New Roman" w:cs="Times New Roman"/>
                <w:sz w:val="28"/>
                <w:szCs w:val="28"/>
              </w:rPr>
            </w:pPr>
            <w:r>
              <w:rPr>
                <w:rFonts w:ascii="Times New Roman" w:hAnsi="Times New Roman" w:cs="Times New Roman"/>
                <w:sz w:val="28"/>
                <w:szCs w:val="28"/>
              </w:rPr>
              <w:t>2(12</w:t>
            </w:r>
            <w:r w:rsidR="00B66182" w:rsidRPr="002E2622">
              <w:rPr>
                <w:rFonts w:ascii="Times New Roman" w:hAnsi="Times New Roman" w:cs="Times New Roman"/>
                <w:sz w:val="28"/>
                <w:szCs w:val="28"/>
              </w:rPr>
              <w:t xml:space="preserve">%) </w:t>
            </w:r>
          </w:p>
        </w:tc>
      </w:tr>
      <w:tr w:rsidR="00B66182" w:rsidRPr="002E2622" w:rsidTr="00FD3927">
        <w:trPr>
          <w:trHeight w:val="2664"/>
        </w:trPr>
        <w:tc>
          <w:tcPr>
            <w:tcW w:w="1362" w:type="dxa"/>
            <w:tcBorders>
              <w:top w:val="single" w:sz="4" w:space="0" w:color="000000"/>
              <w:left w:val="single" w:sz="4" w:space="0" w:color="000000"/>
              <w:bottom w:val="single" w:sz="4" w:space="0" w:color="000000"/>
              <w:right w:val="single" w:sz="4" w:space="0" w:color="000000"/>
            </w:tcBorders>
            <w:hideMark/>
          </w:tcPr>
          <w:p w:rsidR="00B66182" w:rsidRPr="002E2622" w:rsidRDefault="00B66182" w:rsidP="00FD3927">
            <w:pPr>
              <w:spacing w:line="360" w:lineRule="auto"/>
              <w:rPr>
                <w:rFonts w:ascii="Times New Roman" w:hAnsi="Times New Roman" w:cs="Times New Roman"/>
                <w:sz w:val="28"/>
                <w:szCs w:val="28"/>
              </w:rPr>
            </w:pPr>
            <w:r w:rsidRPr="002E2622">
              <w:rPr>
                <w:rFonts w:ascii="Times New Roman" w:hAnsi="Times New Roman" w:cs="Times New Roman"/>
                <w:sz w:val="28"/>
                <w:szCs w:val="28"/>
              </w:rPr>
              <w:lastRenderedPageBreak/>
              <w:t xml:space="preserve">Сярэдняя група 16 - 23 </w:t>
            </w:r>
          </w:p>
        </w:tc>
        <w:tc>
          <w:tcPr>
            <w:tcW w:w="4876" w:type="dxa"/>
            <w:tcBorders>
              <w:top w:val="single" w:sz="4" w:space="0" w:color="000000"/>
              <w:left w:val="single" w:sz="4" w:space="0" w:color="000000"/>
              <w:bottom w:val="single" w:sz="4" w:space="0" w:color="000000"/>
              <w:right w:val="single" w:sz="4" w:space="0" w:color="000000"/>
            </w:tcBorders>
            <w:hideMark/>
          </w:tcPr>
          <w:p w:rsidR="00B66182" w:rsidRPr="002E2622" w:rsidRDefault="00B66182" w:rsidP="004D7185">
            <w:pPr>
              <w:spacing w:line="360" w:lineRule="auto"/>
              <w:ind w:right="109" w:firstLine="709"/>
              <w:jc w:val="both"/>
              <w:rPr>
                <w:rFonts w:ascii="Times New Roman" w:hAnsi="Times New Roman" w:cs="Times New Roman"/>
                <w:sz w:val="28"/>
                <w:szCs w:val="28"/>
              </w:rPr>
            </w:pPr>
            <w:r w:rsidRPr="002E2622">
              <w:rPr>
                <w:rFonts w:ascii="Times New Roman" w:hAnsi="Times New Roman" w:cs="Times New Roman"/>
                <w:sz w:val="28"/>
                <w:szCs w:val="28"/>
              </w:rPr>
              <w:t>Вучні ўспрымаюць вучэбную інфармацыю, але ім патрэбны дадатковыя тлумачэнні. Пры інтэлектуальнай апрацоўцы інфармацыі патрэбна дапамога. Тэмп інтэлектуальнай дзейнасці сярэдні. Вынікі працы  часцей за ўсѐ атрымоўваюць  па прапанаваным алгарытме. Не заўсѐды могуць аргументаваць свой адказ,</w:t>
            </w:r>
            <w:r w:rsidR="0027637E">
              <w:rPr>
                <w:rFonts w:ascii="Times New Roman" w:hAnsi="Times New Roman" w:cs="Times New Roman"/>
                <w:sz w:val="28"/>
                <w:szCs w:val="28"/>
                <w:lang w:val="be-BY"/>
              </w:rPr>
              <w:t xml:space="preserve"> </w:t>
            </w:r>
            <w:r w:rsidRPr="002E2622">
              <w:rPr>
                <w:rFonts w:ascii="Times New Roman" w:hAnsi="Times New Roman" w:cs="Times New Roman"/>
                <w:sz w:val="28"/>
                <w:szCs w:val="28"/>
              </w:rPr>
              <w:t xml:space="preserve">хоць і бачаць дапушчаныя памылкі. </w:t>
            </w:r>
          </w:p>
        </w:tc>
        <w:tc>
          <w:tcPr>
            <w:tcW w:w="1134" w:type="dxa"/>
            <w:tcBorders>
              <w:top w:val="single" w:sz="4" w:space="0" w:color="000000"/>
              <w:left w:val="single" w:sz="4" w:space="0" w:color="000000"/>
              <w:bottom w:val="single" w:sz="4" w:space="0" w:color="000000"/>
              <w:right w:val="single" w:sz="4" w:space="0" w:color="000000"/>
            </w:tcBorders>
            <w:hideMark/>
          </w:tcPr>
          <w:p w:rsidR="00B66182" w:rsidRPr="002E2622" w:rsidRDefault="00B66182" w:rsidP="004D7185">
            <w:pPr>
              <w:spacing w:line="360" w:lineRule="auto"/>
              <w:ind w:right="40"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p w:rsidR="00B66182" w:rsidRPr="002E2622" w:rsidRDefault="00B66182" w:rsidP="004D7185">
            <w:pPr>
              <w:spacing w:line="360" w:lineRule="auto"/>
              <w:ind w:right="40"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p w:rsidR="00B66182" w:rsidRPr="002E2622" w:rsidRDefault="00247529" w:rsidP="00FD3927">
            <w:pPr>
              <w:spacing w:line="360" w:lineRule="auto"/>
              <w:rPr>
                <w:rFonts w:ascii="Times New Roman" w:hAnsi="Times New Roman" w:cs="Times New Roman"/>
                <w:sz w:val="28"/>
                <w:szCs w:val="28"/>
              </w:rPr>
            </w:pPr>
            <w:r>
              <w:rPr>
                <w:rFonts w:ascii="Times New Roman" w:hAnsi="Times New Roman" w:cs="Times New Roman"/>
                <w:sz w:val="28"/>
                <w:szCs w:val="28"/>
              </w:rPr>
              <w:t>8(47</w:t>
            </w:r>
            <w:r w:rsidR="00B66182" w:rsidRPr="002E2622">
              <w:rPr>
                <w:rFonts w:ascii="Times New Roman" w:hAnsi="Times New Roman" w:cs="Times New Roman"/>
                <w:sz w:val="28"/>
                <w:szCs w:val="28"/>
              </w:rPr>
              <w:t xml:space="preserve">%) </w:t>
            </w:r>
          </w:p>
          <w:p w:rsidR="00B66182" w:rsidRPr="002E2622" w:rsidRDefault="00B66182" w:rsidP="004D7185">
            <w:pPr>
              <w:spacing w:line="360" w:lineRule="auto"/>
              <w:ind w:right="40"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tc>
        <w:tc>
          <w:tcPr>
            <w:tcW w:w="1275" w:type="dxa"/>
            <w:tcBorders>
              <w:top w:val="single" w:sz="4" w:space="0" w:color="000000"/>
              <w:left w:val="single" w:sz="4" w:space="0" w:color="000000"/>
              <w:bottom w:val="single" w:sz="4" w:space="0" w:color="000000"/>
              <w:right w:val="single" w:sz="4" w:space="0" w:color="000000"/>
            </w:tcBorders>
            <w:hideMark/>
          </w:tcPr>
          <w:p w:rsidR="00B66182" w:rsidRPr="002E2622" w:rsidRDefault="00B66182" w:rsidP="004D7185">
            <w:pPr>
              <w:spacing w:line="360" w:lineRule="auto"/>
              <w:ind w:right="38"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p w:rsidR="00B66182" w:rsidRPr="002E2622" w:rsidRDefault="00B66182" w:rsidP="004D7185">
            <w:pPr>
              <w:spacing w:line="360" w:lineRule="auto"/>
              <w:ind w:right="38"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p w:rsidR="00B66182" w:rsidRPr="002E2622" w:rsidRDefault="00247529" w:rsidP="00FD3927">
            <w:pPr>
              <w:spacing w:line="360" w:lineRule="auto"/>
              <w:ind w:right="106"/>
              <w:rPr>
                <w:rFonts w:ascii="Times New Roman" w:hAnsi="Times New Roman" w:cs="Times New Roman"/>
                <w:sz w:val="28"/>
                <w:szCs w:val="28"/>
              </w:rPr>
            </w:pPr>
            <w:r>
              <w:rPr>
                <w:rFonts w:ascii="Times New Roman" w:hAnsi="Times New Roman" w:cs="Times New Roman"/>
                <w:sz w:val="28"/>
                <w:szCs w:val="28"/>
              </w:rPr>
              <w:t>7(41</w:t>
            </w:r>
            <w:r w:rsidR="00B66182" w:rsidRPr="002E2622">
              <w:rPr>
                <w:rFonts w:ascii="Times New Roman" w:hAnsi="Times New Roman" w:cs="Times New Roman"/>
                <w:sz w:val="28"/>
                <w:szCs w:val="28"/>
              </w:rPr>
              <w:t xml:space="preserve">%) </w:t>
            </w:r>
          </w:p>
          <w:p w:rsidR="00B66182" w:rsidRPr="002E2622" w:rsidRDefault="00B66182" w:rsidP="004D7185">
            <w:pPr>
              <w:spacing w:line="360" w:lineRule="auto"/>
              <w:ind w:right="38"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p w:rsidR="00B66182" w:rsidRPr="002E2622" w:rsidRDefault="00B66182" w:rsidP="004D7185">
            <w:pPr>
              <w:spacing w:line="360" w:lineRule="auto"/>
              <w:ind w:right="38"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tc>
        <w:tc>
          <w:tcPr>
            <w:tcW w:w="993" w:type="dxa"/>
            <w:tcBorders>
              <w:top w:val="single" w:sz="4" w:space="0" w:color="000000"/>
              <w:left w:val="single" w:sz="4" w:space="0" w:color="000000"/>
              <w:bottom w:val="single" w:sz="4" w:space="0" w:color="000000"/>
              <w:right w:val="single" w:sz="4" w:space="0" w:color="000000"/>
            </w:tcBorders>
            <w:hideMark/>
          </w:tcPr>
          <w:p w:rsidR="00B66182" w:rsidRPr="002E2622" w:rsidRDefault="00B66182" w:rsidP="004D7185">
            <w:pPr>
              <w:spacing w:line="360" w:lineRule="auto"/>
              <w:ind w:right="37"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p w:rsidR="00247529" w:rsidRDefault="00B66182" w:rsidP="004D7185">
            <w:pPr>
              <w:spacing w:line="360" w:lineRule="auto"/>
              <w:ind w:right="37"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p w:rsidR="00B66182" w:rsidRPr="002E2622" w:rsidRDefault="00247529" w:rsidP="00FD3927">
            <w:pPr>
              <w:spacing w:line="360" w:lineRule="auto"/>
              <w:ind w:right="37"/>
              <w:rPr>
                <w:rFonts w:ascii="Times New Roman" w:hAnsi="Times New Roman" w:cs="Times New Roman"/>
                <w:sz w:val="28"/>
                <w:szCs w:val="28"/>
              </w:rPr>
            </w:pPr>
            <w:r>
              <w:rPr>
                <w:rFonts w:ascii="Times New Roman" w:hAnsi="Times New Roman" w:cs="Times New Roman"/>
                <w:sz w:val="28"/>
                <w:szCs w:val="28"/>
                <w:lang w:val="be-BY"/>
              </w:rPr>
              <w:t>7</w:t>
            </w:r>
            <w:r>
              <w:rPr>
                <w:rFonts w:ascii="Times New Roman" w:hAnsi="Times New Roman" w:cs="Times New Roman"/>
                <w:sz w:val="28"/>
                <w:szCs w:val="28"/>
              </w:rPr>
              <w:t>(41</w:t>
            </w:r>
            <w:r w:rsidR="00B66182" w:rsidRPr="002E2622">
              <w:rPr>
                <w:rFonts w:ascii="Times New Roman" w:hAnsi="Times New Roman" w:cs="Times New Roman"/>
                <w:sz w:val="28"/>
                <w:szCs w:val="28"/>
              </w:rPr>
              <w:t xml:space="preserve">%) </w:t>
            </w:r>
          </w:p>
          <w:p w:rsidR="00B66182" w:rsidRPr="002E2622" w:rsidRDefault="00B66182" w:rsidP="004D7185">
            <w:pPr>
              <w:spacing w:line="360" w:lineRule="auto"/>
              <w:ind w:right="37"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tc>
      </w:tr>
    </w:tbl>
    <w:tbl>
      <w:tblPr>
        <w:tblStyle w:val="TableGrid2"/>
        <w:tblW w:w="9640" w:type="dxa"/>
        <w:tblInd w:w="-147" w:type="dxa"/>
        <w:tblCellMar>
          <w:top w:w="6" w:type="dxa"/>
          <w:left w:w="81" w:type="dxa"/>
        </w:tblCellMar>
        <w:tblLook w:val="04A0" w:firstRow="1" w:lastRow="0" w:firstColumn="1" w:lastColumn="0" w:noHBand="0" w:noVBand="1"/>
      </w:tblPr>
      <w:tblGrid>
        <w:gridCol w:w="1362"/>
        <w:gridCol w:w="4876"/>
        <w:gridCol w:w="1134"/>
        <w:gridCol w:w="1275"/>
        <w:gridCol w:w="993"/>
      </w:tblGrid>
      <w:tr w:rsidR="002E2622" w:rsidRPr="002E2622" w:rsidTr="00FD3927">
        <w:trPr>
          <w:trHeight w:val="2664"/>
        </w:trPr>
        <w:tc>
          <w:tcPr>
            <w:tcW w:w="1362" w:type="dxa"/>
            <w:tcBorders>
              <w:top w:val="single" w:sz="4" w:space="0" w:color="000000"/>
              <w:left w:val="single" w:sz="4" w:space="0" w:color="000000"/>
              <w:bottom w:val="single" w:sz="4" w:space="0" w:color="000000"/>
              <w:right w:val="single" w:sz="4" w:space="0" w:color="000000"/>
            </w:tcBorders>
            <w:hideMark/>
          </w:tcPr>
          <w:p w:rsidR="002E2622" w:rsidRPr="002E2622" w:rsidRDefault="002E2622" w:rsidP="00FD3927">
            <w:pPr>
              <w:spacing w:line="360" w:lineRule="auto"/>
              <w:rPr>
                <w:rFonts w:ascii="Times New Roman" w:hAnsi="Times New Roman" w:cs="Times New Roman"/>
                <w:sz w:val="28"/>
                <w:szCs w:val="28"/>
                <w:lang w:val="en-US" w:eastAsia="en-US"/>
              </w:rPr>
            </w:pPr>
            <w:r w:rsidRPr="002E2622">
              <w:rPr>
                <w:rFonts w:ascii="Times New Roman" w:hAnsi="Times New Roman" w:cs="Times New Roman"/>
                <w:sz w:val="28"/>
                <w:szCs w:val="28"/>
              </w:rPr>
              <w:t xml:space="preserve">Моцная група </w:t>
            </w:r>
          </w:p>
          <w:p w:rsidR="002E2622" w:rsidRPr="002E2622" w:rsidRDefault="002E2622" w:rsidP="00FD3927">
            <w:pPr>
              <w:spacing w:line="360" w:lineRule="auto"/>
              <w:ind w:right="114"/>
              <w:rPr>
                <w:rFonts w:ascii="Times New Roman" w:hAnsi="Times New Roman" w:cs="Times New Roman"/>
                <w:sz w:val="28"/>
                <w:szCs w:val="28"/>
              </w:rPr>
            </w:pPr>
            <w:r w:rsidRPr="002E2622">
              <w:rPr>
                <w:rFonts w:ascii="Times New Roman" w:hAnsi="Times New Roman" w:cs="Times New Roman"/>
                <w:sz w:val="28"/>
                <w:szCs w:val="28"/>
              </w:rPr>
              <w:t xml:space="preserve">24 - 31 </w:t>
            </w:r>
          </w:p>
          <w:p w:rsidR="002E2622" w:rsidRPr="002E2622" w:rsidRDefault="002E2622" w:rsidP="004D7185">
            <w:pPr>
              <w:spacing w:line="360" w:lineRule="auto"/>
              <w:ind w:left="879"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p w:rsidR="002E2622" w:rsidRPr="002E2622" w:rsidRDefault="002E2622" w:rsidP="004D7185">
            <w:pPr>
              <w:spacing w:line="360" w:lineRule="auto"/>
              <w:ind w:left="879"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p w:rsidR="002E2622" w:rsidRPr="002E2622" w:rsidRDefault="002E2622" w:rsidP="004D7185">
            <w:pPr>
              <w:spacing w:line="360" w:lineRule="auto"/>
              <w:ind w:left="879"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p w:rsidR="002E2622" w:rsidRPr="002E2622" w:rsidRDefault="002E2622" w:rsidP="004D7185">
            <w:pPr>
              <w:spacing w:line="360" w:lineRule="auto"/>
              <w:ind w:left="879"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tc>
        <w:tc>
          <w:tcPr>
            <w:tcW w:w="4876" w:type="dxa"/>
            <w:tcBorders>
              <w:top w:val="single" w:sz="4" w:space="0" w:color="000000"/>
              <w:left w:val="single" w:sz="4" w:space="0" w:color="000000"/>
              <w:bottom w:val="single" w:sz="4" w:space="0" w:color="000000"/>
              <w:right w:val="single" w:sz="4" w:space="0" w:color="000000"/>
            </w:tcBorders>
            <w:hideMark/>
          </w:tcPr>
          <w:p w:rsidR="002E2622" w:rsidRPr="002E2622" w:rsidRDefault="002E2622" w:rsidP="0027637E">
            <w:pPr>
              <w:spacing w:line="360" w:lineRule="auto"/>
              <w:ind w:right="109" w:firstLine="709"/>
              <w:jc w:val="both"/>
              <w:rPr>
                <w:rFonts w:ascii="Times New Roman" w:hAnsi="Times New Roman" w:cs="Times New Roman"/>
                <w:sz w:val="28"/>
                <w:szCs w:val="28"/>
              </w:rPr>
            </w:pPr>
            <w:r w:rsidRPr="002E2622">
              <w:rPr>
                <w:rFonts w:ascii="Times New Roman" w:hAnsi="Times New Roman" w:cs="Times New Roman"/>
                <w:sz w:val="28"/>
                <w:szCs w:val="28"/>
              </w:rPr>
              <w:t>Вучні паспяхова ўспрымаюць вучэбную інфармацыю, здольны  самастойна выдзеліць новае і галоўнае. Тэмп інтэлектуальнай дз</w:t>
            </w:r>
            <w:r w:rsidR="0027637E">
              <w:rPr>
                <w:rFonts w:ascii="Times New Roman" w:hAnsi="Times New Roman" w:cs="Times New Roman"/>
                <w:sz w:val="28"/>
                <w:szCs w:val="28"/>
              </w:rPr>
              <w:t xml:space="preserve">ейнасці высокі. Вынікаў часцей </w:t>
            </w:r>
            <w:r w:rsidRPr="002E2622">
              <w:rPr>
                <w:rFonts w:ascii="Times New Roman" w:hAnsi="Times New Roman" w:cs="Times New Roman"/>
                <w:sz w:val="28"/>
                <w:szCs w:val="28"/>
              </w:rPr>
              <w:t>дасягаюць не то</w:t>
            </w:r>
            <w:r w:rsidR="0027637E">
              <w:rPr>
                <w:rFonts w:ascii="Times New Roman" w:hAnsi="Times New Roman" w:cs="Times New Roman"/>
                <w:sz w:val="28"/>
                <w:szCs w:val="28"/>
              </w:rPr>
              <w:t>лькі па  прапанаваным алгарытме</w:t>
            </w:r>
            <w:r w:rsidRPr="002E2622">
              <w:rPr>
                <w:rFonts w:ascii="Times New Roman" w:hAnsi="Times New Roman" w:cs="Times New Roman"/>
                <w:sz w:val="28"/>
                <w:szCs w:val="28"/>
              </w:rPr>
              <w:t>,</w:t>
            </w:r>
            <w:r w:rsidR="0027637E">
              <w:rPr>
                <w:rFonts w:ascii="Times New Roman" w:hAnsi="Times New Roman" w:cs="Times New Roman"/>
                <w:sz w:val="28"/>
                <w:szCs w:val="28"/>
                <w:lang w:val="be-BY"/>
              </w:rPr>
              <w:t xml:space="preserve"> </w:t>
            </w:r>
            <w:r w:rsidRPr="002E2622">
              <w:rPr>
                <w:rFonts w:ascii="Times New Roman" w:hAnsi="Times New Roman" w:cs="Times New Roman"/>
                <w:sz w:val="28"/>
                <w:szCs w:val="28"/>
              </w:rPr>
              <w:t xml:space="preserve">а могуць дзейнічаць арыгінальным спосабам. Даюць  разгорнутыя адказы, робяць вывады, разумеюць  сутнасць дапушчаных памылак. </w:t>
            </w:r>
          </w:p>
        </w:tc>
        <w:tc>
          <w:tcPr>
            <w:tcW w:w="1134" w:type="dxa"/>
            <w:tcBorders>
              <w:top w:val="single" w:sz="4" w:space="0" w:color="000000"/>
              <w:left w:val="single" w:sz="4" w:space="0" w:color="000000"/>
              <w:bottom w:val="single" w:sz="4" w:space="0" w:color="000000"/>
              <w:right w:val="single" w:sz="4" w:space="0" w:color="000000"/>
            </w:tcBorders>
            <w:hideMark/>
          </w:tcPr>
          <w:p w:rsidR="002E2622" w:rsidRPr="002E2622" w:rsidRDefault="002E2622" w:rsidP="004D7185">
            <w:pPr>
              <w:spacing w:line="360" w:lineRule="auto"/>
              <w:ind w:right="40"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p w:rsidR="002E2622" w:rsidRPr="002E2622" w:rsidRDefault="00247529" w:rsidP="00FD3927">
            <w:pPr>
              <w:spacing w:line="360" w:lineRule="auto"/>
              <w:ind w:left="130"/>
              <w:rPr>
                <w:rFonts w:ascii="Times New Roman" w:hAnsi="Times New Roman" w:cs="Times New Roman"/>
                <w:sz w:val="28"/>
                <w:szCs w:val="28"/>
              </w:rPr>
            </w:pPr>
            <w:r>
              <w:rPr>
                <w:rFonts w:ascii="Times New Roman" w:hAnsi="Times New Roman" w:cs="Times New Roman"/>
                <w:sz w:val="28"/>
                <w:szCs w:val="28"/>
              </w:rPr>
              <w:t>4(24</w:t>
            </w:r>
            <w:r w:rsidR="002E2622" w:rsidRPr="002E2622">
              <w:rPr>
                <w:rFonts w:ascii="Times New Roman" w:hAnsi="Times New Roman" w:cs="Times New Roman"/>
                <w:sz w:val="28"/>
                <w:szCs w:val="28"/>
              </w:rPr>
              <w:t xml:space="preserve">%) </w:t>
            </w:r>
          </w:p>
          <w:p w:rsidR="002E2622" w:rsidRPr="002E2622" w:rsidRDefault="002E2622" w:rsidP="004D7185">
            <w:pPr>
              <w:spacing w:line="360" w:lineRule="auto"/>
              <w:ind w:right="40"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p w:rsidR="002E2622" w:rsidRPr="002E2622" w:rsidRDefault="002E2622" w:rsidP="004D7185">
            <w:pPr>
              <w:spacing w:line="360" w:lineRule="auto"/>
              <w:ind w:right="40"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tc>
        <w:tc>
          <w:tcPr>
            <w:tcW w:w="1275" w:type="dxa"/>
            <w:tcBorders>
              <w:top w:val="single" w:sz="4" w:space="0" w:color="000000"/>
              <w:left w:val="single" w:sz="4" w:space="0" w:color="000000"/>
              <w:bottom w:val="single" w:sz="4" w:space="0" w:color="000000"/>
              <w:right w:val="single" w:sz="4" w:space="0" w:color="000000"/>
            </w:tcBorders>
            <w:hideMark/>
          </w:tcPr>
          <w:p w:rsidR="002E2622" w:rsidRPr="002E2622" w:rsidRDefault="002E2622" w:rsidP="004D7185">
            <w:pPr>
              <w:spacing w:line="360" w:lineRule="auto"/>
              <w:ind w:right="38"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p w:rsidR="002E2622" w:rsidRPr="002E2622" w:rsidRDefault="00247529" w:rsidP="00FD3927">
            <w:pPr>
              <w:spacing w:line="360" w:lineRule="auto"/>
              <w:ind w:right="106"/>
              <w:rPr>
                <w:rFonts w:ascii="Times New Roman" w:hAnsi="Times New Roman" w:cs="Times New Roman"/>
                <w:sz w:val="28"/>
                <w:szCs w:val="28"/>
              </w:rPr>
            </w:pPr>
            <w:r>
              <w:rPr>
                <w:rFonts w:ascii="Times New Roman" w:hAnsi="Times New Roman" w:cs="Times New Roman"/>
                <w:sz w:val="28"/>
                <w:szCs w:val="28"/>
              </w:rPr>
              <w:t>6(35</w:t>
            </w:r>
            <w:r w:rsidR="002E2622" w:rsidRPr="002E2622">
              <w:rPr>
                <w:rFonts w:ascii="Times New Roman" w:hAnsi="Times New Roman" w:cs="Times New Roman"/>
                <w:sz w:val="28"/>
                <w:szCs w:val="28"/>
              </w:rPr>
              <w:t xml:space="preserve">%) </w:t>
            </w:r>
          </w:p>
          <w:p w:rsidR="002E2622" w:rsidRPr="002E2622" w:rsidRDefault="002E2622" w:rsidP="004D7185">
            <w:pPr>
              <w:spacing w:line="360" w:lineRule="auto"/>
              <w:ind w:right="38"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tc>
        <w:tc>
          <w:tcPr>
            <w:tcW w:w="993" w:type="dxa"/>
            <w:tcBorders>
              <w:top w:val="single" w:sz="4" w:space="0" w:color="000000"/>
              <w:left w:val="single" w:sz="4" w:space="0" w:color="000000"/>
              <w:bottom w:val="single" w:sz="4" w:space="0" w:color="000000"/>
              <w:right w:val="single" w:sz="4" w:space="0" w:color="000000"/>
            </w:tcBorders>
            <w:hideMark/>
          </w:tcPr>
          <w:p w:rsidR="002E2622" w:rsidRPr="002E2622" w:rsidRDefault="002E2622" w:rsidP="004D7185">
            <w:pPr>
              <w:spacing w:line="360" w:lineRule="auto"/>
              <w:ind w:right="37"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p w:rsidR="002E2622" w:rsidRPr="002E2622" w:rsidRDefault="00247529" w:rsidP="00FD3927">
            <w:pPr>
              <w:spacing w:line="360" w:lineRule="auto"/>
              <w:rPr>
                <w:rFonts w:ascii="Times New Roman" w:hAnsi="Times New Roman" w:cs="Times New Roman"/>
                <w:sz w:val="28"/>
                <w:szCs w:val="28"/>
              </w:rPr>
            </w:pPr>
            <w:r>
              <w:rPr>
                <w:rFonts w:ascii="Times New Roman" w:hAnsi="Times New Roman" w:cs="Times New Roman"/>
                <w:sz w:val="28"/>
                <w:szCs w:val="28"/>
              </w:rPr>
              <w:t>8(47</w:t>
            </w:r>
            <w:r w:rsidR="002E2622" w:rsidRPr="002E2622">
              <w:rPr>
                <w:rFonts w:ascii="Times New Roman" w:hAnsi="Times New Roman" w:cs="Times New Roman"/>
                <w:sz w:val="28"/>
                <w:szCs w:val="28"/>
              </w:rPr>
              <w:t xml:space="preserve">%) </w:t>
            </w:r>
          </w:p>
          <w:p w:rsidR="002E2622" w:rsidRPr="002E2622" w:rsidRDefault="002E2622" w:rsidP="004D7185">
            <w:pPr>
              <w:spacing w:line="360" w:lineRule="auto"/>
              <w:ind w:right="37" w:firstLine="709"/>
              <w:jc w:val="center"/>
              <w:rPr>
                <w:rFonts w:ascii="Times New Roman" w:hAnsi="Times New Roman" w:cs="Times New Roman"/>
                <w:sz w:val="28"/>
                <w:szCs w:val="28"/>
              </w:rPr>
            </w:pPr>
            <w:r w:rsidRPr="002E2622">
              <w:rPr>
                <w:rFonts w:ascii="Times New Roman" w:hAnsi="Times New Roman" w:cs="Times New Roman"/>
                <w:sz w:val="28"/>
                <w:szCs w:val="28"/>
              </w:rPr>
              <w:t xml:space="preserve"> </w:t>
            </w:r>
          </w:p>
        </w:tc>
      </w:tr>
    </w:tbl>
    <w:p w:rsidR="000071AF" w:rsidRDefault="000071AF" w:rsidP="004D7185">
      <w:pPr>
        <w:spacing w:line="360" w:lineRule="auto"/>
        <w:contextualSpacing/>
        <w:rPr>
          <w:b/>
          <w:sz w:val="28"/>
          <w:szCs w:val="28"/>
          <w:lang w:val="be-BY"/>
        </w:rPr>
      </w:pPr>
    </w:p>
    <w:p w:rsidR="000071AF" w:rsidRDefault="000071AF" w:rsidP="004D7185">
      <w:pPr>
        <w:spacing w:line="360" w:lineRule="auto"/>
        <w:ind w:firstLine="709"/>
        <w:contextualSpacing/>
        <w:rPr>
          <w:b/>
          <w:sz w:val="28"/>
          <w:szCs w:val="28"/>
          <w:lang w:val="be-BY"/>
        </w:rPr>
      </w:pPr>
    </w:p>
    <w:p w:rsidR="000071AF" w:rsidRDefault="00896278" w:rsidP="004D7185">
      <w:pPr>
        <w:spacing w:line="360" w:lineRule="auto"/>
        <w:ind w:firstLine="709"/>
        <w:contextualSpacing/>
        <w:jc w:val="center"/>
        <w:rPr>
          <w:b/>
          <w:sz w:val="28"/>
          <w:szCs w:val="28"/>
          <w:lang w:val="be-BY"/>
        </w:rPr>
      </w:pPr>
      <w:r>
        <w:rPr>
          <w:b/>
          <w:sz w:val="28"/>
          <w:szCs w:val="28"/>
          <w:lang w:val="be-BY"/>
        </w:rPr>
        <w:lastRenderedPageBreak/>
        <w:t>Заключэнне</w:t>
      </w:r>
    </w:p>
    <w:p w:rsidR="00DB4C51" w:rsidRPr="00DB4C51" w:rsidRDefault="00B209BE" w:rsidP="004D7185">
      <w:pPr>
        <w:pStyle w:val="aa"/>
        <w:spacing w:before="0" w:beforeAutospacing="0" w:after="0" w:afterAutospacing="0" w:line="360" w:lineRule="auto"/>
        <w:ind w:firstLine="709"/>
        <w:contextualSpacing/>
        <w:jc w:val="both"/>
        <w:rPr>
          <w:sz w:val="28"/>
          <w:szCs w:val="28"/>
          <w:lang w:val="be-BY"/>
        </w:rPr>
      </w:pPr>
      <w:r>
        <w:rPr>
          <w:color w:val="000000"/>
          <w:spacing w:val="1"/>
          <w:sz w:val="28"/>
          <w:szCs w:val="28"/>
          <w:lang w:val="be-BY"/>
        </w:rPr>
        <w:t xml:space="preserve">Вядома, што не выклікаюць цікавасці ў сучаснага вучня </w:t>
      </w:r>
      <w:r>
        <w:rPr>
          <w:color w:val="000000"/>
          <w:spacing w:val="2"/>
          <w:sz w:val="28"/>
          <w:szCs w:val="28"/>
          <w:lang w:val="be-BY"/>
        </w:rPr>
        <w:t xml:space="preserve">гатовыя веды, простыя пытанні, праблемы, якія не вымагаюць </w:t>
      </w:r>
      <w:r>
        <w:rPr>
          <w:color w:val="000000"/>
          <w:sz w:val="28"/>
          <w:szCs w:val="28"/>
          <w:lang w:val="be-BY"/>
        </w:rPr>
        <w:t xml:space="preserve">даследвання, удумлівага асэнсавання. </w:t>
      </w:r>
      <w:r w:rsidR="007117DF" w:rsidRPr="007117DF">
        <w:rPr>
          <w:sz w:val="28"/>
          <w:szCs w:val="28"/>
          <w:lang w:val="be-BY"/>
        </w:rPr>
        <w:t xml:space="preserve">Мой вопыт работы паказаў, што </w:t>
      </w:r>
      <w:r w:rsidR="00C650B6">
        <w:rPr>
          <w:sz w:val="28"/>
          <w:szCs w:val="28"/>
          <w:lang w:val="be-BY"/>
        </w:rPr>
        <w:t>прыё</w:t>
      </w:r>
      <w:r w:rsidR="007117DF" w:rsidRPr="007117DF">
        <w:rPr>
          <w:sz w:val="28"/>
          <w:szCs w:val="28"/>
          <w:lang w:val="be-BY"/>
        </w:rPr>
        <w:t>мы тэхналог</w:t>
      </w:r>
      <w:r w:rsidR="0027637E">
        <w:rPr>
          <w:sz w:val="28"/>
          <w:szCs w:val="28"/>
          <w:lang w:val="be-BY"/>
        </w:rPr>
        <w:t>іі развіцця крытычнага мыслення</w:t>
      </w:r>
      <w:r w:rsidR="007117DF" w:rsidRPr="007117DF">
        <w:rPr>
          <w:sz w:val="28"/>
          <w:szCs w:val="28"/>
          <w:lang w:val="be-BY"/>
        </w:rPr>
        <w:t xml:space="preserve"> садзейнічаюць развіццю вучэбна-інтэлектуальных уменняў вучняў.</w:t>
      </w:r>
      <w:r>
        <w:rPr>
          <w:sz w:val="28"/>
          <w:szCs w:val="28"/>
          <w:lang w:val="be-BY"/>
        </w:rPr>
        <w:t xml:space="preserve"> </w:t>
      </w:r>
      <w:r w:rsidR="007117DF" w:rsidRPr="007117DF">
        <w:rPr>
          <w:sz w:val="28"/>
          <w:szCs w:val="28"/>
          <w:lang w:val="be-BY"/>
        </w:rPr>
        <w:t>Стала відавочным,  што выкарыстанне тэхналогіі</w:t>
      </w:r>
      <w:r w:rsidR="00C650B6">
        <w:rPr>
          <w:sz w:val="28"/>
          <w:szCs w:val="28"/>
          <w:lang w:val="be-BY"/>
        </w:rPr>
        <w:t xml:space="preserve"> крытычнага мыслення</w:t>
      </w:r>
      <w:r w:rsidR="007117DF" w:rsidRPr="007117DF">
        <w:rPr>
          <w:sz w:val="28"/>
          <w:szCs w:val="28"/>
          <w:lang w:val="be-BY"/>
        </w:rPr>
        <w:t xml:space="preserve"> развівае цікавасць да вывучэння беларускай мовы,  дазваляе  зрабіць працэс навучання асэнсаваным. Мае вучні </w:t>
      </w:r>
      <w:r w:rsidR="0027637E">
        <w:rPr>
          <w:sz w:val="28"/>
          <w:szCs w:val="28"/>
          <w:lang w:val="be-BY"/>
        </w:rPr>
        <w:t>вучацца</w:t>
      </w:r>
      <w:r w:rsidR="007117DF" w:rsidRPr="007117DF">
        <w:rPr>
          <w:sz w:val="28"/>
          <w:szCs w:val="28"/>
          <w:lang w:val="be-BY"/>
        </w:rPr>
        <w:t xml:space="preserve"> акцэнтаваць ўвагу на галоўным, здзяйсняць назіранні, параўноўваць, рабіць абагульненні, доказы, прымяняць набытыя веды пры вывучэнні новага матэрыялу, адсочваць прычынна - выніковыя адносіны паміж з’явамі, прыметамі, думкамі.</w:t>
      </w:r>
      <w:r w:rsidR="00DB4C51" w:rsidRPr="00DB4C51">
        <w:rPr>
          <w:lang w:val="be-BY"/>
        </w:rPr>
        <w:t xml:space="preserve"> </w:t>
      </w:r>
    </w:p>
    <w:p w:rsidR="00DB4C51" w:rsidRPr="00DB4C51" w:rsidRDefault="006376C6" w:rsidP="004D7185">
      <w:pPr>
        <w:pStyle w:val="aa"/>
        <w:spacing w:before="0" w:beforeAutospacing="0" w:after="0" w:afterAutospacing="0" w:line="360" w:lineRule="auto"/>
        <w:ind w:firstLine="709"/>
        <w:contextualSpacing/>
        <w:jc w:val="both"/>
        <w:rPr>
          <w:sz w:val="28"/>
          <w:szCs w:val="28"/>
          <w:lang w:val="be-BY"/>
        </w:rPr>
      </w:pPr>
      <w:r w:rsidRPr="00DB4C51">
        <w:rPr>
          <w:sz w:val="28"/>
          <w:szCs w:val="28"/>
          <w:lang w:val="be-BY"/>
        </w:rPr>
        <w:t xml:space="preserve">Работа над тэмай вопыту садзейнічала прафесійнаму росту і самаўдасканаленню. </w:t>
      </w:r>
      <w:r>
        <w:rPr>
          <w:sz w:val="28"/>
          <w:szCs w:val="28"/>
          <w:lang w:val="be-BY"/>
        </w:rPr>
        <w:t xml:space="preserve"> </w:t>
      </w:r>
      <w:r w:rsidR="00B209BE">
        <w:rPr>
          <w:sz w:val="28"/>
          <w:szCs w:val="28"/>
          <w:lang w:val="be-BY"/>
        </w:rPr>
        <w:t>Вопытам сваё</w:t>
      </w:r>
      <w:r w:rsidR="00DB4C51" w:rsidRPr="00DB4C51">
        <w:rPr>
          <w:sz w:val="28"/>
          <w:szCs w:val="28"/>
          <w:lang w:val="be-BY"/>
        </w:rPr>
        <w:t>й работы я дзялілася на ш</w:t>
      </w:r>
      <w:r w:rsidR="0027637E">
        <w:rPr>
          <w:sz w:val="28"/>
          <w:szCs w:val="28"/>
          <w:lang w:val="be-BY"/>
        </w:rPr>
        <w:t xml:space="preserve">кольных </w:t>
      </w:r>
      <w:r w:rsidR="00DB4C51" w:rsidRPr="00DB4C51">
        <w:rPr>
          <w:sz w:val="28"/>
          <w:szCs w:val="28"/>
          <w:lang w:val="be-BY"/>
        </w:rPr>
        <w:t xml:space="preserve"> метадычных аб’яднаннях</w:t>
      </w:r>
      <w:r w:rsidR="0027637E">
        <w:rPr>
          <w:sz w:val="28"/>
          <w:szCs w:val="28"/>
          <w:lang w:val="be-BY"/>
        </w:rPr>
        <w:t>, педагагічным савеце</w:t>
      </w:r>
      <w:r w:rsidR="00B209BE">
        <w:rPr>
          <w:sz w:val="28"/>
          <w:szCs w:val="28"/>
          <w:lang w:val="be-BY"/>
        </w:rPr>
        <w:t>. П</w:t>
      </w:r>
      <w:r w:rsidR="00DB4C51" w:rsidRPr="00DB4C51">
        <w:rPr>
          <w:sz w:val="28"/>
          <w:szCs w:val="28"/>
          <w:lang w:val="be-BY"/>
        </w:rPr>
        <w:t>раводжу адкрытыя ўрокі з выкарыстаннем тэхналогіі развіцця крытычнага</w:t>
      </w:r>
      <w:r w:rsidR="00DB4C51" w:rsidRPr="00B209BE">
        <w:rPr>
          <w:lang w:val="be-BY"/>
        </w:rPr>
        <w:t xml:space="preserve"> </w:t>
      </w:r>
      <w:r w:rsidR="00DB4C51" w:rsidRPr="00DB4C51">
        <w:rPr>
          <w:sz w:val="28"/>
          <w:szCs w:val="28"/>
          <w:lang w:val="be-BY"/>
        </w:rPr>
        <w:t>мыслення для м</w:t>
      </w:r>
      <w:r w:rsidR="00B209BE">
        <w:rPr>
          <w:sz w:val="28"/>
          <w:szCs w:val="28"/>
          <w:lang w:val="be-BY"/>
        </w:rPr>
        <w:t>аладых настаўнікаў</w:t>
      </w:r>
      <w:r w:rsidR="00DB4C51" w:rsidRPr="00DB4C51">
        <w:rPr>
          <w:sz w:val="28"/>
          <w:szCs w:val="28"/>
          <w:lang w:val="be-BY"/>
        </w:rPr>
        <w:t xml:space="preserve">. Працу ў дадзеным накірунку не лічу закончанай. Ёсць магчымасці ўдасканалення ў выкарыстанні тэхналогіі развіцця крытычнага мыслення на ўроках беларускай мовы, у пазакласнай дзейнасці, на ўроках літаратуры. </w:t>
      </w:r>
    </w:p>
    <w:p w:rsidR="007117DF" w:rsidRDefault="0027637E" w:rsidP="004D7185">
      <w:pPr>
        <w:pStyle w:val="aa"/>
        <w:spacing w:before="0" w:beforeAutospacing="0" w:after="0" w:afterAutospacing="0" w:line="360" w:lineRule="auto"/>
        <w:ind w:firstLine="709"/>
        <w:contextualSpacing/>
        <w:jc w:val="both"/>
        <w:rPr>
          <w:sz w:val="28"/>
          <w:szCs w:val="28"/>
          <w:lang w:val="be-BY"/>
        </w:rPr>
      </w:pPr>
      <w:r>
        <w:rPr>
          <w:sz w:val="28"/>
          <w:szCs w:val="28"/>
          <w:lang w:val="be-BY"/>
        </w:rPr>
        <w:t xml:space="preserve"> </w:t>
      </w:r>
    </w:p>
    <w:p w:rsidR="0027637E" w:rsidRDefault="0027637E" w:rsidP="004D7185">
      <w:pPr>
        <w:pStyle w:val="aa"/>
        <w:spacing w:before="0" w:beforeAutospacing="0" w:after="0" w:afterAutospacing="0" w:line="360" w:lineRule="auto"/>
        <w:ind w:firstLine="709"/>
        <w:contextualSpacing/>
        <w:jc w:val="both"/>
        <w:rPr>
          <w:sz w:val="28"/>
          <w:szCs w:val="28"/>
          <w:lang w:val="be-BY"/>
        </w:rPr>
      </w:pPr>
    </w:p>
    <w:p w:rsidR="0027637E" w:rsidRDefault="0027637E" w:rsidP="004D7185">
      <w:pPr>
        <w:pStyle w:val="aa"/>
        <w:spacing w:before="0" w:beforeAutospacing="0" w:after="0" w:afterAutospacing="0" w:line="360" w:lineRule="auto"/>
        <w:ind w:firstLine="709"/>
        <w:contextualSpacing/>
        <w:jc w:val="both"/>
        <w:rPr>
          <w:sz w:val="28"/>
          <w:szCs w:val="28"/>
          <w:lang w:val="be-BY"/>
        </w:rPr>
      </w:pPr>
    </w:p>
    <w:p w:rsidR="0027637E" w:rsidRDefault="0027637E" w:rsidP="004D7185">
      <w:pPr>
        <w:pStyle w:val="aa"/>
        <w:spacing w:before="0" w:beforeAutospacing="0" w:after="0" w:afterAutospacing="0" w:line="360" w:lineRule="auto"/>
        <w:ind w:firstLine="709"/>
        <w:contextualSpacing/>
        <w:jc w:val="both"/>
        <w:rPr>
          <w:sz w:val="28"/>
          <w:szCs w:val="28"/>
          <w:lang w:val="be-BY"/>
        </w:rPr>
      </w:pPr>
    </w:p>
    <w:p w:rsidR="0027637E" w:rsidRPr="00DB4C51" w:rsidRDefault="0027637E" w:rsidP="004D7185">
      <w:pPr>
        <w:pStyle w:val="aa"/>
        <w:spacing w:before="0" w:beforeAutospacing="0" w:after="0" w:afterAutospacing="0" w:line="360" w:lineRule="auto"/>
        <w:ind w:firstLine="709"/>
        <w:contextualSpacing/>
        <w:jc w:val="both"/>
        <w:rPr>
          <w:sz w:val="28"/>
          <w:szCs w:val="28"/>
          <w:lang w:val="be-BY"/>
        </w:rPr>
      </w:pPr>
    </w:p>
    <w:p w:rsidR="00DB4C51" w:rsidRDefault="00DB4C51" w:rsidP="004D7185">
      <w:pPr>
        <w:pStyle w:val="aa"/>
        <w:spacing w:before="0" w:beforeAutospacing="0" w:after="0" w:afterAutospacing="0" w:line="360" w:lineRule="auto"/>
        <w:ind w:firstLine="709"/>
        <w:contextualSpacing/>
        <w:jc w:val="both"/>
        <w:rPr>
          <w:sz w:val="28"/>
          <w:szCs w:val="28"/>
          <w:lang w:val="be-BY"/>
        </w:rPr>
      </w:pPr>
    </w:p>
    <w:p w:rsidR="000071AF" w:rsidRDefault="000071AF" w:rsidP="004D7185">
      <w:pPr>
        <w:spacing w:line="360" w:lineRule="auto"/>
        <w:ind w:firstLine="709"/>
        <w:contextualSpacing/>
        <w:jc w:val="center"/>
        <w:rPr>
          <w:b/>
          <w:sz w:val="28"/>
          <w:szCs w:val="28"/>
          <w:lang w:val="be-BY"/>
        </w:rPr>
      </w:pPr>
    </w:p>
    <w:p w:rsidR="000071AF" w:rsidRDefault="000071AF" w:rsidP="004D7185">
      <w:pPr>
        <w:spacing w:line="360" w:lineRule="auto"/>
        <w:ind w:firstLine="709"/>
        <w:contextualSpacing/>
        <w:jc w:val="center"/>
        <w:rPr>
          <w:b/>
          <w:sz w:val="28"/>
          <w:szCs w:val="28"/>
          <w:lang w:val="be-BY"/>
        </w:rPr>
      </w:pPr>
    </w:p>
    <w:p w:rsidR="000071AF" w:rsidRDefault="000071AF" w:rsidP="00FD3927">
      <w:pPr>
        <w:contextualSpacing/>
        <w:rPr>
          <w:b/>
          <w:sz w:val="28"/>
          <w:szCs w:val="28"/>
          <w:lang w:val="be-BY"/>
        </w:rPr>
      </w:pPr>
    </w:p>
    <w:p w:rsidR="000071AF" w:rsidRDefault="00896278">
      <w:pPr>
        <w:contextualSpacing/>
        <w:rPr>
          <w:b/>
          <w:sz w:val="28"/>
          <w:szCs w:val="28"/>
          <w:lang w:val="be-BY"/>
        </w:rPr>
      </w:pPr>
      <w:r>
        <w:rPr>
          <w:b/>
          <w:sz w:val="28"/>
          <w:szCs w:val="28"/>
          <w:lang w:val="be-BY"/>
        </w:rPr>
        <w:t xml:space="preserve"> </w:t>
      </w:r>
    </w:p>
    <w:p w:rsidR="000071AF" w:rsidRDefault="00896278" w:rsidP="00FD3927">
      <w:pPr>
        <w:spacing w:line="360" w:lineRule="auto"/>
        <w:ind w:firstLine="709"/>
        <w:contextualSpacing/>
        <w:jc w:val="center"/>
        <w:rPr>
          <w:sz w:val="28"/>
          <w:szCs w:val="28"/>
          <w:lang w:val="be-BY"/>
        </w:rPr>
      </w:pPr>
      <w:r>
        <w:rPr>
          <w:sz w:val="28"/>
          <w:szCs w:val="28"/>
          <w:lang w:val="be-BY"/>
        </w:rPr>
        <w:lastRenderedPageBreak/>
        <w:t>Літаратура</w:t>
      </w:r>
    </w:p>
    <w:p w:rsidR="006376C6" w:rsidRDefault="006376C6" w:rsidP="00FD3927">
      <w:pPr>
        <w:numPr>
          <w:ilvl w:val="0"/>
          <w:numId w:val="5"/>
        </w:numPr>
        <w:tabs>
          <w:tab w:val="left" w:pos="0"/>
          <w:tab w:val="left" w:pos="360"/>
        </w:tabs>
        <w:spacing w:line="360" w:lineRule="auto"/>
        <w:ind w:left="0" w:firstLine="709"/>
        <w:contextualSpacing/>
        <w:jc w:val="both"/>
        <w:rPr>
          <w:sz w:val="28"/>
          <w:szCs w:val="28"/>
          <w:lang w:val="be-BY"/>
        </w:rPr>
      </w:pPr>
      <w:r w:rsidRPr="006376C6">
        <w:rPr>
          <w:sz w:val="28"/>
          <w:szCs w:val="28"/>
          <w:lang w:val="be-BY"/>
        </w:rPr>
        <w:t>Заір-Бек С.І., Муштавінская І.У. Развіцце крытычнага мыслення на ўроку. СПб, 2003 г.</w:t>
      </w:r>
    </w:p>
    <w:p w:rsidR="007409D1" w:rsidRDefault="007409D1" w:rsidP="00FD3927">
      <w:pPr>
        <w:numPr>
          <w:ilvl w:val="0"/>
          <w:numId w:val="5"/>
        </w:numPr>
        <w:tabs>
          <w:tab w:val="left" w:pos="0"/>
          <w:tab w:val="left" w:pos="360"/>
        </w:tabs>
        <w:spacing w:line="360" w:lineRule="auto"/>
        <w:ind w:left="0" w:firstLine="709"/>
        <w:contextualSpacing/>
        <w:jc w:val="both"/>
        <w:rPr>
          <w:sz w:val="28"/>
          <w:szCs w:val="28"/>
          <w:lang w:val="be-BY"/>
        </w:rPr>
      </w:pPr>
      <w:r w:rsidRPr="007409D1">
        <w:rPr>
          <w:sz w:val="28"/>
          <w:szCs w:val="28"/>
          <w:lang w:val="be-BY"/>
        </w:rPr>
        <w:t>Жуковіч, М.В. Сучасныя адукацыйныя тэхналогіі на ўроках беларускай мовы і літаратуры / М. В. Жуковіч. – Мінск: Аверсэв, 2015.С.135 – 154.</w:t>
      </w:r>
    </w:p>
    <w:p w:rsidR="006F12FF" w:rsidRPr="006F12FF" w:rsidRDefault="006F12FF" w:rsidP="006F12FF">
      <w:pPr>
        <w:numPr>
          <w:ilvl w:val="0"/>
          <w:numId w:val="28"/>
        </w:numPr>
        <w:tabs>
          <w:tab w:val="clear" w:pos="720"/>
          <w:tab w:val="left" w:pos="0"/>
          <w:tab w:val="left" w:pos="360"/>
        </w:tabs>
        <w:spacing w:line="360" w:lineRule="auto"/>
        <w:ind w:left="0" w:firstLine="709"/>
        <w:contextualSpacing/>
        <w:jc w:val="both"/>
        <w:rPr>
          <w:sz w:val="28"/>
          <w:szCs w:val="28"/>
          <w:lang w:val="be-BY"/>
        </w:rPr>
      </w:pPr>
      <w:r w:rsidRPr="00622D9A">
        <w:rPr>
          <w:sz w:val="28"/>
          <w:szCs w:val="28"/>
        </w:rPr>
        <w:t>Леонтьев</w:t>
      </w:r>
      <w:r w:rsidRPr="00622D9A">
        <w:rPr>
          <w:sz w:val="28"/>
          <w:szCs w:val="28"/>
          <w:lang w:val="be-BY"/>
        </w:rPr>
        <w:t>,</w:t>
      </w:r>
      <w:r>
        <w:rPr>
          <w:sz w:val="28"/>
          <w:szCs w:val="28"/>
          <w:lang w:val="be-BY"/>
        </w:rPr>
        <w:t xml:space="preserve"> </w:t>
      </w:r>
      <w:r w:rsidRPr="00622D9A">
        <w:rPr>
          <w:sz w:val="28"/>
          <w:szCs w:val="28"/>
        </w:rPr>
        <w:t>А.А. Что такое деятельный подход в образовании// Образовательная система «Школа – 2100». Педагогика здравого смысла. – М, 2003</w:t>
      </w:r>
    </w:p>
    <w:p w:rsidR="006376C6" w:rsidRPr="007409D1" w:rsidRDefault="006376C6" w:rsidP="00FD3927">
      <w:pPr>
        <w:numPr>
          <w:ilvl w:val="0"/>
          <w:numId w:val="5"/>
        </w:numPr>
        <w:tabs>
          <w:tab w:val="left" w:pos="0"/>
          <w:tab w:val="left" w:pos="360"/>
        </w:tabs>
        <w:spacing w:line="360" w:lineRule="auto"/>
        <w:ind w:left="0" w:firstLine="709"/>
        <w:contextualSpacing/>
        <w:jc w:val="both"/>
        <w:rPr>
          <w:sz w:val="28"/>
          <w:szCs w:val="28"/>
          <w:lang w:val="be-BY"/>
        </w:rPr>
      </w:pPr>
      <w:r w:rsidRPr="007409D1">
        <w:rPr>
          <w:sz w:val="28"/>
          <w:szCs w:val="28"/>
          <w:lang w:val="be-BY"/>
        </w:rPr>
        <w:t>Ступницкая, М. Диагностика уровня сформированности общеучебных  умений и навыков учащихся /М. Ступницкая/ / Школьный психолог. – 2006. -№7.</w:t>
      </w:r>
    </w:p>
    <w:p w:rsidR="000071AF" w:rsidRDefault="00896278" w:rsidP="00FD3927">
      <w:pPr>
        <w:numPr>
          <w:ilvl w:val="0"/>
          <w:numId w:val="5"/>
        </w:numPr>
        <w:tabs>
          <w:tab w:val="left" w:pos="0"/>
          <w:tab w:val="left" w:pos="360"/>
        </w:tabs>
        <w:spacing w:line="360" w:lineRule="auto"/>
        <w:ind w:left="0" w:firstLine="709"/>
        <w:contextualSpacing/>
        <w:jc w:val="both"/>
        <w:rPr>
          <w:sz w:val="28"/>
          <w:szCs w:val="28"/>
          <w:lang w:val="be-BY"/>
        </w:rPr>
      </w:pPr>
      <w:r>
        <w:rPr>
          <w:sz w:val="28"/>
          <w:szCs w:val="28"/>
          <w:lang w:val="be-BY"/>
        </w:rPr>
        <w:t>Цыбульская, С.І. Выкарыстанне сучасных адукацыйных тэхналогій на ўроках беларускай мовы і літаратуры / С.І.  Цыбульская. – Мінск: Адукацыя  і выхаванне, 2006.- 90 с.</w:t>
      </w:r>
    </w:p>
    <w:p w:rsidR="006F12FF" w:rsidRPr="00321BD2" w:rsidRDefault="006F12FF" w:rsidP="00321BD2">
      <w:pPr>
        <w:numPr>
          <w:ilvl w:val="0"/>
          <w:numId w:val="5"/>
        </w:numPr>
        <w:tabs>
          <w:tab w:val="left" w:pos="0"/>
          <w:tab w:val="left" w:pos="360"/>
        </w:tabs>
        <w:spacing w:line="360" w:lineRule="auto"/>
        <w:ind w:left="0" w:firstLine="709"/>
        <w:contextualSpacing/>
        <w:jc w:val="both"/>
        <w:rPr>
          <w:sz w:val="28"/>
          <w:szCs w:val="28"/>
          <w:lang w:val="be-BY"/>
        </w:rPr>
      </w:pPr>
      <w:r w:rsidRPr="00321BD2">
        <w:rPr>
          <w:sz w:val="28"/>
          <w:szCs w:val="28"/>
          <w:lang w:val="be-BY"/>
        </w:rPr>
        <w:t>Яленскі, М.Г. Лінгвадыдактычная парадыгма асобасна арыентаванага навучання мове ў сучаснай школе. – М.: НІА, 2002</w:t>
      </w:r>
    </w:p>
    <w:p w:rsidR="006F12FF" w:rsidRDefault="006F12FF" w:rsidP="006F12FF">
      <w:pPr>
        <w:tabs>
          <w:tab w:val="left" w:pos="0"/>
          <w:tab w:val="left" w:pos="360"/>
          <w:tab w:val="left" w:pos="720"/>
        </w:tabs>
        <w:spacing w:line="360" w:lineRule="auto"/>
        <w:contextualSpacing/>
        <w:jc w:val="both"/>
        <w:rPr>
          <w:sz w:val="28"/>
          <w:szCs w:val="28"/>
          <w:lang w:val="be-BY"/>
        </w:rPr>
      </w:pPr>
    </w:p>
    <w:p w:rsidR="000071AF" w:rsidRPr="006F12FF" w:rsidRDefault="000071AF" w:rsidP="00FD3927">
      <w:pPr>
        <w:spacing w:line="360" w:lineRule="auto"/>
        <w:ind w:firstLine="709"/>
        <w:contextualSpacing/>
        <w:rPr>
          <w:sz w:val="28"/>
          <w:szCs w:val="28"/>
          <w:lang w:val="be-BY"/>
        </w:rPr>
      </w:pPr>
    </w:p>
    <w:p w:rsidR="000071AF" w:rsidRDefault="000071AF" w:rsidP="00FD3927">
      <w:pPr>
        <w:spacing w:line="360" w:lineRule="auto"/>
        <w:ind w:firstLine="709"/>
        <w:contextualSpacing/>
        <w:jc w:val="center"/>
        <w:rPr>
          <w:b/>
          <w:sz w:val="28"/>
          <w:szCs w:val="28"/>
          <w:lang w:val="be-BY"/>
        </w:rPr>
      </w:pPr>
    </w:p>
    <w:p w:rsidR="000071AF" w:rsidRDefault="000071AF">
      <w:pPr>
        <w:ind w:firstLine="709"/>
        <w:contextualSpacing/>
        <w:jc w:val="center"/>
        <w:rPr>
          <w:b/>
          <w:sz w:val="28"/>
          <w:szCs w:val="28"/>
          <w:lang w:val="be-BY"/>
        </w:rPr>
      </w:pPr>
    </w:p>
    <w:p w:rsidR="000071AF" w:rsidRDefault="000071AF">
      <w:pPr>
        <w:ind w:firstLine="709"/>
        <w:contextualSpacing/>
        <w:jc w:val="center"/>
        <w:rPr>
          <w:b/>
          <w:sz w:val="28"/>
          <w:szCs w:val="28"/>
          <w:lang w:val="be-BY"/>
        </w:rPr>
      </w:pPr>
    </w:p>
    <w:p w:rsidR="000071AF" w:rsidRDefault="000071AF">
      <w:pPr>
        <w:ind w:firstLine="709"/>
        <w:contextualSpacing/>
        <w:jc w:val="center"/>
        <w:rPr>
          <w:b/>
          <w:sz w:val="28"/>
          <w:szCs w:val="28"/>
          <w:lang w:val="be-BY"/>
        </w:rPr>
      </w:pPr>
    </w:p>
    <w:p w:rsidR="000071AF" w:rsidRDefault="000071AF">
      <w:pPr>
        <w:ind w:firstLine="709"/>
        <w:contextualSpacing/>
        <w:jc w:val="center"/>
        <w:rPr>
          <w:b/>
          <w:sz w:val="28"/>
          <w:szCs w:val="28"/>
          <w:lang w:val="be-BY"/>
        </w:rPr>
      </w:pPr>
    </w:p>
    <w:p w:rsidR="000071AF" w:rsidRDefault="000071AF">
      <w:pPr>
        <w:ind w:firstLine="709"/>
        <w:contextualSpacing/>
        <w:jc w:val="center"/>
        <w:rPr>
          <w:b/>
          <w:sz w:val="28"/>
          <w:szCs w:val="28"/>
          <w:lang w:val="be-BY"/>
        </w:rPr>
      </w:pPr>
    </w:p>
    <w:p w:rsidR="000071AF" w:rsidRDefault="000071AF">
      <w:pPr>
        <w:ind w:firstLine="709"/>
        <w:contextualSpacing/>
        <w:jc w:val="center"/>
        <w:rPr>
          <w:b/>
          <w:sz w:val="28"/>
          <w:szCs w:val="28"/>
          <w:lang w:val="be-BY"/>
        </w:rPr>
      </w:pPr>
    </w:p>
    <w:p w:rsidR="000071AF" w:rsidRDefault="000071AF">
      <w:pPr>
        <w:ind w:firstLine="709"/>
        <w:contextualSpacing/>
        <w:jc w:val="center"/>
        <w:rPr>
          <w:b/>
          <w:sz w:val="28"/>
          <w:szCs w:val="28"/>
          <w:lang w:val="be-BY"/>
        </w:rPr>
      </w:pPr>
    </w:p>
    <w:p w:rsidR="000071AF" w:rsidRDefault="000071AF">
      <w:pPr>
        <w:ind w:firstLine="709"/>
        <w:contextualSpacing/>
        <w:jc w:val="center"/>
        <w:rPr>
          <w:b/>
          <w:sz w:val="28"/>
          <w:szCs w:val="28"/>
          <w:lang w:val="be-BY"/>
        </w:rPr>
      </w:pPr>
    </w:p>
    <w:p w:rsidR="000071AF" w:rsidRDefault="000071AF">
      <w:pPr>
        <w:ind w:firstLine="709"/>
        <w:contextualSpacing/>
        <w:jc w:val="center"/>
        <w:rPr>
          <w:b/>
          <w:sz w:val="28"/>
          <w:szCs w:val="28"/>
          <w:lang w:val="be-BY"/>
        </w:rPr>
      </w:pPr>
    </w:p>
    <w:p w:rsidR="000071AF" w:rsidRDefault="000071AF">
      <w:pPr>
        <w:ind w:firstLine="709"/>
        <w:contextualSpacing/>
        <w:jc w:val="center"/>
        <w:rPr>
          <w:b/>
          <w:sz w:val="28"/>
          <w:szCs w:val="28"/>
          <w:lang w:val="be-BY"/>
        </w:rPr>
      </w:pPr>
    </w:p>
    <w:p w:rsidR="000071AF" w:rsidRDefault="000071AF">
      <w:pPr>
        <w:ind w:firstLine="709"/>
        <w:contextualSpacing/>
        <w:jc w:val="center"/>
        <w:rPr>
          <w:b/>
          <w:sz w:val="28"/>
          <w:szCs w:val="28"/>
          <w:lang w:val="be-BY"/>
        </w:rPr>
      </w:pPr>
    </w:p>
    <w:p w:rsidR="000071AF" w:rsidRDefault="000071AF">
      <w:pPr>
        <w:contextualSpacing/>
        <w:rPr>
          <w:b/>
          <w:sz w:val="28"/>
          <w:szCs w:val="28"/>
          <w:lang w:val="be-BY"/>
        </w:rPr>
      </w:pPr>
    </w:p>
    <w:p w:rsidR="00AD3A2D" w:rsidRDefault="00AD3A2D">
      <w:pPr>
        <w:contextualSpacing/>
        <w:rPr>
          <w:b/>
          <w:sz w:val="28"/>
          <w:szCs w:val="28"/>
          <w:lang w:val="be-BY"/>
        </w:rPr>
      </w:pPr>
    </w:p>
    <w:p w:rsidR="000071AF" w:rsidRDefault="000071AF">
      <w:pPr>
        <w:ind w:firstLine="709"/>
        <w:contextualSpacing/>
        <w:jc w:val="center"/>
        <w:rPr>
          <w:b/>
          <w:sz w:val="28"/>
          <w:szCs w:val="28"/>
          <w:lang w:val="be-BY"/>
        </w:rPr>
      </w:pPr>
    </w:p>
    <w:p w:rsidR="000071AF" w:rsidRDefault="00896278" w:rsidP="00FD3927">
      <w:pPr>
        <w:spacing w:line="360" w:lineRule="auto"/>
        <w:ind w:firstLine="709"/>
        <w:contextualSpacing/>
        <w:rPr>
          <w:b/>
          <w:sz w:val="28"/>
          <w:szCs w:val="28"/>
          <w:lang w:val="be-BY"/>
        </w:rPr>
      </w:pPr>
      <w:r>
        <w:rPr>
          <w:b/>
          <w:sz w:val="28"/>
          <w:szCs w:val="28"/>
          <w:lang w:val="be-BY"/>
        </w:rPr>
        <w:lastRenderedPageBreak/>
        <w:t xml:space="preserve">                                                                                                     Дадатак 1</w:t>
      </w:r>
    </w:p>
    <w:p w:rsidR="000071AF" w:rsidRDefault="00896278" w:rsidP="00FD3927">
      <w:pPr>
        <w:spacing w:line="360" w:lineRule="auto"/>
        <w:ind w:firstLine="709"/>
        <w:contextualSpacing/>
        <w:jc w:val="both"/>
        <w:rPr>
          <w:bCs/>
          <w:sz w:val="28"/>
          <w:szCs w:val="28"/>
          <w:lang w:val="be-BY"/>
        </w:rPr>
      </w:pPr>
      <w:r>
        <w:rPr>
          <w:bCs/>
          <w:sz w:val="28"/>
          <w:szCs w:val="28"/>
          <w:lang w:val="be-BY"/>
        </w:rPr>
        <w:t>Выкарыстанне прыёмаў тэхналогіі крытычнага мыслення на этапе выкліку на ўроку беларускай мовы ў 6 класе  па тэме “Назоўнік як часціна мовы: агульнае значэнне, марфалагічныя прыметы, сінтаксічная роля. Пачатковая форма”</w:t>
      </w:r>
    </w:p>
    <w:p w:rsidR="000071AF" w:rsidRDefault="00896278" w:rsidP="00FD3927">
      <w:pPr>
        <w:spacing w:line="360" w:lineRule="auto"/>
        <w:ind w:firstLine="709"/>
        <w:contextualSpacing/>
        <w:jc w:val="both"/>
        <w:rPr>
          <w:bCs/>
          <w:i/>
          <w:iCs/>
          <w:sz w:val="28"/>
          <w:szCs w:val="28"/>
          <w:lang w:val="be-BY"/>
        </w:rPr>
      </w:pPr>
      <w:r>
        <w:rPr>
          <w:bCs/>
          <w:i/>
          <w:iCs/>
          <w:sz w:val="28"/>
          <w:szCs w:val="28"/>
          <w:lang w:val="be-BY"/>
        </w:rPr>
        <w:t xml:space="preserve">Прыём выкарыстання ключавых слоў. </w:t>
      </w:r>
    </w:p>
    <w:p w:rsidR="000071AF" w:rsidRDefault="00896278" w:rsidP="00FD3927">
      <w:pPr>
        <w:spacing w:line="360" w:lineRule="auto"/>
        <w:ind w:firstLine="709"/>
        <w:contextualSpacing/>
        <w:jc w:val="both"/>
        <w:rPr>
          <w:bCs/>
          <w:sz w:val="28"/>
          <w:szCs w:val="28"/>
          <w:lang w:val="be-BY"/>
        </w:rPr>
      </w:pPr>
      <w:r>
        <w:rPr>
          <w:bCs/>
          <w:sz w:val="28"/>
          <w:szCs w:val="28"/>
          <w:lang w:val="be-BY"/>
        </w:rPr>
        <w:t xml:space="preserve">Настаўнік. Вы ўжо знаёмы з назоўнікам з пачатковых класаў. Я прапаную вашай увазе ключавыя словы па нашай тэме, а вы павінны пакінуць правільныя,закрэсліць няправільныя і абгрунтаваць свой выбар. </w:t>
      </w:r>
    </w:p>
    <w:p w:rsidR="000071AF" w:rsidRDefault="00896278" w:rsidP="00FD3927">
      <w:pPr>
        <w:spacing w:line="360" w:lineRule="auto"/>
        <w:ind w:firstLine="709"/>
        <w:contextualSpacing/>
        <w:jc w:val="both"/>
        <w:rPr>
          <w:bCs/>
          <w:sz w:val="28"/>
          <w:szCs w:val="28"/>
          <w:lang w:val="be-BY"/>
        </w:rPr>
      </w:pPr>
      <w:r>
        <w:rPr>
          <w:bCs/>
          <w:sz w:val="28"/>
          <w:szCs w:val="28"/>
          <w:lang w:val="be-BY"/>
        </w:rPr>
        <w:t>Назоўнік; хто? што?; самастойная часціна мовы; род, лік, склон, спражэнне, скланенне; службовая часціна мовы; абазначае прадмет або дзеянне; можа быць любым членам сказа.</w:t>
      </w:r>
    </w:p>
    <w:p w:rsidR="000071AF" w:rsidRDefault="00896278" w:rsidP="00FD3927">
      <w:pPr>
        <w:spacing w:line="360" w:lineRule="auto"/>
        <w:ind w:firstLine="709"/>
        <w:contextualSpacing/>
        <w:jc w:val="both"/>
        <w:rPr>
          <w:bCs/>
          <w:i/>
          <w:iCs/>
          <w:sz w:val="28"/>
          <w:szCs w:val="28"/>
          <w:lang w:val="be-BY"/>
        </w:rPr>
      </w:pPr>
      <w:r>
        <w:rPr>
          <w:bCs/>
          <w:i/>
          <w:iCs/>
          <w:sz w:val="28"/>
          <w:szCs w:val="28"/>
          <w:lang w:val="be-BY"/>
        </w:rPr>
        <w:t>Прыём “Ведаю-хачу даведацца-даведаўся”</w:t>
      </w:r>
    </w:p>
    <w:tbl>
      <w:tblPr>
        <w:tblStyle w:val="af"/>
        <w:tblW w:w="8915" w:type="dxa"/>
        <w:jc w:val="center"/>
        <w:tblLayout w:type="fixed"/>
        <w:tblLook w:val="04A0" w:firstRow="1" w:lastRow="0" w:firstColumn="1" w:lastColumn="0" w:noHBand="0" w:noVBand="1"/>
      </w:tblPr>
      <w:tblGrid>
        <w:gridCol w:w="3190"/>
        <w:gridCol w:w="3457"/>
        <w:gridCol w:w="2268"/>
      </w:tblGrid>
      <w:tr w:rsidR="000071AF" w:rsidTr="00FD3927">
        <w:trPr>
          <w:jc w:val="center"/>
        </w:trPr>
        <w:tc>
          <w:tcPr>
            <w:tcW w:w="3190" w:type="dxa"/>
          </w:tcPr>
          <w:p w:rsidR="000071AF" w:rsidRDefault="00896278" w:rsidP="00FD3927">
            <w:pPr>
              <w:spacing w:line="360" w:lineRule="auto"/>
              <w:ind w:firstLine="709"/>
              <w:contextualSpacing/>
              <w:rPr>
                <w:sz w:val="28"/>
                <w:szCs w:val="28"/>
              </w:rPr>
            </w:pPr>
            <w:r>
              <w:rPr>
                <w:sz w:val="28"/>
                <w:szCs w:val="28"/>
              </w:rPr>
              <w:t>Ведаю</w:t>
            </w:r>
          </w:p>
        </w:tc>
        <w:tc>
          <w:tcPr>
            <w:tcW w:w="3457" w:type="dxa"/>
          </w:tcPr>
          <w:p w:rsidR="000071AF" w:rsidRDefault="00896278" w:rsidP="00FD3927">
            <w:pPr>
              <w:spacing w:line="360" w:lineRule="auto"/>
              <w:ind w:firstLine="709"/>
              <w:contextualSpacing/>
              <w:rPr>
                <w:sz w:val="28"/>
                <w:szCs w:val="28"/>
              </w:rPr>
            </w:pPr>
            <w:r>
              <w:rPr>
                <w:sz w:val="28"/>
                <w:szCs w:val="28"/>
              </w:rPr>
              <w:t>Хачу даведацца</w:t>
            </w:r>
          </w:p>
        </w:tc>
        <w:tc>
          <w:tcPr>
            <w:tcW w:w="2268" w:type="dxa"/>
          </w:tcPr>
          <w:p w:rsidR="000071AF" w:rsidRDefault="00896278" w:rsidP="00FD3927">
            <w:pPr>
              <w:spacing w:line="360" w:lineRule="auto"/>
              <w:ind w:firstLine="709"/>
              <w:contextualSpacing/>
              <w:rPr>
                <w:sz w:val="28"/>
                <w:szCs w:val="28"/>
                <w:lang w:val="be-BY"/>
              </w:rPr>
            </w:pPr>
            <w:r>
              <w:rPr>
                <w:sz w:val="28"/>
                <w:szCs w:val="28"/>
              </w:rPr>
              <w:t>Даведа</w:t>
            </w:r>
            <w:r>
              <w:rPr>
                <w:sz w:val="28"/>
                <w:szCs w:val="28"/>
                <w:lang w:val="be-BY"/>
              </w:rPr>
              <w:t>ўся</w:t>
            </w:r>
          </w:p>
        </w:tc>
      </w:tr>
      <w:tr w:rsidR="000071AF" w:rsidTr="00FD3927">
        <w:trPr>
          <w:jc w:val="center"/>
        </w:trPr>
        <w:tc>
          <w:tcPr>
            <w:tcW w:w="3190" w:type="dxa"/>
          </w:tcPr>
          <w:p w:rsidR="000071AF" w:rsidRDefault="00896278" w:rsidP="00FD3927">
            <w:pPr>
              <w:spacing w:line="360" w:lineRule="auto"/>
              <w:contextualSpacing/>
              <w:rPr>
                <w:sz w:val="28"/>
                <w:szCs w:val="28"/>
                <w:lang w:val="be-BY"/>
              </w:rPr>
            </w:pPr>
            <w:r>
              <w:rPr>
                <w:sz w:val="28"/>
                <w:szCs w:val="28"/>
                <w:lang w:val="be-BY"/>
              </w:rPr>
              <w:t>Назоўнік абазначае прадмет і адказвае на пытанне хто? што?</w:t>
            </w:r>
          </w:p>
        </w:tc>
        <w:tc>
          <w:tcPr>
            <w:tcW w:w="3457" w:type="dxa"/>
          </w:tcPr>
          <w:p w:rsidR="000071AF" w:rsidRDefault="00896278" w:rsidP="00FD3927">
            <w:pPr>
              <w:spacing w:line="360" w:lineRule="auto"/>
              <w:contextualSpacing/>
              <w:rPr>
                <w:sz w:val="28"/>
                <w:szCs w:val="28"/>
                <w:lang w:val="be-BY"/>
              </w:rPr>
            </w:pPr>
            <w:r>
              <w:rPr>
                <w:sz w:val="28"/>
                <w:szCs w:val="28"/>
                <w:lang w:val="be-BY"/>
              </w:rPr>
              <w:t>Чаму назоўнік з’яўляецца самастойнай часцінай мовы?</w:t>
            </w:r>
          </w:p>
        </w:tc>
        <w:tc>
          <w:tcPr>
            <w:tcW w:w="2268" w:type="dxa"/>
          </w:tcPr>
          <w:p w:rsidR="000071AF" w:rsidRDefault="000071AF" w:rsidP="00FD3927">
            <w:pPr>
              <w:spacing w:line="360" w:lineRule="auto"/>
              <w:ind w:firstLine="709"/>
              <w:contextualSpacing/>
              <w:rPr>
                <w:sz w:val="28"/>
                <w:szCs w:val="28"/>
              </w:rPr>
            </w:pPr>
          </w:p>
        </w:tc>
      </w:tr>
      <w:tr w:rsidR="000071AF" w:rsidRPr="00FD3927" w:rsidTr="00FD3927">
        <w:trPr>
          <w:jc w:val="center"/>
        </w:trPr>
        <w:tc>
          <w:tcPr>
            <w:tcW w:w="3190" w:type="dxa"/>
          </w:tcPr>
          <w:p w:rsidR="000071AF" w:rsidRDefault="00896278" w:rsidP="00FD3927">
            <w:pPr>
              <w:spacing w:line="360" w:lineRule="auto"/>
              <w:contextualSpacing/>
              <w:rPr>
                <w:sz w:val="28"/>
                <w:szCs w:val="28"/>
                <w:lang w:val="be-BY"/>
              </w:rPr>
            </w:pPr>
            <w:r>
              <w:rPr>
                <w:iCs/>
                <w:sz w:val="28"/>
                <w:szCs w:val="28"/>
                <w:lang w:val="be-BY"/>
              </w:rPr>
              <w:t xml:space="preserve">Назоўнікі адносяцца да аднаго з трох родаў, змяняюцца па ліках і склонах     </w:t>
            </w:r>
            <w:r>
              <w:rPr>
                <w:i/>
                <w:sz w:val="28"/>
                <w:szCs w:val="28"/>
                <w:lang w:val="be-BY"/>
              </w:rPr>
              <w:t xml:space="preserve">                                                                                                                                                                                                                                                                                                                                                                                                                                                                                                                                                                                                                                                                                                                                                                                                                                                                                                                                                                                                                                                                                                                                                                                                                                                                                                                                                                                                                                                                                                                                                                                                                                                                                                                                                                                                                                                                                                                                                                                                                                                                                                                                                                                                                                                                                                                                                                                                                                                                                                                                                                                                                                                                                                                                                                                                                                                                                                                                                                                                                                                                                                                                                                                                                                                                                                                                                                                                                                                                                                                                                                                                                                                                                                                                                                                                                                                                                                                                                                                                                                                                                                                                                                                                                                                                                                                                                                                                                                                                                                                                                                                                                                                                                                                                                                                                                                                                                                                                                                                                                                                                                                                                                                                                                                                                                                                                                                                                                                                                                                                                                                                                                                                                                                                                                                                                                                                                                                                                                                                                                                                                                                                                                                                                                                                                                                                                                                                                                                                                                                                                                                                                                                                                                                                                                                                                                                                                                                                                                                                                                                                                                                                                                         </w:t>
            </w:r>
          </w:p>
        </w:tc>
        <w:tc>
          <w:tcPr>
            <w:tcW w:w="3457" w:type="dxa"/>
          </w:tcPr>
          <w:p w:rsidR="000071AF" w:rsidRDefault="00896278" w:rsidP="00FD3927">
            <w:pPr>
              <w:spacing w:line="360" w:lineRule="auto"/>
              <w:contextualSpacing/>
              <w:rPr>
                <w:sz w:val="28"/>
                <w:szCs w:val="28"/>
                <w:lang w:val="be-BY"/>
              </w:rPr>
            </w:pPr>
            <w:r>
              <w:rPr>
                <w:sz w:val="28"/>
                <w:szCs w:val="28"/>
                <w:lang w:val="be-BY"/>
              </w:rPr>
              <w:t xml:space="preserve">Чаму да аднаго з трох родаў </w:t>
            </w:r>
            <w:r>
              <w:rPr>
                <w:i/>
                <w:iCs/>
                <w:sz w:val="28"/>
                <w:szCs w:val="28"/>
                <w:lang w:val="be-BY"/>
              </w:rPr>
              <w:t>адносяцца</w:t>
            </w:r>
            <w:r>
              <w:rPr>
                <w:sz w:val="28"/>
                <w:szCs w:val="28"/>
                <w:lang w:val="be-BY"/>
              </w:rPr>
              <w:t xml:space="preserve">, а па ліках і склонах </w:t>
            </w:r>
            <w:r>
              <w:rPr>
                <w:i/>
                <w:iCs/>
                <w:sz w:val="28"/>
                <w:szCs w:val="28"/>
                <w:lang w:val="be-BY"/>
              </w:rPr>
              <w:t>змяняюцца</w:t>
            </w:r>
            <w:r>
              <w:rPr>
                <w:sz w:val="28"/>
                <w:szCs w:val="28"/>
                <w:lang w:val="be-BY"/>
              </w:rPr>
              <w:t>? Што такое зменныя і нязменныя марфалагічныя прыметы?</w:t>
            </w:r>
          </w:p>
        </w:tc>
        <w:tc>
          <w:tcPr>
            <w:tcW w:w="2268" w:type="dxa"/>
          </w:tcPr>
          <w:p w:rsidR="000071AF" w:rsidRDefault="000071AF" w:rsidP="00FD3927">
            <w:pPr>
              <w:spacing w:line="360" w:lineRule="auto"/>
              <w:ind w:firstLine="709"/>
              <w:contextualSpacing/>
              <w:rPr>
                <w:sz w:val="28"/>
                <w:szCs w:val="28"/>
                <w:lang w:val="be-BY"/>
              </w:rPr>
            </w:pPr>
          </w:p>
        </w:tc>
      </w:tr>
      <w:tr w:rsidR="000071AF" w:rsidTr="00FD3927">
        <w:trPr>
          <w:jc w:val="center"/>
        </w:trPr>
        <w:tc>
          <w:tcPr>
            <w:tcW w:w="3190" w:type="dxa"/>
          </w:tcPr>
          <w:p w:rsidR="000071AF" w:rsidRDefault="000071AF" w:rsidP="00FD3927">
            <w:pPr>
              <w:spacing w:line="360" w:lineRule="auto"/>
              <w:ind w:firstLine="709"/>
              <w:contextualSpacing/>
              <w:rPr>
                <w:iCs/>
                <w:sz w:val="28"/>
                <w:szCs w:val="28"/>
                <w:lang w:val="be-BY"/>
              </w:rPr>
            </w:pPr>
          </w:p>
        </w:tc>
        <w:tc>
          <w:tcPr>
            <w:tcW w:w="3457" w:type="dxa"/>
          </w:tcPr>
          <w:p w:rsidR="000071AF" w:rsidRDefault="00896278" w:rsidP="00FD3927">
            <w:pPr>
              <w:spacing w:line="360" w:lineRule="auto"/>
              <w:contextualSpacing/>
              <w:rPr>
                <w:sz w:val="28"/>
                <w:szCs w:val="28"/>
                <w:lang w:val="be-BY"/>
              </w:rPr>
            </w:pPr>
            <w:r>
              <w:rPr>
                <w:sz w:val="28"/>
                <w:szCs w:val="28"/>
                <w:lang w:val="be-BY"/>
              </w:rPr>
              <w:t>Што такое пачатковая форма назоўніка?</w:t>
            </w:r>
          </w:p>
        </w:tc>
        <w:tc>
          <w:tcPr>
            <w:tcW w:w="2268" w:type="dxa"/>
          </w:tcPr>
          <w:p w:rsidR="000071AF" w:rsidRDefault="000071AF" w:rsidP="00FD3927">
            <w:pPr>
              <w:spacing w:line="360" w:lineRule="auto"/>
              <w:ind w:firstLine="709"/>
              <w:contextualSpacing/>
              <w:rPr>
                <w:sz w:val="28"/>
                <w:szCs w:val="28"/>
                <w:lang w:val="be-BY"/>
              </w:rPr>
            </w:pPr>
          </w:p>
        </w:tc>
      </w:tr>
      <w:tr w:rsidR="000071AF" w:rsidTr="00FD3927">
        <w:trPr>
          <w:jc w:val="center"/>
        </w:trPr>
        <w:tc>
          <w:tcPr>
            <w:tcW w:w="3190" w:type="dxa"/>
          </w:tcPr>
          <w:p w:rsidR="000071AF" w:rsidRDefault="00896278" w:rsidP="00FD3927">
            <w:pPr>
              <w:spacing w:line="360" w:lineRule="auto"/>
              <w:contextualSpacing/>
              <w:rPr>
                <w:sz w:val="28"/>
                <w:szCs w:val="28"/>
                <w:lang w:val="be-BY"/>
              </w:rPr>
            </w:pPr>
            <w:r>
              <w:rPr>
                <w:sz w:val="28"/>
                <w:szCs w:val="28"/>
                <w:lang w:val="be-BY"/>
              </w:rPr>
              <w:t>Назоўнік у назоўным склоне выконвае ролю дзейніка</w:t>
            </w:r>
          </w:p>
        </w:tc>
        <w:tc>
          <w:tcPr>
            <w:tcW w:w="3457" w:type="dxa"/>
          </w:tcPr>
          <w:p w:rsidR="000071AF" w:rsidRDefault="00896278" w:rsidP="00FD3927">
            <w:pPr>
              <w:spacing w:line="360" w:lineRule="auto"/>
              <w:contextualSpacing/>
              <w:rPr>
                <w:sz w:val="28"/>
                <w:szCs w:val="28"/>
                <w:lang w:val="be-BY"/>
              </w:rPr>
            </w:pPr>
            <w:r>
              <w:rPr>
                <w:sz w:val="28"/>
                <w:szCs w:val="28"/>
                <w:lang w:val="be-BY"/>
              </w:rPr>
              <w:t>Ролю якіх яшчэ членаў сказа можа выконваць назоўнік?</w:t>
            </w:r>
          </w:p>
        </w:tc>
        <w:tc>
          <w:tcPr>
            <w:tcW w:w="2268" w:type="dxa"/>
          </w:tcPr>
          <w:p w:rsidR="000071AF" w:rsidRDefault="000071AF" w:rsidP="00FD3927">
            <w:pPr>
              <w:spacing w:line="360" w:lineRule="auto"/>
              <w:ind w:firstLine="709"/>
              <w:contextualSpacing/>
              <w:rPr>
                <w:sz w:val="28"/>
                <w:szCs w:val="28"/>
                <w:lang w:val="be-BY"/>
              </w:rPr>
            </w:pPr>
          </w:p>
        </w:tc>
      </w:tr>
    </w:tbl>
    <w:p w:rsidR="000071AF" w:rsidRDefault="000071AF" w:rsidP="00FD3927">
      <w:pPr>
        <w:spacing w:line="360" w:lineRule="auto"/>
        <w:contextualSpacing/>
        <w:jc w:val="both"/>
        <w:rPr>
          <w:bCs/>
          <w:sz w:val="28"/>
          <w:szCs w:val="28"/>
          <w:lang w:val="be-BY"/>
        </w:rPr>
      </w:pPr>
    </w:p>
    <w:p w:rsidR="00FD3927" w:rsidRDefault="00FD3927" w:rsidP="00FD3927">
      <w:pPr>
        <w:spacing w:line="360" w:lineRule="auto"/>
        <w:ind w:firstLine="709"/>
        <w:contextualSpacing/>
        <w:jc w:val="both"/>
        <w:rPr>
          <w:bCs/>
          <w:i/>
          <w:iCs/>
          <w:sz w:val="28"/>
          <w:szCs w:val="28"/>
          <w:lang w:val="be-BY"/>
        </w:rPr>
      </w:pPr>
    </w:p>
    <w:p w:rsidR="000071AF" w:rsidRDefault="00896278" w:rsidP="00FD3927">
      <w:pPr>
        <w:spacing w:line="360" w:lineRule="auto"/>
        <w:ind w:firstLine="709"/>
        <w:contextualSpacing/>
        <w:jc w:val="both"/>
        <w:rPr>
          <w:bCs/>
          <w:i/>
          <w:iCs/>
          <w:sz w:val="28"/>
          <w:szCs w:val="28"/>
          <w:lang w:val="be-BY"/>
        </w:rPr>
      </w:pPr>
      <w:r>
        <w:rPr>
          <w:bCs/>
          <w:i/>
          <w:iCs/>
          <w:sz w:val="28"/>
          <w:szCs w:val="28"/>
          <w:lang w:val="be-BY"/>
        </w:rPr>
        <w:lastRenderedPageBreak/>
        <w:t>Прыём “Альтэрнатыўны тэст”</w:t>
      </w:r>
    </w:p>
    <w:p w:rsidR="000071AF" w:rsidRDefault="00896278" w:rsidP="00FD3927">
      <w:pPr>
        <w:spacing w:line="360" w:lineRule="auto"/>
        <w:ind w:firstLine="709"/>
        <w:contextualSpacing/>
        <w:jc w:val="both"/>
        <w:rPr>
          <w:bCs/>
          <w:sz w:val="28"/>
          <w:szCs w:val="28"/>
          <w:lang w:val="be-BY"/>
        </w:rPr>
      </w:pPr>
      <w:r>
        <w:rPr>
          <w:bCs/>
          <w:sz w:val="28"/>
          <w:szCs w:val="28"/>
          <w:lang w:val="be-BY"/>
        </w:rPr>
        <w:t xml:space="preserve">Настаўнік. Я чытаю сцверджанні, а вы падымаеце сігнальныя карткі: чырвоныя - правільна, зялёныя - няправільна.  </w:t>
      </w:r>
    </w:p>
    <w:p w:rsidR="000071AF" w:rsidRDefault="00896278" w:rsidP="00FD3927">
      <w:pPr>
        <w:numPr>
          <w:ilvl w:val="0"/>
          <w:numId w:val="6"/>
        </w:numPr>
        <w:spacing w:line="360" w:lineRule="auto"/>
        <w:ind w:firstLine="709"/>
        <w:contextualSpacing/>
        <w:jc w:val="both"/>
        <w:rPr>
          <w:bCs/>
          <w:sz w:val="28"/>
          <w:szCs w:val="28"/>
          <w:lang w:val="be-BY"/>
        </w:rPr>
      </w:pPr>
      <w:r>
        <w:rPr>
          <w:bCs/>
          <w:sz w:val="28"/>
          <w:szCs w:val="28"/>
          <w:lang w:val="be-BY"/>
        </w:rPr>
        <w:t xml:space="preserve">Назоўнік - гэта часціна мовы, якая абазначае прадмет і адказвае на пытанні што рабіць? што зрабіць? </w:t>
      </w:r>
    </w:p>
    <w:p w:rsidR="000071AF" w:rsidRDefault="00896278" w:rsidP="00FD3927">
      <w:pPr>
        <w:numPr>
          <w:ilvl w:val="0"/>
          <w:numId w:val="6"/>
        </w:numPr>
        <w:spacing w:line="360" w:lineRule="auto"/>
        <w:ind w:firstLine="709"/>
        <w:contextualSpacing/>
        <w:jc w:val="both"/>
        <w:rPr>
          <w:bCs/>
          <w:sz w:val="28"/>
          <w:szCs w:val="28"/>
          <w:lang w:val="be-BY"/>
        </w:rPr>
      </w:pPr>
      <w:r>
        <w:rPr>
          <w:bCs/>
          <w:sz w:val="28"/>
          <w:szCs w:val="28"/>
          <w:lang w:val="be-BY"/>
        </w:rPr>
        <w:t>Назоўнік - гэта часціна мовы, якая абазначае прадмет і адказвае на пытанні хто? што?</w:t>
      </w:r>
    </w:p>
    <w:p w:rsidR="000071AF" w:rsidRDefault="00896278" w:rsidP="00FD3927">
      <w:pPr>
        <w:numPr>
          <w:ilvl w:val="0"/>
          <w:numId w:val="6"/>
        </w:numPr>
        <w:spacing w:line="360" w:lineRule="auto"/>
        <w:ind w:firstLine="709"/>
        <w:contextualSpacing/>
        <w:jc w:val="both"/>
        <w:rPr>
          <w:bCs/>
          <w:sz w:val="28"/>
          <w:szCs w:val="28"/>
          <w:lang w:val="be-BY"/>
        </w:rPr>
      </w:pPr>
      <w:r>
        <w:rPr>
          <w:bCs/>
          <w:sz w:val="28"/>
          <w:szCs w:val="28"/>
          <w:lang w:val="be-BY"/>
        </w:rPr>
        <w:t>Назоўнікі могуць змяняюцца па родах, ліках, склонах.</w:t>
      </w:r>
    </w:p>
    <w:p w:rsidR="000071AF" w:rsidRDefault="00896278" w:rsidP="00FD3927">
      <w:pPr>
        <w:numPr>
          <w:ilvl w:val="0"/>
          <w:numId w:val="6"/>
        </w:numPr>
        <w:spacing w:line="360" w:lineRule="auto"/>
        <w:ind w:firstLine="709"/>
        <w:contextualSpacing/>
        <w:jc w:val="both"/>
        <w:rPr>
          <w:bCs/>
          <w:sz w:val="28"/>
          <w:szCs w:val="28"/>
          <w:lang w:val="be-BY"/>
        </w:rPr>
      </w:pPr>
      <w:r>
        <w:rPr>
          <w:bCs/>
          <w:sz w:val="28"/>
          <w:szCs w:val="28"/>
          <w:lang w:val="be-BY"/>
        </w:rPr>
        <w:t>Назоўнікі адносяцца да аднаго з трох родаў - мужчынскага, жаночага ці ніякага.</w:t>
      </w:r>
    </w:p>
    <w:p w:rsidR="000071AF" w:rsidRDefault="00896278" w:rsidP="00FD3927">
      <w:pPr>
        <w:numPr>
          <w:ilvl w:val="0"/>
          <w:numId w:val="6"/>
        </w:numPr>
        <w:spacing w:line="360" w:lineRule="auto"/>
        <w:ind w:firstLine="709"/>
        <w:contextualSpacing/>
        <w:jc w:val="both"/>
        <w:rPr>
          <w:bCs/>
          <w:sz w:val="28"/>
          <w:szCs w:val="28"/>
          <w:lang w:val="be-BY"/>
        </w:rPr>
      </w:pPr>
      <w:r>
        <w:rPr>
          <w:bCs/>
          <w:sz w:val="28"/>
          <w:szCs w:val="28"/>
          <w:lang w:val="be-BY"/>
        </w:rPr>
        <w:t>Назоўнікі змяняюцца па ліках і склонах.</w:t>
      </w:r>
    </w:p>
    <w:p w:rsidR="000071AF" w:rsidRDefault="00896278" w:rsidP="00FD3927">
      <w:pPr>
        <w:numPr>
          <w:ilvl w:val="0"/>
          <w:numId w:val="6"/>
        </w:numPr>
        <w:spacing w:line="360" w:lineRule="auto"/>
        <w:ind w:firstLine="709"/>
        <w:contextualSpacing/>
        <w:jc w:val="both"/>
        <w:rPr>
          <w:bCs/>
          <w:sz w:val="28"/>
          <w:szCs w:val="28"/>
          <w:lang w:val="be-BY"/>
        </w:rPr>
      </w:pPr>
      <w:r>
        <w:rPr>
          <w:bCs/>
          <w:sz w:val="28"/>
          <w:szCs w:val="28"/>
          <w:lang w:val="be-BY"/>
        </w:rPr>
        <w:t>Назоўнікі могуць выконваць толькі ролю дзейніка.</w:t>
      </w:r>
    </w:p>
    <w:p w:rsidR="000071AF" w:rsidRDefault="00896278" w:rsidP="00FD3927">
      <w:pPr>
        <w:numPr>
          <w:ilvl w:val="0"/>
          <w:numId w:val="6"/>
        </w:numPr>
        <w:spacing w:line="360" w:lineRule="auto"/>
        <w:ind w:firstLine="709"/>
        <w:contextualSpacing/>
        <w:jc w:val="both"/>
        <w:rPr>
          <w:bCs/>
          <w:sz w:val="28"/>
          <w:szCs w:val="28"/>
          <w:lang w:val="be-BY"/>
        </w:rPr>
      </w:pPr>
      <w:r>
        <w:rPr>
          <w:bCs/>
          <w:sz w:val="28"/>
          <w:szCs w:val="28"/>
          <w:lang w:val="be-BY"/>
        </w:rPr>
        <w:t>Назоўнікі могуць выконваць ролю любога члена сказа.</w:t>
      </w:r>
    </w:p>
    <w:p w:rsidR="000071AF" w:rsidRDefault="00896278" w:rsidP="00FD3927">
      <w:pPr>
        <w:numPr>
          <w:ilvl w:val="0"/>
          <w:numId w:val="6"/>
        </w:numPr>
        <w:spacing w:line="360" w:lineRule="auto"/>
        <w:ind w:firstLine="709"/>
        <w:contextualSpacing/>
        <w:jc w:val="both"/>
        <w:rPr>
          <w:bCs/>
          <w:sz w:val="28"/>
          <w:szCs w:val="28"/>
          <w:lang w:val="be-BY"/>
        </w:rPr>
      </w:pPr>
      <w:r>
        <w:rPr>
          <w:bCs/>
          <w:sz w:val="28"/>
          <w:szCs w:val="28"/>
          <w:lang w:val="be-BY"/>
        </w:rPr>
        <w:t>Назоўнікі спалучаюцца з прыметнікамі і іншымі назоўнікамі ва ўскосных склонах.</w:t>
      </w:r>
    </w:p>
    <w:p w:rsidR="000071AF" w:rsidRDefault="00896278" w:rsidP="00FD3927">
      <w:pPr>
        <w:numPr>
          <w:ilvl w:val="0"/>
          <w:numId w:val="6"/>
        </w:numPr>
        <w:spacing w:line="360" w:lineRule="auto"/>
        <w:ind w:firstLine="709"/>
        <w:contextualSpacing/>
        <w:jc w:val="both"/>
        <w:rPr>
          <w:bCs/>
          <w:sz w:val="28"/>
          <w:szCs w:val="28"/>
          <w:lang w:val="be-BY"/>
        </w:rPr>
      </w:pPr>
      <w:r>
        <w:rPr>
          <w:bCs/>
          <w:sz w:val="28"/>
          <w:szCs w:val="28"/>
          <w:lang w:val="be-BY"/>
        </w:rPr>
        <w:t>Пачатковай формай назоўніка з’яўляецца форма назоўнага склону адзіночнага ліку.</w:t>
      </w:r>
    </w:p>
    <w:p w:rsidR="000071AF" w:rsidRDefault="00896278" w:rsidP="00FD3927">
      <w:pPr>
        <w:numPr>
          <w:ilvl w:val="0"/>
          <w:numId w:val="6"/>
        </w:numPr>
        <w:spacing w:line="360" w:lineRule="auto"/>
        <w:ind w:firstLine="709"/>
        <w:contextualSpacing/>
        <w:jc w:val="both"/>
        <w:rPr>
          <w:bCs/>
          <w:sz w:val="28"/>
          <w:szCs w:val="28"/>
          <w:lang w:val="be-BY"/>
        </w:rPr>
      </w:pPr>
      <w:r>
        <w:rPr>
          <w:bCs/>
          <w:sz w:val="28"/>
          <w:szCs w:val="28"/>
          <w:lang w:val="be-BY"/>
        </w:rPr>
        <w:t>Назоўнік  у сказе можа з’яўляцца звароткам і пры гэтым выконваць ролю дзейніка.</w:t>
      </w:r>
    </w:p>
    <w:p w:rsidR="000071AF" w:rsidRDefault="00896278" w:rsidP="00FD3927">
      <w:pPr>
        <w:spacing w:line="360" w:lineRule="auto"/>
        <w:contextualSpacing/>
        <w:jc w:val="both"/>
        <w:rPr>
          <w:bCs/>
          <w:sz w:val="28"/>
          <w:szCs w:val="28"/>
          <w:lang w:val="be-BY"/>
        </w:rPr>
      </w:pPr>
      <w:r>
        <w:rPr>
          <w:bCs/>
          <w:sz w:val="28"/>
          <w:szCs w:val="28"/>
          <w:lang w:val="be-BY"/>
        </w:rPr>
        <w:t xml:space="preserve">    Тыя сцверджанні, якія выклікалі цяжкасці ў вучняў у правільнасці вызначэння, вывешваюцца на дошцы для працы на ўроку. </w:t>
      </w:r>
    </w:p>
    <w:p w:rsidR="000071AF" w:rsidRDefault="000071AF" w:rsidP="00FD3927">
      <w:pPr>
        <w:spacing w:line="360" w:lineRule="auto"/>
        <w:ind w:firstLine="709"/>
        <w:contextualSpacing/>
        <w:jc w:val="both"/>
        <w:rPr>
          <w:b/>
          <w:sz w:val="28"/>
          <w:szCs w:val="28"/>
          <w:lang w:val="be-BY"/>
        </w:rPr>
      </w:pPr>
    </w:p>
    <w:p w:rsidR="00FD3927" w:rsidRDefault="00896278" w:rsidP="00FD3927">
      <w:pPr>
        <w:spacing w:line="360" w:lineRule="auto"/>
        <w:contextualSpacing/>
        <w:jc w:val="both"/>
        <w:rPr>
          <w:rFonts w:eastAsiaTheme="minorHAnsi"/>
          <w:b/>
          <w:sz w:val="28"/>
          <w:szCs w:val="28"/>
          <w:lang w:val="be-BY" w:eastAsia="en-US"/>
        </w:rPr>
      </w:pPr>
      <w:r>
        <w:rPr>
          <w:rFonts w:eastAsiaTheme="minorHAnsi"/>
          <w:b/>
          <w:sz w:val="28"/>
          <w:szCs w:val="28"/>
          <w:lang w:val="be-BY" w:eastAsia="en-US"/>
        </w:rPr>
        <w:t xml:space="preserve">                                                                                                              </w:t>
      </w:r>
    </w:p>
    <w:p w:rsidR="00FD3927" w:rsidRDefault="00FD3927" w:rsidP="00FD3927">
      <w:pPr>
        <w:spacing w:line="360" w:lineRule="auto"/>
        <w:contextualSpacing/>
        <w:jc w:val="both"/>
        <w:rPr>
          <w:rFonts w:eastAsiaTheme="minorHAnsi"/>
          <w:b/>
          <w:sz w:val="28"/>
          <w:szCs w:val="28"/>
          <w:lang w:val="be-BY" w:eastAsia="en-US"/>
        </w:rPr>
      </w:pPr>
    </w:p>
    <w:p w:rsidR="00FD3927" w:rsidRDefault="00FD3927" w:rsidP="00FD3927">
      <w:pPr>
        <w:spacing w:line="360" w:lineRule="auto"/>
        <w:contextualSpacing/>
        <w:jc w:val="both"/>
        <w:rPr>
          <w:rFonts w:eastAsiaTheme="minorHAnsi"/>
          <w:b/>
          <w:sz w:val="28"/>
          <w:szCs w:val="28"/>
          <w:lang w:val="be-BY" w:eastAsia="en-US"/>
        </w:rPr>
      </w:pPr>
    </w:p>
    <w:p w:rsidR="00FD3927" w:rsidRDefault="00FD3927" w:rsidP="00FD3927">
      <w:pPr>
        <w:spacing w:line="360" w:lineRule="auto"/>
        <w:contextualSpacing/>
        <w:jc w:val="both"/>
        <w:rPr>
          <w:rFonts w:eastAsiaTheme="minorHAnsi"/>
          <w:b/>
          <w:sz w:val="28"/>
          <w:szCs w:val="28"/>
          <w:lang w:val="be-BY" w:eastAsia="en-US"/>
        </w:rPr>
      </w:pPr>
    </w:p>
    <w:p w:rsidR="00FD3927" w:rsidRDefault="00FD3927" w:rsidP="00FD3927">
      <w:pPr>
        <w:spacing w:line="360" w:lineRule="auto"/>
        <w:contextualSpacing/>
        <w:jc w:val="both"/>
        <w:rPr>
          <w:rFonts w:eastAsiaTheme="minorHAnsi"/>
          <w:b/>
          <w:sz w:val="28"/>
          <w:szCs w:val="28"/>
          <w:lang w:val="be-BY" w:eastAsia="en-US"/>
        </w:rPr>
      </w:pPr>
    </w:p>
    <w:p w:rsidR="00FD3927" w:rsidRDefault="00FD3927" w:rsidP="00FD3927">
      <w:pPr>
        <w:spacing w:line="360" w:lineRule="auto"/>
        <w:contextualSpacing/>
        <w:jc w:val="both"/>
        <w:rPr>
          <w:rFonts w:eastAsiaTheme="minorHAnsi"/>
          <w:b/>
          <w:sz w:val="28"/>
          <w:szCs w:val="28"/>
          <w:lang w:val="be-BY" w:eastAsia="en-US"/>
        </w:rPr>
      </w:pPr>
    </w:p>
    <w:p w:rsidR="00FD3927" w:rsidRDefault="00FD3927" w:rsidP="00FD3927">
      <w:pPr>
        <w:spacing w:line="360" w:lineRule="auto"/>
        <w:contextualSpacing/>
        <w:jc w:val="both"/>
        <w:rPr>
          <w:rFonts w:eastAsiaTheme="minorHAnsi"/>
          <w:b/>
          <w:sz w:val="28"/>
          <w:szCs w:val="28"/>
          <w:lang w:val="be-BY" w:eastAsia="en-US"/>
        </w:rPr>
      </w:pPr>
    </w:p>
    <w:p w:rsidR="00FD3927" w:rsidRDefault="00FD3927" w:rsidP="00FD3927">
      <w:pPr>
        <w:spacing w:line="360" w:lineRule="auto"/>
        <w:contextualSpacing/>
        <w:jc w:val="both"/>
        <w:rPr>
          <w:rFonts w:eastAsiaTheme="minorHAnsi"/>
          <w:b/>
          <w:sz w:val="28"/>
          <w:szCs w:val="28"/>
          <w:lang w:val="be-BY" w:eastAsia="en-US"/>
        </w:rPr>
      </w:pPr>
    </w:p>
    <w:p w:rsidR="000071AF" w:rsidRDefault="00FD3927" w:rsidP="00FD3927">
      <w:pPr>
        <w:spacing w:line="360" w:lineRule="auto"/>
        <w:contextualSpacing/>
        <w:jc w:val="both"/>
        <w:rPr>
          <w:rFonts w:eastAsiaTheme="minorHAnsi"/>
          <w:b/>
          <w:sz w:val="28"/>
          <w:szCs w:val="28"/>
          <w:lang w:val="be-BY" w:eastAsia="en-US"/>
        </w:rPr>
      </w:pPr>
      <w:r>
        <w:rPr>
          <w:rFonts w:eastAsiaTheme="minorHAnsi"/>
          <w:b/>
          <w:sz w:val="28"/>
          <w:szCs w:val="28"/>
          <w:lang w:val="be-BY" w:eastAsia="en-US"/>
        </w:rPr>
        <w:lastRenderedPageBreak/>
        <w:t xml:space="preserve">                                                                                                         </w:t>
      </w:r>
      <w:r w:rsidR="00896278">
        <w:rPr>
          <w:rFonts w:eastAsiaTheme="minorHAnsi"/>
          <w:b/>
          <w:sz w:val="28"/>
          <w:szCs w:val="28"/>
          <w:lang w:val="be-BY" w:eastAsia="en-US"/>
        </w:rPr>
        <w:t>Дадатак 2</w:t>
      </w:r>
    </w:p>
    <w:p w:rsidR="000071AF" w:rsidRDefault="00896278" w:rsidP="00FD3927">
      <w:pPr>
        <w:spacing w:line="360" w:lineRule="auto"/>
        <w:contextualSpacing/>
        <w:rPr>
          <w:sz w:val="28"/>
          <w:szCs w:val="28"/>
          <w:lang w:val="be-BY"/>
        </w:rPr>
      </w:pPr>
      <w:r>
        <w:rPr>
          <w:sz w:val="28"/>
          <w:szCs w:val="28"/>
          <w:lang w:val="be-BY"/>
        </w:rPr>
        <w:t xml:space="preserve">               </w:t>
      </w:r>
      <w:r>
        <w:rPr>
          <w:bCs/>
          <w:sz w:val="28"/>
          <w:szCs w:val="28"/>
          <w:lang w:val="be-BY"/>
        </w:rPr>
        <w:t xml:space="preserve">Выкарыстанне прыёмаў тэхналогіі крытычнага мыслення на этапе асэнсавання. </w:t>
      </w:r>
      <w:r>
        <w:rPr>
          <w:sz w:val="28"/>
          <w:szCs w:val="28"/>
          <w:lang w:val="be-BY"/>
        </w:rPr>
        <w:t xml:space="preserve">                                                                                    </w:t>
      </w:r>
    </w:p>
    <w:p w:rsidR="000071AF" w:rsidRDefault="00896278" w:rsidP="00FD3927">
      <w:pPr>
        <w:spacing w:line="360" w:lineRule="auto"/>
        <w:ind w:firstLine="709"/>
        <w:contextualSpacing/>
        <w:jc w:val="both"/>
        <w:rPr>
          <w:bCs/>
          <w:sz w:val="28"/>
          <w:szCs w:val="28"/>
          <w:lang w:val="be-BY"/>
        </w:rPr>
      </w:pPr>
      <w:r>
        <w:rPr>
          <w:b/>
          <w:sz w:val="28"/>
          <w:szCs w:val="28"/>
          <w:lang w:val="be-BY"/>
        </w:rPr>
        <w:t xml:space="preserve"> </w:t>
      </w:r>
      <w:r>
        <w:rPr>
          <w:bCs/>
          <w:sz w:val="28"/>
          <w:szCs w:val="28"/>
          <w:lang w:val="be-BY"/>
        </w:rPr>
        <w:t xml:space="preserve">Фрагмент урока беларускай мовы ў 7 класе па  тэме  “Прыслоўе як часціна мовы” </w:t>
      </w:r>
    </w:p>
    <w:p w:rsidR="000071AF" w:rsidRDefault="00896278" w:rsidP="00FD3927">
      <w:pPr>
        <w:spacing w:line="360" w:lineRule="auto"/>
        <w:ind w:firstLine="709"/>
        <w:contextualSpacing/>
        <w:jc w:val="both"/>
        <w:rPr>
          <w:bCs/>
          <w:i/>
          <w:iCs/>
          <w:sz w:val="28"/>
          <w:szCs w:val="28"/>
          <w:lang w:val="be-BY"/>
        </w:rPr>
      </w:pPr>
      <w:r>
        <w:rPr>
          <w:bCs/>
          <w:i/>
          <w:iCs/>
          <w:sz w:val="28"/>
          <w:szCs w:val="28"/>
          <w:lang w:val="be-BY"/>
        </w:rPr>
        <w:t>Прыём “Складанне кластара”</w:t>
      </w:r>
    </w:p>
    <w:p w:rsidR="000071AF" w:rsidRDefault="00896278" w:rsidP="0049170F">
      <w:pPr>
        <w:spacing w:line="360" w:lineRule="auto"/>
        <w:ind w:firstLine="709"/>
        <w:contextualSpacing/>
        <w:jc w:val="both"/>
        <w:rPr>
          <w:sz w:val="28"/>
          <w:szCs w:val="28"/>
          <w:lang w:val="be-BY"/>
        </w:rPr>
      </w:pPr>
      <w:r>
        <w:rPr>
          <w:bCs/>
          <w:i/>
          <w:sz w:val="28"/>
          <w:szCs w:val="28"/>
        </w:rPr>
        <w:t xml:space="preserve"> </w:t>
      </w:r>
      <w:r>
        <w:rPr>
          <w:bCs/>
          <w:i/>
          <w:sz w:val="28"/>
          <w:szCs w:val="28"/>
          <w:lang w:val="be-BY"/>
        </w:rPr>
        <w:t xml:space="preserve">  </w:t>
      </w:r>
      <w:r>
        <w:rPr>
          <w:b/>
          <w:i/>
          <w:sz w:val="28"/>
          <w:szCs w:val="28"/>
          <w:lang w:val="be-BY"/>
        </w:rPr>
        <w:t xml:space="preserve"> </w:t>
      </w:r>
      <w:r>
        <w:rPr>
          <w:sz w:val="28"/>
          <w:szCs w:val="28"/>
          <w:lang w:val="be-BY"/>
        </w:rPr>
        <w:t xml:space="preserve"> Карыстаючыся правілам на с. 93, запоўніце кластар “Прыслоўе як часціна мовы” </w:t>
      </w:r>
    </w:p>
    <w:p w:rsidR="000071AF" w:rsidRDefault="00896278">
      <w:pPr>
        <w:ind w:left="360" w:firstLine="709"/>
        <w:contextualSpacing/>
        <w:rPr>
          <w:sz w:val="28"/>
          <w:szCs w:val="28"/>
          <w:lang w:val="be-BY"/>
        </w:rPr>
      </w:pPr>
      <w:r>
        <w:rPr>
          <w:noProof/>
          <w:sz w:val="28"/>
          <w:szCs w:val="28"/>
        </w:rPr>
        <w:drawing>
          <wp:inline distT="0" distB="0" distL="0" distR="0">
            <wp:extent cx="5076825" cy="3152775"/>
            <wp:effectExtent l="0" t="0" r="0" b="9525"/>
            <wp:docPr id="69" name="Схема 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Pr>
          <w:sz w:val="28"/>
          <w:szCs w:val="28"/>
          <w:lang w:val="be-BY"/>
        </w:rPr>
        <w:t xml:space="preserve"> </w:t>
      </w:r>
    </w:p>
    <w:p w:rsidR="000071AF" w:rsidRDefault="0049170F" w:rsidP="0049170F">
      <w:pPr>
        <w:pStyle w:val="af1"/>
        <w:contextualSpacing/>
        <w:jc w:val="both"/>
        <w:rPr>
          <w:rFonts w:ascii="Times New Roman" w:hAnsi="Times New Roman"/>
          <w:i/>
          <w:iCs/>
          <w:sz w:val="28"/>
          <w:szCs w:val="28"/>
          <w:lang w:val="be-BY"/>
        </w:rPr>
      </w:pPr>
      <w:r w:rsidRPr="0049170F">
        <w:rPr>
          <w:rFonts w:ascii="Times New Roman" w:eastAsia="Times New Roman" w:hAnsi="Times New Roman"/>
          <w:sz w:val="28"/>
          <w:szCs w:val="28"/>
          <w:lang w:val="be-BY" w:eastAsia="ru-RU"/>
        </w:rPr>
        <w:t>2.</w:t>
      </w:r>
      <w:r>
        <w:rPr>
          <w:rFonts w:ascii="Times New Roman" w:eastAsia="Times New Roman" w:hAnsi="Times New Roman"/>
          <w:sz w:val="28"/>
          <w:szCs w:val="28"/>
          <w:lang w:val="be-BY" w:eastAsia="ru-RU"/>
        </w:rPr>
        <w:t xml:space="preserve"> </w:t>
      </w:r>
      <w:r w:rsidR="00896278" w:rsidRPr="0049170F">
        <w:rPr>
          <w:rFonts w:ascii="Times New Roman" w:hAnsi="Times New Roman"/>
          <w:i/>
          <w:iCs/>
          <w:sz w:val="28"/>
          <w:szCs w:val="28"/>
          <w:lang w:val="be-BY"/>
        </w:rPr>
        <w:t>Прыём</w:t>
      </w:r>
      <w:r w:rsidR="00896278">
        <w:rPr>
          <w:rFonts w:ascii="Times New Roman" w:hAnsi="Times New Roman"/>
          <w:i/>
          <w:iCs/>
          <w:sz w:val="28"/>
          <w:szCs w:val="28"/>
          <w:lang w:val="be-BY"/>
        </w:rPr>
        <w:t xml:space="preserve"> ““Тонкія” і “тоўстыя” пытанні”.</w:t>
      </w:r>
    </w:p>
    <w:p w:rsidR="000071AF" w:rsidRDefault="000071AF">
      <w:pPr>
        <w:pStyle w:val="af1"/>
        <w:ind w:left="1069"/>
        <w:contextualSpacing/>
        <w:jc w:val="both"/>
        <w:rPr>
          <w:rFonts w:ascii="Times New Roman" w:hAnsi="Times New Roman"/>
          <w:sz w:val="28"/>
          <w:szCs w:val="28"/>
          <w:lang w:val="be-BY"/>
        </w:rPr>
      </w:pPr>
    </w:p>
    <w:tbl>
      <w:tblPr>
        <w:tblStyle w:val="af"/>
        <w:tblW w:w="9574" w:type="dxa"/>
        <w:tblLayout w:type="fixed"/>
        <w:tblLook w:val="04A0" w:firstRow="1" w:lastRow="0" w:firstColumn="1" w:lastColumn="0" w:noHBand="0" w:noVBand="1"/>
      </w:tblPr>
      <w:tblGrid>
        <w:gridCol w:w="4784"/>
        <w:gridCol w:w="4790"/>
      </w:tblGrid>
      <w:tr w:rsidR="000071AF">
        <w:tc>
          <w:tcPr>
            <w:tcW w:w="4784" w:type="dxa"/>
            <w:tcBorders>
              <w:top w:val="single" w:sz="4" w:space="0" w:color="auto"/>
              <w:left w:val="single" w:sz="4" w:space="0" w:color="auto"/>
              <w:bottom w:val="single" w:sz="4" w:space="0" w:color="auto"/>
              <w:right w:val="single" w:sz="4" w:space="0" w:color="auto"/>
            </w:tcBorders>
          </w:tcPr>
          <w:p w:rsidR="000071AF" w:rsidRDefault="00896278" w:rsidP="000508B2">
            <w:pPr>
              <w:pStyle w:val="af1"/>
              <w:spacing w:line="360" w:lineRule="auto"/>
              <w:ind w:firstLine="709"/>
              <w:contextualSpacing/>
              <w:jc w:val="both"/>
              <w:rPr>
                <w:rFonts w:ascii="Times New Roman" w:hAnsi="Times New Roman"/>
                <w:sz w:val="28"/>
                <w:szCs w:val="28"/>
                <w:lang w:val="be-BY"/>
              </w:rPr>
            </w:pPr>
            <w:r>
              <w:rPr>
                <w:rFonts w:ascii="Times New Roman" w:hAnsi="Times New Roman"/>
                <w:sz w:val="28"/>
                <w:szCs w:val="28"/>
                <w:lang w:val="be-BY"/>
              </w:rPr>
              <w:t>“Тонкія” пытанні</w:t>
            </w:r>
          </w:p>
        </w:tc>
        <w:tc>
          <w:tcPr>
            <w:tcW w:w="4790" w:type="dxa"/>
            <w:tcBorders>
              <w:top w:val="single" w:sz="4" w:space="0" w:color="auto"/>
              <w:left w:val="single" w:sz="4" w:space="0" w:color="auto"/>
              <w:bottom w:val="single" w:sz="4" w:space="0" w:color="auto"/>
              <w:right w:val="single" w:sz="4" w:space="0" w:color="auto"/>
            </w:tcBorders>
          </w:tcPr>
          <w:p w:rsidR="000071AF" w:rsidRDefault="00896278" w:rsidP="000508B2">
            <w:pPr>
              <w:pStyle w:val="af1"/>
              <w:spacing w:line="360" w:lineRule="auto"/>
              <w:ind w:firstLine="709"/>
              <w:contextualSpacing/>
              <w:jc w:val="both"/>
              <w:rPr>
                <w:rFonts w:ascii="Times New Roman" w:hAnsi="Times New Roman"/>
                <w:sz w:val="28"/>
                <w:szCs w:val="28"/>
                <w:lang w:val="be-BY"/>
              </w:rPr>
            </w:pPr>
            <w:r>
              <w:rPr>
                <w:rFonts w:ascii="Times New Roman" w:hAnsi="Times New Roman"/>
                <w:sz w:val="28"/>
                <w:szCs w:val="28"/>
                <w:lang w:val="be-BY"/>
              </w:rPr>
              <w:t>“Тоўстыя” пытанні</w:t>
            </w:r>
          </w:p>
        </w:tc>
      </w:tr>
      <w:tr w:rsidR="000071AF">
        <w:tc>
          <w:tcPr>
            <w:tcW w:w="4784" w:type="dxa"/>
            <w:tcBorders>
              <w:top w:val="single" w:sz="4" w:space="0" w:color="auto"/>
              <w:left w:val="single" w:sz="4" w:space="0" w:color="auto"/>
              <w:bottom w:val="single" w:sz="4" w:space="0" w:color="auto"/>
              <w:right w:val="single" w:sz="4" w:space="0" w:color="auto"/>
            </w:tcBorders>
          </w:tcPr>
          <w:p w:rsidR="000071AF" w:rsidRDefault="00896278" w:rsidP="000508B2">
            <w:pPr>
              <w:pStyle w:val="af1"/>
              <w:spacing w:line="360" w:lineRule="auto"/>
              <w:contextualSpacing/>
              <w:jc w:val="both"/>
              <w:rPr>
                <w:rFonts w:ascii="Times New Roman" w:hAnsi="Times New Roman"/>
                <w:sz w:val="28"/>
                <w:szCs w:val="28"/>
                <w:lang w:val="be-BY"/>
              </w:rPr>
            </w:pPr>
            <w:r>
              <w:rPr>
                <w:rFonts w:ascii="Times New Roman" w:hAnsi="Times New Roman"/>
                <w:sz w:val="28"/>
                <w:szCs w:val="28"/>
                <w:lang w:val="be-BY"/>
              </w:rPr>
              <w:t>Што абазначае прыслоўе?</w:t>
            </w:r>
          </w:p>
        </w:tc>
        <w:tc>
          <w:tcPr>
            <w:tcW w:w="4790" w:type="dxa"/>
            <w:tcBorders>
              <w:top w:val="single" w:sz="4" w:space="0" w:color="auto"/>
              <w:left w:val="single" w:sz="4" w:space="0" w:color="auto"/>
              <w:bottom w:val="single" w:sz="4" w:space="0" w:color="auto"/>
              <w:right w:val="single" w:sz="4" w:space="0" w:color="auto"/>
            </w:tcBorders>
          </w:tcPr>
          <w:p w:rsidR="000071AF" w:rsidRDefault="00896278" w:rsidP="000508B2">
            <w:pPr>
              <w:pStyle w:val="af1"/>
              <w:spacing w:line="360" w:lineRule="auto"/>
              <w:contextualSpacing/>
              <w:jc w:val="both"/>
              <w:rPr>
                <w:rFonts w:ascii="Times New Roman" w:hAnsi="Times New Roman"/>
                <w:sz w:val="28"/>
                <w:szCs w:val="28"/>
                <w:lang w:val="be-BY"/>
              </w:rPr>
            </w:pPr>
            <w:r>
              <w:rPr>
                <w:rFonts w:ascii="Times New Roman" w:hAnsi="Times New Roman"/>
                <w:sz w:val="28"/>
                <w:szCs w:val="28"/>
                <w:lang w:val="be-BY"/>
              </w:rPr>
              <w:t xml:space="preserve">Ці магчыма пры марфемным разборы вызначыць канчатак у прыслоўях? </w:t>
            </w:r>
          </w:p>
        </w:tc>
      </w:tr>
      <w:tr w:rsidR="000071AF">
        <w:tc>
          <w:tcPr>
            <w:tcW w:w="4784" w:type="dxa"/>
            <w:tcBorders>
              <w:top w:val="single" w:sz="4" w:space="0" w:color="auto"/>
              <w:left w:val="single" w:sz="4" w:space="0" w:color="auto"/>
              <w:bottom w:val="single" w:sz="4" w:space="0" w:color="auto"/>
              <w:right w:val="single" w:sz="4" w:space="0" w:color="auto"/>
            </w:tcBorders>
          </w:tcPr>
          <w:p w:rsidR="000071AF" w:rsidRDefault="00896278" w:rsidP="000508B2">
            <w:pPr>
              <w:pStyle w:val="af1"/>
              <w:spacing w:line="360" w:lineRule="auto"/>
              <w:contextualSpacing/>
              <w:jc w:val="both"/>
              <w:rPr>
                <w:rFonts w:ascii="Times New Roman" w:hAnsi="Times New Roman"/>
                <w:sz w:val="28"/>
                <w:szCs w:val="28"/>
                <w:lang w:val="be-BY"/>
              </w:rPr>
            </w:pPr>
            <w:r>
              <w:rPr>
                <w:rFonts w:ascii="Times New Roman" w:hAnsi="Times New Roman"/>
                <w:sz w:val="28"/>
                <w:szCs w:val="28"/>
                <w:lang w:val="be-BY"/>
              </w:rPr>
              <w:t>На якія пытанні адказвае прыслоўе?</w:t>
            </w:r>
          </w:p>
        </w:tc>
        <w:tc>
          <w:tcPr>
            <w:tcW w:w="4790" w:type="dxa"/>
            <w:tcBorders>
              <w:top w:val="single" w:sz="4" w:space="0" w:color="auto"/>
              <w:left w:val="single" w:sz="4" w:space="0" w:color="auto"/>
              <w:bottom w:val="single" w:sz="4" w:space="0" w:color="auto"/>
              <w:right w:val="single" w:sz="4" w:space="0" w:color="auto"/>
            </w:tcBorders>
          </w:tcPr>
          <w:p w:rsidR="000071AF" w:rsidRDefault="00896278" w:rsidP="000508B2">
            <w:pPr>
              <w:pStyle w:val="af1"/>
              <w:spacing w:line="360" w:lineRule="auto"/>
              <w:contextualSpacing/>
              <w:jc w:val="both"/>
              <w:rPr>
                <w:rFonts w:ascii="Times New Roman" w:hAnsi="Times New Roman"/>
                <w:sz w:val="28"/>
                <w:szCs w:val="28"/>
                <w:lang w:val="be-BY"/>
              </w:rPr>
            </w:pPr>
            <w:r>
              <w:rPr>
                <w:rFonts w:ascii="Times New Roman" w:hAnsi="Times New Roman"/>
                <w:sz w:val="28"/>
                <w:szCs w:val="28"/>
                <w:lang w:val="be-BY"/>
              </w:rPr>
              <w:t>У якіх выпадках прыслоўе будзе абазначаць прымету дзеяння? Прымету іншай прыметы? Прымету прадмета?</w:t>
            </w:r>
          </w:p>
        </w:tc>
      </w:tr>
      <w:tr w:rsidR="000071AF">
        <w:tc>
          <w:tcPr>
            <w:tcW w:w="4784" w:type="dxa"/>
            <w:tcBorders>
              <w:top w:val="single" w:sz="4" w:space="0" w:color="auto"/>
              <w:left w:val="single" w:sz="4" w:space="0" w:color="auto"/>
              <w:bottom w:val="single" w:sz="4" w:space="0" w:color="auto"/>
              <w:right w:val="single" w:sz="4" w:space="0" w:color="auto"/>
            </w:tcBorders>
          </w:tcPr>
          <w:p w:rsidR="000071AF" w:rsidRDefault="00896278" w:rsidP="000508B2">
            <w:pPr>
              <w:pStyle w:val="af1"/>
              <w:spacing w:line="360" w:lineRule="auto"/>
              <w:contextualSpacing/>
              <w:jc w:val="both"/>
              <w:rPr>
                <w:rFonts w:ascii="Times New Roman" w:hAnsi="Times New Roman"/>
                <w:sz w:val="28"/>
                <w:szCs w:val="28"/>
                <w:lang w:val="be-BY"/>
              </w:rPr>
            </w:pPr>
            <w:r>
              <w:rPr>
                <w:rFonts w:ascii="Times New Roman" w:hAnsi="Times New Roman"/>
                <w:sz w:val="28"/>
                <w:szCs w:val="28"/>
                <w:lang w:val="be-BY"/>
              </w:rPr>
              <w:t>Да якіх часцін мовы адносіцца прыслоўе ў сказе?</w:t>
            </w:r>
          </w:p>
        </w:tc>
        <w:tc>
          <w:tcPr>
            <w:tcW w:w="4790" w:type="dxa"/>
            <w:tcBorders>
              <w:top w:val="single" w:sz="4" w:space="0" w:color="auto"/>
              <w:left w:val="single" w:sz="4" w:space="0" w:color="auto"/>
              <w:bottom w:val="single" w:sz="4" w:space="0" w:color="auto"/>
              <w:right w:val="single" w:sz="4" w:space="0" w:color="auto"/>
            </w:tcBorders>
          </w:tcPr>
          <w:p w:rsidR="000071AF" w:rsidRDefault="00896278" w:rsidP="000508B2">
            <w:pPr>
              <w:pStyle w:val="af1"/>
              <w:spacing w:line="360" w:lineRule="auto"/>
              <w:contextualSpacing/>
              <w:jc w:val="both"/>
              <w:rPr>
                <w:rFonts w:ascii="Times New Roman" w:hAnsi="Times New Roman"/>
                <w:sz w:val="28"/>
                <w:szCs w:val="28"/>
                <w:lang w:val="be-BY"/>
              </w:rPr>
            </w:pPr>
            <w:r>
              <w:rPr>
                <w:rFonts w:ascii="Times New Roman" w:hAnsi="Times New Roman"/>
                <w:sz w:val="28"/>
                <w:szCs w:val="28"/>
                <w:lang w:val="be-BY"/>
              </w:rPr>
              <w:t>Якім членам сказа з’яўляецца прыслоўе, якое ў сказе адносіцца да назоўніка?</w:t>
            </w:r>
          </w:p>
        </w:tc>
      </w:tr>
      <w:tr w:rsidR="000071AF" w:rsidRPr="007D2242">
        <w:tc>
          <w:tcPr>
            <w:tcW w:w="4784" w:type="dxa"/>
            <w:tcBorders>
              <w:top w:val="single" w:sz="4" w:space="0" w:color="auto"/>
              <w:left w:val="single" w:sz="4" w:space="0" w:color="auto"/>
              <w:bottom w:val="single" w:sz="4" w:space="0" w:color="auto"/>
              <w:right w:val="single" w:sz="4" w:space="0" w:color="auto"/>
            </w:tcBorders>
          </w:tcPr>
          <w:p w:rsidR="000071AF" w:rsidRDefault="00896278" w:rsidP="000508B2">
            <w:pPr>
              <w:pStyle w:val="af1"/>
              <w:spacing w:line="360" w:lineRule="auto"/>
              <w:contextualSpacing/>
              <w:jc w:val="both"/>
              <w:rPr>
                <w:rFonts w:ascii="Times New Roman" w:hAnsi="Times New Roman"/>
                <w:sz w:val="28"/>
                <w:szCs w:val="28"/>
                <w:lang w:val="be-BY"/>
              </w:rPr>
            </w:pPr>
            <w:r>
              <w:rPr>
                <w:rFonts w:ascii="Times New Roman" w:hAnsi="Times New Roman"/>
                <w:sz w:val="28"/>
                <w:szCs w:val="28"/>
                <w:lang w:val="be-BY"/>
              </w:rPr>
              <w:lastRenderedPageBreak/>
              <w:t>Ці змяняецца прыслоўе?</w:t>
            </w:r>
          </w:p>
        </w:tc>
        <w:tc>
          <w:tcPr>
            <w:tcW w:w="4790" w:type="dxa"/>
            <w:tcBorders>
              <w:top w:val="single" w:sz="4" w:space="0" w:color="auto"/>
              <w:left w:val="single" w:sz="4" w:space="0" w:color="auto"/>
              <w:bottom w:val="single" w:sz="4" w:space="0" w:color="auto"/>
              <w:right w:val="single" w:sz="4" w:space="0" w:color="auto"/>
            </w:tcBorders>
          </w:tcPr>
          <w:p w:rsidR="000071AF" w:rsidRDefault="00896278" w:rsidP="000508B2">
            <w:pPr>
              <w:pStyle w:val="af1"/>
              <w:spacing w:line="360" w:lineRule="auto"/>
              <w:contextualSpacing/>
              <w:jc w:val="both"/>
              <w:rPr>
                <w:rFonts w:ascii="Times New Roman" w:hAnsi="Times New Roman"/>
                <w:sz w:val="28"/>
                <w:szCs w:val="28"/>
                <w:lang w:val="be-BY"/>
              </w:rPr>
            </w:pPr>
            <w:r>
              <w:rPr>
                <w:rFonts w:ascii="Times New Roman" w:hAnsi="Times New Roman"/>
                <w:sz w:val="28"/>
                <w:szCs w:val="28"/>
                <w:lang w:val="be-BY"/>
              </w:rPr>
              <w:t>Як адрозніць прыслоўе ад падобнага да яго назоўніка з прыназоўнікам?</w:t>
            </w:r>
          </w:p>
        </w:tc>
      </w:tr>
    </w:tbl>
    <w:p w:rsidR="000071AF" w:rsidRDefault="000071AF" w:rsidP="00FD3927">
      <w:pPr>
        <w:pStyle w:val="af1"/>
        <w:contextualSpacing/>
        <w:jc w:val="both"/>
        <w:rPr>
          <w:rFonts w:ascii="Times New Roman" w:hAnsi="Times New Roman"/>
          <w:sz w:val="28"/>
          <w:szCs w:val="28"/>
          <w:lang w:val="be-BY"/>
        </w:rPr>
      </w:pPr>
    </w:p>
    <w:p w:rsidR="000071AF" w:rsidRDefault="00896278" w:rsidP="00FD3927">
      <w:pPr>
        <w:spacing w:line="360" w:lineRule="auto"/>
        <w:ind w:firstLine="709"/>
        <w:contextualSpacing/>
        <w:jc w:val="both"/>
        <w:rPr>
          <w:bCs/>
          <w:sz w:val="28"/>
          <w:szCs w:val="28"/>
          <w:lang w:val="be-BY"/>
        </w:rPr>
      </w:pPr>
      <w:r>
        <w:rPr>
          <w:bCs/>
          <w:sz w:val="28"/>
          <w:szCs w:val="28"/>
          <w:lang w:val="be-BY"/>
        </w:rPr>
        <w:t>Фрагмент урока беларускай мовы ў 7 класе па  тэме  “Ступені параўнання прыслоўяў”</w:t>
      </w:r>
    </w:p>
    <w:p w:rsidR="000071AF" w:rsidRDefault="00896278" w:rsidP="00FD3927">
      <w:pPr>
        <w:spacing w:line="360" w:lineRule="auto"/>
        <w:ind w:firstLine="709"/>
        <w:contextualSpacing/>
        <w:jc w:val="both"/>
        <w:rPr>
          <w:bCs/>
          <w:i/>
          <w:iCs/>
          <w:sz w:val="28"/>
          <w:szCs w:val="28"/>
          <w:lang w:val="be-BY"/>
        </w:rPr>
      </w:pPr>
      <w:r>
        <w:rPr>
          <w:bCs/>
          <w:i/>
          <w:iCs/>
          <w:sz w:val="28"/>
          <w:szCs w:val="28"/>
          <w:lang w:val="be-BY"/>
        </w:rPr>
        <w:t xml:space="preserve">Прыём </w:t>
      </w:r>
      <w:r w:rsidR="00FD3927">
        <w:rPr>
          <w:bCs/>
          <w:i/>
          <w:iCs/>
          <w:sz w:val="28"/>
          <w:szCs w:val="28"/>
          <w:lang w:val="be-BY"/>
        </w:rPr>
        <w:t>“Ведаю-хачу даведацца-даведаўся</w:t>
      </w:r>
    </w:p>
    <w:tbl>
      <w:tblPr>
        <w:tblStyle w:val="af"/>
        <w:tblW w:w="9277" w:type="dxa"/>
        <w:jc w:val="center"/>
        <w:tblLayout w:type="fixed"/>
        <w:tblLook w:val="04A0" w:firstRow="1" w:lastRow="0" w:firstColumn="1" w:lastColumn="0" w:noHBand="0" w:noVBand="1"/>
      </w:tblPr>
      <w:tblGrid>
        <w:gridCol w:w="3631"/>
        <w:gridCol w:w="3378"/>
        <w:gridCol w:w="2268"/>
      </w:tblGrid>
      <w:tr w:rsidR="000071AF" w:rsidTr="00FD3927">
        <w:trPr>
          <w:jc w:val="center"/>
        </w:trPr>
        <w:tc>
          <w:tcPr>
            <w:tcW w:w="3631" w:type="dxa"/>
          </w:tcPr>
          <w:p w:rsidR="000071AF" w:rsidRDefault="00896278" w:rsidP="00FD3927">
            <w:pPr>
              <w:spacing w:line="360" w:lineRule="auto"/>
              <w:ind w:firstLine="709"/>
              <w:contextualSpacing/>
              <w:rPr>
                <w:sz w:val="28"/>
                <w:szCs w:val="28"/>
              </w:rPr>
            </w:pPr>
            <w:r>
              <w:rPr>
                <w:sz w:val="28"/>
                <w:szCs w:val="28"/>
              </w:rPr>
              <w:t>Ведаю</w:t>
            </w:r>
          </w:p>
        </w:tc>
        <w:tc>
          <w:tcPr>
            <w:tcW w:w="3378" w:type="dxa"/>
          </w:tcPr>
          <w:p w:rsidR="000071AF" w:rsidRDefault="00896278" w:rsidP="00FD3927">
            <w:pPr>
              <w:spacing w:line="360" w:lineRule="auto"/>
              <w:ind w:firstLine="709"/>
              <w:contextualSpacing/>
              <w:rPr>
                <w:sz w:val="28"/>
                <w:szCs w:val="28"/>
              </w:rPr>
            </w:pPr>
            <w:r>
              <w:rPr>
                <w:sz w:val="28"/>
                <w:szCs w:val="28"/>
              </w:rPr>
              <w:t>Хачу даведацца</w:t>
            </w:r>
          </w:p>
        </w:tc>
        <w:tc>
          <w:tcPr>
            <w:tcW w:w="2268" w:type="dxa"/>
          </w:tcPr>
          <w:p w:rsidR="000071AF" w:rsidRDefault="00896278" w:rsidP="00FD3927">
            <w:pPr>
              <w:spacing w:line="360" w:lineRule="auto"/>
              <w:ind w:firstLine="709"/>
              <w:contextualSpacing/>
              <w:rPr>
                <w:sz w:val="28"/>
                <w:szCs w:val="28"/>
                <w:lang w:val="be-BY"/>
              </w:rPr>
            </w:pPr>
            <w:r>
              <w:rPr>
                <w:sz w:val="28"/>
                <w:szCs w:val="28"/>
              </w:rPr>
              <w:t>Даведа</w:t>
            </w:r>
            <w:r>
              <w:rPr>
                <w:sz w:val="28"/>
                <w:szCs w:val="28"/>
                <w:lang w:val="be-BY"/>
              </w:rPr>
              <w:t>ўся</w:t>
            </w:r>
          </w:p>
        </w:tc>
      </w:tr>
      <w:tr w:rsidR="000071AF" w:rsidRPr="007D2242" w:rsidTr="00FD3927">
        <w:trPr>
          <w:jc w:val="center"/>
        </w:trPr>
        <w:tc>
          <w:tcPr>
            <w:tcW w:w="3631" w:type="dxa"/>
          </w:tcPr>
          <w:p w:rsidR="000071AF" w:rsidRDefault="00896278" w:rsidP="00FD3927">
            <w:pPr>
              <w:spacing w:line="360" w:lineRule="auto"/>
              <w:contextualSpacing/>
              <w:rPr>
                <w:sz w:val="28"/>
                <w:szCs w:val="28"/>
              </w:rPr>
            </w:pPr>
            <w:r>
              <w:rPr>
                <w:sz w:val="28"/>
                <w:szCs w:val="28"/>
                <w:lang w:val="be-BY"/>
              </w:rPr>
              <w:t>Ступені параўнання маюць толькі якасныя прыметнікі</w:t>
            </w:r>
          </w:p>
        </w:tc>
        <w:tc>
          <w:tcPr>
            <w:tcW w:w="3378" w:type="dxa"/>
          </w:tcPr>
          <w:p w:rsidR="000071AF" w:rsidRPr="00896278" w:rsidRDefault="00896278" w:rsidP="00FD3927">
            <w:pPr>
              <w:spacing w:line="360" w:lineRule="auto"/>
              <w:contextualSpacing/>
              <w:rPr>
                <w:sz w:val="28"/>
                <w:szCs w:val="28"/>
                <w:lang w:val="be-BY"/>
              </w:rPr>
            </w:pPr>
            <w:r>
              <w:rPr>
                <w:sz w:val="28"/>
                <w:szCs w:val="28"/>
                <w:lang w:val="be-BY"/>
              </w:rPr>
              <w:t xml:space="preserve"> Ці ўсе прыслоўі маюць ступені параўнання?</w:t>
            </w:r>
          </w:p>
        </w:tc>
        <w:tc>
          <w:tcPr>
            <w:tcW w:w="2268" w:type="dxa"/>
          </w:tcPr>
          <w:p w:rsidR="000071AF" w:rsidRPr="00896278" w:rsidRDefault="000071AF" w:rsidP="00FD3927">
            <w:pPr>
              <w:spacing w:line="360" w:lineRule="auto"/>
              <w:ind w:firstLine="709"/>
              <w:contextualSpacing/>
              <w:rPr>
                <w:sz w:val="28"/>
                <w:szCs w:val="28"/>
                <w:lang w:val="be-BY"/>
              </w:rPr>
            </w:pPr>
          </w:p>
        </w:tc>
      </w:tr>
      <w:tr w:rsidR="000071AF" w:rsidRPr="007D2242" w:rsidTr="00FD3927">
        <w:trPr>
          <w:jc w:val="center"/>
        </w:trPr>
        <w:tc>
          <w:tcPr>
            <w:tcW w:w="3631" w:type="dxa"/>
          </w:tcPr>
          <w:p w:rsidR="000071AF" w:rsidRDefault="00896278" w:rsidP="00FD3927">
            <w:pPr>
              <w:spacing w:line="360" w:lineRule="auto"/>
              <w:contextualSpacing/>
              <w:rPr>
                <w:sz w:val="28"/>
                <w:szCs w:val="28"/>
                <w:lang w:val="be-BY"/>
              </w:rPr>
            </w:pPr>
            <w:r>
              <w:rPr>
                <w:sz w:val="28"/>
                <w:szCs w:val="28"/>
                <w:lang w:val="be-BY"/>
              </w:rPr>
              <w:t>Прыметнік мае дзве ступені параўнання: вышэйшую і найвышэйшую</w:t>
            </w:r>
            <w:r>
              <w:rPr>
                <w:i/>
                <w:sz w:val="28"/>
                <w:szCs w:val="28"/>
                <w:lang w:val="be-BY"/>
              </w:rPr>
              <w:t xml:space="preserve">                                                                                                                                                                                                                                                                                                                                                                                                                                                                                                                                                                                                                                                                                                                                                                                                                                                                                                                                                                                                                                                                                                                                                                                                                                                                                                                                                                                                                                                                                                                                                                                                                                                                                                                                                                                                                                                                                                                                                                                                                                                                                                                                                                                                                                                                                                                                                                                                                                                                                                                                                                                                                                                                                                                                                                                                                                                                                                                                                                                                                                                                                                                                                                                                                                                                                                                                                                                                                                                                                                                                                                                                                                                                                                                                                                                                                                                                                                                                                                                                                                                                                                                                                                                                                                                                                                                                                                                                                                                                                                                                                                                                                                                                                                                                                                                                                                                                                                                                                                                                                                                                                                                                                                                                                                                                                                                                                                                                                                                                                                                                                                                                                                                                                                                                                                                                                                                                                                                                                                                                                                                                                                                                                                                                                                                                                                                                                                                                                                                                                                                                                                                                                                                                                                                                                                                                                                                                                                                                                                                                                                                                                                                                                                      </w:t>
            </w:r>
          </w:p>
        </w:tc>
        <w:tc>
          <w:tcPr>
            <w:tcW w:w="3378" w:type="dxa"/>
          </w:tcPr>
          <w:p w:rsidR="000071AF" w:rsidRDefault="00896278" w:rsidP="00FD3927">
            <w:pPr>
              <w:spacing w:line="360" w:lineRule="auto"/>
              <w:contextualSpacing/>
              <w:rPr>
                <w:sz w:val="28"/>
                <w:szCs w:val="28"/>
                <w:lang w:val="be-BY"/>
              </w:rPr>
            </w:pPr>
            <w:r>
              <w:rPr>
                <w:sz w:val="28"/>
                <w:szCs w:val="28"/>
                <w:lang w:val="be-BY"/>
              </w:rPr>
              <w:t xml:space="preserve"> Якія  ступені параўнання маюць прыслоўі?</w:t>
            </w:r>
          </w:p>
        </w:tc>
        <w:tc>
          <w:tcPr>
            <w:tcW w:w="2268" w:type="dxa"/>
          </w:tcPr>
          <w:p w:rsidR="000071AF" w:rsidRDefault="000071AF" w:rsidP="00FD3927">
            <w:pPr>
              <w:spacing w:line="360" w:lineRule="auto"/>
              <w:ind w:firstLine="709"/>
              <w:contextualSpacing/>
              <w:rPr>
                <w:sz w:val="28"/>
                <w:szCs w:val="28"/>
                <w:lang w:val="be-BY"/>
              </w:rPr>
            </w:pPr>
          </w:p>
        </w:tc>
      </w:tr>
      <w:tr w:rsidR="000071AF" w:rsidRPr="007D2242" w:rsidTr="00FD3927">
        <w:trPr>
          <w:jc w:val="center"/>
        </w:trPr>
        <w:tc>
          <w:tcPr>
            <w:tcW w:w="3631" w:type="dxa"/>
          </w:tcPr>
          <w:p w:rsidR="000071AF" w:rsidRDefault="00896278" w:rsidP="00FD3927">
            <w:pPr>
              <w:spacing w:line="360" w:lineRule="auto"/>
              <w:contextualSpacing/>
              <w:rPr>
                <w:sz w:val="28"/>
                <w:szCs w:val="28"/>
                <w:lang w:val="be-BY"/>
              </w:rPr>
            </w:pPr>
            <w:r>
              <w:rPr>
                <w:sz w:val="28"/>
                <w:szCs w:val="28"/>
                <w:lang w:val="be-BY"/>
              </w:rPr>
              <w:t>У прыметнікаў вышэйшая і найвышэйшая ступень параўнання мае дзве формы: простую і складаную. Ведаю,як утвараюцца формы ступеней параўнання прыметнікаў</w:t>
            </w:r>
          </w:p>
        </w:tc>
        <w:tc>
          <w:tcPr>
            <w:tcW w:w="3378" w:type="dxa"/>
          </w:tcPr>
          <w:p w:rsidR="000071AF" w:rsidRDefault="00896278" w:rsidP="00FD3927">
            <w:pPr>
              <w:spacing w:line="360" w:lineRule="auto"/>
              <w:contextualSpacing/>
              <w:rPr>
                <w:sz w:val="28"/>
                <w:szCs w:val="28"/>
                <w:lang w:val="be-BY"/>
              </w:rPr>
            </w:pPr>
            <w:r>
              <w:rPr>
                <w:sz w:val="28"/>
                <w:szCs w:val="28"/>
                <w:lang w:val="be-BY"/>
              </w:rPr>
              <w:t>Якія формы ступеней параўнання маюць прыслоўі? Як яны ўтвараюцца? Як адрозніваць форму вышэйшай ступені параўнання прыслоўя ад прыметніка?</w:t>
            </w:r>
          </w:p>
        </w:tc>
        <w:tc>
          <w:tcPr>
            <w:tcW w:w="2268" w:type="dxa"/>
          </w:tcPr>
          <w:p w:rsidR="000071AF" w:rsidRDefault="000071AF" w:rsidP="00FD3927">
            <w:pPr>
              <w:spacing w:line="360" w:lineRule="auto"/>
              <w:ind w:firstLine="709"/>
              <w:contextualSpacing/>
              <w:rPr>
                <w:sz w:val="28"/>
                <w:szCs w:val="28"/>
                <w:lang w:val="be-BY"/>
              </w:rPr>
            </w:pPr>
          </w:p>
        </w:tc>
      </w:tr>
    </w:tbl>
    <w:p w:rsidR="000071AF" w:rsidRDefault="00896278" w:rsidP="00FD3927">
      <w:pPr>
        <w:spacing w:line="360" w:lineRule="auto"/>
        <w:ind w:firstLine="709"/>
        <w:contextualSpacing/>
        <w:jc w:val="both"/>
        <w:rPr>
          <w:sz w:val="28"/>
          <w:szCs w:val="28"/>
          <w:lang w:val="be-BY"/>
        </w:rPr>
      </w:pPr>
      <w:r>
        <w:rPr>
          <w:sz w:val="28"/>
          <w:szCs w:val="28"/>
          <w:lang w:val="be-BY"/>
        </w:rPr>
        <w:t xml:space="preserve">На этапе асэнсавання вучні самастойна працуюць з правілам   і запаўняюць сваімі словамі апошнюю калонку </w:t>
      </w:r>
      <w:r w:rsidR="00FD3927">
        <w:rPr>
          <w:sz w:val="28"/>
          <w:szCs w:val="28"/>
          <w:lang w:val="be-BY"/>
        </w:rPr>
        <w:t>табліцы.</w:t>
      </w:r>
    </w:p>
    <w:p w:rsidR="000071AF" w:rsidRDefault="00896278">
      <w:pPr>
        <w:contextualSpacing/>
        <w:rPr>
          <w:bCs/>
          <w:i/>
          <w:iCs/>
          <w:sz w:val="28"/>
          <w:szCs w:val="28"/>
          <w:lang w:val="be-BY"/>
        </w:rPr>
      </w:pPr>
      <w:r>
        <w:rPr>
          <w:bCs/>
          <w:i/>
          <w:iCs/>
          <w:noProof/>
          <w:sz w:val="28"/>
          <w:szCs w:val="28"/>
        </w:rPr>
        <w:drawing>
          <wp:anchor distT="0" distB="0" distL="114300" distR="114300" simplePos="0" relativeHeight="251621376" behindDoc="0" locked="0" layoutInCell="1" allowOverlap="1">
            <wp:simplePos x="0" y="0"/>
            <wp:positionH relativeFrom="column">
              <wp:posOffset>2977515</wp:posOffset>
            </wp:positionH>
            <wp:positionV relativeFrom="paragraph">
              <wp:posOffset>72390</wp:posOffset>
            </wp:positionV>
            <wp:extent cx="3324225" cy="2981325"/>
            <wp:effectExtent l="76200" t="19050" r="85725" b="66675"/>
            <wp:wrapNone/>
            <wp:docPr id="119" name="Организационная диаграмма 1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anchor>
        </w:drawing>
      </w:r>
      <w:r>
        <w:rPr>
          <w:bCs/>
          <w:i/>
          <w:iCs/>
          <w:noProof/>
          <w:sz w:val="28"/>
          <w:szCs w:val="28"/>
        </w:rPr>
        <w:drawing>
          <wp:anchor distT="0" distB="0" distL="114300" distR="114300" simplePos="0" relativeHeight="251620352" behindDoc="0" locked="0" layoutInCell="1" allowOverlap="1">
            <wp:simplePos x="0" y="0"/>
            <wp:positionH relativeFrom="column">
              <wp:posOffset>-613410</wp:posOffset>
            </wp:positionH>
            <wp:positionV relativeFrom="paragraph">
              <wp:posOffset>177165</wp:posOffset>
            </wp:positionV>
            <wp:extent cx="3200400" cy="2743200"/>
            <wp:effectExtent l="0" t="0" r="0" b="19050"/>
            <wp:wrapNone/>
            <wp:docPr id="108" name="Организационная диаграмма 10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anchor>
        </w:drawing>
      </w:r>
      <w:r>
        <w:rPr>
          <w:bCs/>
          <w:i/>
          <w:iCs/>
          <w:sz w:val="28"/>
          <w:szCs w:val="28"/>
          <w:lang w:val="be-BY"/>
        </w:rPr>
        <w:t>Прыём “Складанне кластара”</w:t>
      </w:r>
    </w:p>
    <w:p w:rsidR="000071AF" w:rsidRDefault="000071AF">
      <w:pPr>
        <w:ind w:left="720" w:firstLine="709"/>
        <w:contextualSpacing/>
        <w:rPr>
          <w:b/>
          <w:sz w:val="28"/>
          <w:szCs w:val="28"/>
          <w:lang w:val="be-BY"/>
        </w:rPr>
      </w:pPr>
    </w:p>
    <w:p w:rsidR="000071AF" w:rsidRDefault="000071AF">
      <w:pPr>
        <w:ind w:left="720" w:firstLine="709"/>
        <w:contextualSpacing/>
        <w:rPr>
          <w:b/>
          <w:sz w:val="28"/>
          <w:szCs w:val="28"/>
          <w:lang w:val="be-BY"/>
        </w:rPr>
      </w:pPr>
    </w:p>
    <w:p w:rsidR="000071AF" w:rsidRDefault="000071AF">
      <w:pPr>
        <w:ind w:left="720" w:firstLine="709"/>
        <w:contextualSpacing/>
        <w:rPr>
          <w:b/>
          <w:sz w:val="28"/>
          <w:szCs w:val="28"/>
          <w:lang w:val="be-BY"/>
        </w:rPr>
      </w:pPr>
    </w:p>
    <w:p w:rsidR="000071AF" w:rsidRDefault="000071AF">
      <w:pPr>
        <w:ind w:left="720" w:firstLine="709"/>
        <w:contextualSpacing/>
        <w:rPr>
          <w:b/>
          <w:sz w:val="28"/>
          <w:szCs w:val="28"/>
          <w:lang w:val="be-BY"/>
        </w:rPr>
      </w:pPr>
    </w:p>
    <w:p w:rsidR="000071AF" w:rsidRDefault="000071AF">
      <w:pPr>
        <w:ind w:left="360" w:firstLine="709"/>
        <w:contextualSpacing/>
        <w:rPr>
          <w:sz w:val="28"/>
          <w:szCs w:val="28"/>
          <w:lang w:val="be-BY"/>
        </w:rPr>
      </w:pPr>
    </w:p>
    <w:p w:rsidR="000071AF" w:rsidRDefault="000071AF">
      <w:pPr>
        <w:ind w:firstLine="709"/>
        <w:contextualSpacing/>
        <w:rPr>
          <w:sz w:val="28"/>
          <w:szCs w:val="28"/>
          <w:lang w:val="be-BY"/>
        </w:rPr>
      </w:pPr>
    </w:p>
    <w:p w:rsidR="000071AF" w:rsidRDefault="000071AF">
      <w:pPr>
        <w:contextualSpacing/>
        <w:rPr>
          <w:sz w:val="28"/>
          <w:szCs w:val="28"/>
          <w:lang w:val="be-BY"/>
        </w:rPr>
      </w:pPr>
    </w:p>
    <w:p w:rsidR="000071AF" w:rsidRDefault="000508B2" w:rsidP="000508B2">
      <w:pPr>
        <w:ind w:firstLine="709"/>
        <w:contextualSpacing/>
        <w:rPr>
          <w:bCs/>
          <w:sz w:val="28"/>
          <w:szCs w:val="28"/>
          <w:lang w:val="be-BY"/>
        </w:rPr>
      </w:pPr>
      <w:r>
        <w:rPr>
          <w:b/>
          <w:sz w:val="28"/>
          <w:szCs w:val="28"/>
          <w:lang w:val="be-BY"/>
        </w:rPr>
        <w:t xml:space="preserve">         </w:t>
      </w:r>
      <w:r w:rsidR="00896278">
        <w:rPr>
          <w:sz w:val="28"/>
          <w:szCs w:val="28"/>
          <w:lang w:val="be-BY"/>
        </w:rPr>
        <w:t xml:space="preserve">   </w:t>
      </w:r>
      <w:r w:rsidR="00FD3927">
        <w:rPr>
          <w:sz w:val="28"/>
          <w:szCs w:val="28"/>
          <w:lang w:val="be-BY"/>
        </w:rPr>
        <w:t xml:space="preserve">                    </w:t>
      </w:r>
      <w:r w:rsidR="00896278">
        <w:rPr>
          <w:bCs/>
          <w:sz w:val="28"/>
          <w:szCs w:val="28"/>
          <w:lang w:val="be-BY"/>
        </w:rPr>
        <w:t xml:space="preserve">  </w:t>
      </w:r>
    </w:p>
    <w:p w:rsidR="0049170F" w:rsidRPr="000508B2" w:rsidRDefault="0049170F" w:rsidP="000508B2">
      <w:pPr>
        <w:ind w:firstLine="709"/>
        <w:contextualSpacing/>
        <w:rPr>
          <w:b/>
          <w:sz w:val="28"/>
          <w:szCs w:val="28"/>
          <w:lang w:val="be-BY"/>
        </w:rPr>
      </w:pPr>
    </w:p>
    <w:p w:rsidR="000071AF" w:rsidRDefault="00896278" w:rsidP="00FD3927">
      <w:pPr>
        <w:tabs>
          <w:tab w:val="left" w:pos="10980"/>
        </w:tabs>
        <w:spacing w:line="360" w:lineRule="auto"/>
        <w:ind w:firstLine="709"/>
        <w:contextualSpacing/>
        <w:jc w:val="both"/>
        <w:rPr>
          <w:bCs/>
          <w:sz w:val="28"/>
          <w:szCs w:val="28"/>
          <w:lang w:val="be-BY"/>
        </w:rPr>
      </w:pPr>
      <w:r>
        <w:rPr>
          <w:bCs/>
          <w:i/>
          <w:iCs/>
          <w:sz w:val="28"/>
          <w:szCs w:val="28"/>
          <w:lang w:val="be-BY"/>
        </w:rPr>
        <w:lastRenderedPageBreak/>
        <w:t xml:space="preserve">Прыём “Канцэптуальная табліца” </w:t>
      </w:r>
      <w:r>
        <w:rPr>
          <w:bCs/>
          <w:sz w:val="28"/>
          <w:szCs w:val="28"/>
          <w:lang w:val="be-BY"/>
        </w:rPr>
        <w:t xml:space="preserve"> па тэме ў 7 класе “Граматычныя асаблівасці сужбовых часцін мовы”</w:t>
      </w:r>
    </w:p>
    <w:p w:rsidR="000071AF" w:rsidRDefault="00896278" w:rsidP="00FD3927">
      <w:pPr>
        <w:tabs>
          <w:tab w:val="left" w:pos="10980"/>
        </w:tabs>
        <w:spacing w:line="360" w:lineRule="auto"/>
        <w:ind w:firstLine="709"/>
        <w:contextualSpacing/>
        <w:rPr>
          <w:bCs/>
          <w:sz w:val="28"/>
          <w:szCs w:val="28"/>
          <w:lang w:val="be-BY"/>
        </w:rPr>
      </w:pPr>
      <w:r>
        <w:rPr>
          <w:bCs/>
          <w:sz w:val="28"/>
          <w:szCs w:val="28"/>
          <w:lang w:val="be-BY"/>
        </w:rPr>
        <w:t>Вучні на аснове правіла на с.153 і ведаў пра самастойныя часціны мовы запаўняюць табліцу.</w:t>
      </w:r>
    </w:p>
    <w:tbl>
      <w:tblPr>
        <w:tblStyle w:val="af"/>
        <w:tblW w:w="9571" w:type="dxa"/>
        <w:tblLayout w:type="fixed"/>
        <w:tblLook w:val="04A0" w:firstRow="1" w:lastRow="0" w:firstColumn="1" w:lastColumn="0" w:noHBand="0" w:noVBand="1"/>
      </w:tblPr>
      <w:tblGrid>
        <w:gridCol w:w="3190"/>
        <w:gridCol w:w="3190"/>
        <w:gridCol w:w="3191"/>
      </w:tblGrid>
      <w:tr w:rsidR="000071AF">
        <w:tc>
          <w:tcPr>
            <w:tcW w:w="3190" w:type="dxa"/>
          </w:tcPr>
          <w:p w:rsidR="000071AF" w:rsidRDefault="00896278" w:rsidP="00FD3927">
            <w:pPr>
              <w:tabs>
                <w:tab w:val="left" w:pos="10980"/>
              </w:tabs>
              <w:spacing w:line="360" w:lineRule="auto"/>
              <w:contextualSpacing/>
              <w:rPr>
                <w:bCs/>
                <w:sz w:val="28"/>
                <w:szCs w:val="28"/>
                <w:lang w:val="be-BY"/>
              </w:rPr>
            </w:pPr>
            <w:r>
              <w:rPr>
                <w:bCs/>
                <w:sz w:val="28"/>
                <w:szCs w:val="28"/>
                <w:lang w:val="be-BY"/>
              </w:rPr>
              <w:t>Самастойныя часціны мовы</w:t>
            </w:r>
          </w:p>
        </w:tc>
        <w:tc>
          <w:tcPr>
            <w:tcW w:w="3190" w:type="dxa"/>
          </w:tcPr>
          <w:p w:rsidR="000071AF" w:rsidRDefault="00896278" w:rsidP="00FD3927">
            <w:pPr>
              <w:tabs>
                <w:tab w:val="left" w:pos="10980"/>
              </w:tabs>
              <w:spacing w:line="360" w:lineRule="auto"/>
              <w:contextualSpacing/>
              <w:rPr>
                <w:bCs/>
                <w:sz w:val="28"/>
                <w:szCs w:val="28"/>
                <w:lang w:val="be-BY"/>
              </w:rPr>
            </w:pPr>
            <w:r>
              <w:rPr>
                <w:bCs/>
                <w:sz w:val="28"/>
                <w:szCs w:val="28"/>
                <w:lang w:val="be-BY"/>
              </w:rPr>
              <w:t>Лініі параўнання</w:t>
            </w:r>
          </w:p>
        </w:tc>
        <w:tc>
          <w:tcPr>
            <w:tcW w:w="3191" w:type="dxa"/>
          </w:tcPr>
          <w:p w:rsidR="000071AF" w:rsidRDefault="00896278" w:rsidP="00FD3927">
            <w:pPr>
              <w:tabs>
                <w:tab w:val="left" w:pos="10980"/>
              </w:tabs>
              <w:spacing w:line="360" w:lineRule="auto"/>
              <w:contextualSpacing/>
              <w:rPr>
                <w:bCs/>
                <w:sz w:val="28"/>
                <w:szCs w:val="28"/>
                <w:lang w:val="be-BY"/>
              </w:rPr>
            </w:pPr>
            <w:r>
              <w:rPr>
                <w:bCs/>
                <w:sz w:val="28"/>
                <w:szCs w:val="28"/>
                <w:lang w:val="be-BY"/>
              </w:rPr>
              <w:t>Службовыя часціны мовы</w:t>
            </w:r>
          </w:p>
        </w:tc>
      </w:tr>
      <w:tr w:rsidR="000071AF">
        <w:tc>
          <w:tcPr>
            <w:tcW w:w="3190" w:type="dxa"/>
          </w:tcPr>
          <w:p w:rsidR="000071AF" w:rsidRDefault="00896278" w:rsidP="00FD3927">
            <w:pPr>
              <w:tabs>
                <w:tab w:val="left" w:pos="10980"/>
              </w:tabs>
              <w:spacing w:line="360" w:lineRule="auto"/>
              <w:contextualSpacing/>
              <w:rPr>
                <w:bCs/>
                <w:sz w:val="28"/>
                <w:szCs w:val="28"/>
                <w:lang w:val="be-BY"/>
              </w:rPr>
            </w:pPr>
            <w:r>
              <w:rPr>
                <w:bCs/>
                <w:sz w:val="28"/>
                <w:szCs w:val="28"/>
                <w:lang w:val="be-BY"/>
              </w:rPr>
              <w:t>Змяняюцца (за выключэннем прыслоўя, дзеепрыслоўя)</w:t>
            </w:r>
          </w:p>
        </w:tc>
        <w:tc>
          <w:tcPr>
            <w:tcW w:w="3190" w:type="dxa"/>
          </w:tcPr>
          <w:p w:rsidR="000071AF" w:rsidRDefault="00896278" w:rsidP="00FD3927">
            <w:pPr>
              <w:tabs>
                <w:tab w:val="left" w:pos="10980"/>
              </w:tabs>
              <w:spacing w:line="360" w:lineRule="auto"/>
              <w:contextualSpacing/>
              <w:rPr>
                <w:bCs/>
                <w:sz w:val="28"/>
                <w:szCs w:val="28"/>
                <w:lang w:val="be-BY"/>
              </w:rPr>
            </w:pPr>
            <w:r>
              <w:rPr>
                <w:bCs/>
                <w:sz w:val="28"/>
                <w:szCs w:val="28"/>
                <w:lang w:val="be-BY"/>
              </w:rPr>
              <w:t>Зменнасць</w:t>
            </w:r>
          </w:p>
        </w:tc>
        <w:tc>
          <w:tcPr>
            <w:tcW w:w="3191" w:type="dxa"/>
          </w:tcPr>
          <w:p w:rsidR="000071AF" w:rsidRDefault="00896278" w:rsidP="00FD3927">
            <w:pPr>
              <w:tabs>
                <w:tab w:val="left" w:pos="10980"/>
              </w:tabs>
              <w:spacing w:line="360" w:lineRule="auto"/>
              <w:contextualSpacing/>
              <w:rPr>
                <w:bCs/>
                <w:sz w:val="28"/>
                <w:szCs w:val="28"/>
                <w:lang w:val="be-BY"/>
              </w:rPr>
            </w:pPr>
            <w:r>
              <w:rPr>
                <w:bCs/>
                <w:sz w:val="28"/>
                <w:szCs w:val="28"/>
                <w:lang w:val="be-BY"/>
              </w:rPr>
              <w:t>Не змяняюцца</w:t>
            </w:r>
          </w:p>
        </w:tc>
      </w:tr>
      <w:tr w:rsidR="000071AF">
        <w:tc>
          <w:tcPr>
            <w:tcW w:w="3190" w:type="dxa"/>
          </w:tcPr>
          <w:p w:rsidR="000071AF" w:rsidRDefault="00896278" w:rsidP="00FD3927">
            <w:pPr>
              <w:tabs>
                <w:tab w:val="left" w:pos="10980"/>
              </w:tabs>
              <w:spacing w:line="360" w:lineRule="auto"/>
              <w:contextualSpacing/>
              <w:rPr>
                <w:bCs/>
                <w:sz w:val="28"/>
                <w:szCs w:val="28"/>
                <w:lang w:val="be-BY"/>
              </w:rPr>
            </w:pPr>
            <w:r>
              <w:rPr>
                <w:bCs/>
                <w:sz w:val="28"/>
                <w:szCs w:val="28"/>
                <w:lang w:val="be-BY"/>
              </w:rPr>
              <w:t>Называюць, абазначаюць, указваюць.</w:t>
            </w:r>
          </w:p>
          <w:p w:rsidR="000071AF" w:rsidRDefault="00896278" w:rsidP="00FD3927">
            <w:pPr>
              <w:tabs>
                <w:tab w:val="left" w:pos="10980"/>
              </w:tabs>
              <w:spacing w:line="360" w:lineRule="auto"/>
              <w:contextualSpacing/>
              <w:rPr>
                <w:bCs/>
                <w:sz w:val="28"/>
                <w:szCs w:val="28"/>
                <w:lang w:val="be-BY"/>
              </w:rPr>
            </w:pPr>
            <w:r>
              <w:rPr>
                <w:bCs/>
                <w:sz w:val="28"/>
                <w:szCs w:val="28"/>
                <w:lang w:val="be-BY"/>
              </w:rPr>
              <w:t>Маюць лексічнае значэнне</w:t>
            </w:r>
          </w:p>
        </w:tc>
        <w:tc>
          <w:tcPr>
            <w:tcW w:w="3190" w:type="dxa"/>
          </w:tcPr>
          <w:p w:rsidR="000071AF" w:rsidRDefault="00896278" w:rsidP="00FD3927">
            <w:pPr>
              <w:tabs>
                <w:tab w:val="left" w:pos="10980"/>
              </w:tabs>
              <w:spacing w:line="360" w:lineRule="auto"/>
              <w:contextualSpacing/>
              <w:rPr>
                <w:bCs/>
                <w:sz w:val="28"/>
                <w:szCs w:val="28"/>
                <w:lang w:val="be-BY"/>
              </w:rPr>
            </w:pPr>
            <w:r>
              <w:rPr>
                <w:bCs/>
                <w:sz w:val="28"/>
                <w:szCs w:val="28"/>
                <w:lang w:val="be-BY"/>
              </w:rPr>
              <w:t>Лексічнае значэнне</w:t>
            </w:r>
          </w:p>
        </w:tc>
        <w:tc>
          <w:tcPr>
            <w:tcW w:w="3191" w:type="dxa"/>
          </w:tcPr>
          <w:p w:rsidR="000071AF" w:rsidRDefault="00896278" w:rsidP="00FD3927">
            <w:pPr>
              <w:tabs>
                <w:tab w:val="left" w:pos="10980"/>
              </w:tabs>
              <w:spacing w:line="360" w:lineRule="auto"/>
              <w:contextualSpacing/>
              <w:rPr>
                <w:bCs/>
                <w:sz w:val="28"/>
                <w:szCs w:val="28"/>
                <w:lang w:val="be-BY"/>
              </w:rPr>
            </w:pPr>
            <w:r>
              <w:rPr>
                <w:bCs/>
                <w:sz w:val="28"/>
                <w:szCs w:val="28"/>
                <w:lang w:val="be-BY"/>
              </w:rPr>
              <w:t>Не называюць ні прадметаў, ні прымет, ні дзеянняў, ні колькасці.</w:t>
            </w:r>
          </w:p>
          <w:p w:rsidR="000071AF" w:rsidRDefault="00896278" w:rsidP="00FD3927">
            <w:pPr>
              <w:tabs>
                <w:tab w:val="left" w:pos="10980"/>
              </w:tabs>
              <w:spacing w:line="360" w:lineRule="auto"/>
              <w:contextualSpacing/>
              <w:rPr>
                <w:bCs/>
                <w:sz w:val="28"/>
                <w:szCs w:val="28"/>
                <w:lang w:val="be-BY"/>
              </w:rPr>
            </w:pPr>
            <w:r>
              <w:rPr>
                <w:bCs/>
                <w:sz w:val="28"/>
                <w:szCs w:val="28"/>
                <w:lang w:val="be-BY"/>
              </w:rPr>
              <w:t>Не маюць ярка выражанага лексічнага значэння</w:t>
            </w:r>
          </w:p>
        </w:tc>
      </w:tr>
      <w:tr w:rsidR="000071AF">
        <w:tc>
          <w:tcPr>
            <w:tcW w:w="3190" w:type="dxa"/>
          </w:tcPr>
          <w:p w:rsidR="000071AF" w:rsidRDefault="00896278" w:rsidP="00FD3927">
            <w:pPr>
              <w:tabs>
                <w:tab w:val="left" w:pos="10980"/>
              </w:tabs>
              <w:spacing w:line="360" w:lineRule="auto"/>
              <w:contextualSpacing/>
              <w:rPr>
                <w:bCs/>
                <w:sz w:val="28"/>
                <w:szCs w:val="28"/>
                <w:lang w:val="be-BY"/>
              </w:rPr>
            </w:pPr>
            <w:r>
              <w:rPr>
                <w:bCs/>
                <w:sz w:val="28"/>
                <w:szCs w:val="28"/>
                <w:lang w:val="be-BY"/>
              </w:rPr>
              <w:t>З’яўляюцца рознымі членамі сказа</w:t>
            </w:r>
          </w:p>
        </w:tc>
        <w:tc>
          <w:tcPr>
            <w:tcW w:w="3190" w:type="dxa"/>
          </w:tcPr>
          <w:p w:rsidR="000071AF" w:rsidRDefault="00896278" w:rsidP="00FD3927">
            <w:pPr>
              <w:tabs>
                <w:tab w:val="left" w:pos="10980"/>
              </w:tabs>
              <w:spacing w:line="360" w:lineRule="auto"/>
              <w:contextualSpacing/>
              <w:rPr>
                <w:bCs/>
                <w:sz w:val="28"/>
                <w:szCs w:val="28"/>
                <w:lang w:val="be-BY"/>
              </w:rPr>
            </w:pPr>
            <w:r>
              <w:rPr>
                <w:bCs/>
                <w:sz w:val="28"/>
                <w:szCs w:val="28"/>
                <w:lang w:val="be-BY"/>
              </w:rPr>
              <w:t>Сінтаксічная роля</w:t>
            </w:r>
          </w:p>
        </w:tc>
        <w:tc>
          <w:tcPr>
            <w:tcW w:w="3191" w:type="dxa"/>
          </w:tcPr>
          <w:p w:rsidR="000071AF" w:rsidRDefault="00896278" w:rsidP="00FD3927">
            <w:pPr>
              <w:tabs>
                <w:tab w:val="left" w:pos="10980"/>
              </w:tabs>
              <w:spacing w:line="360" w:lineRule="auto"/>
              <w:contextualSpacing/>
              <w:rPr>
                <w:bCs/>
                <w:sz w:val="28"/>
                <w:szCs w:val="28"/>
                <w:lang w:val="be-BY"/>
              </w:rPr>
            </w:pPr>
            <w:r>
              <w:rPr>
                <w:bCs/>
                <w:sz w:val="28"/>
                <w:szCs w:val="28"/>
                <w:lang w:val="be-BY"/>
              </w:rPr>
              <w:t>Не бываюць асобна членамі сказа</w:t>
            </w:r>
          </w:p>
        </w:tc>
      </w:tr>
      <w:tr w:rsidR="000071AF" w:rsidRPr="007D2242">
        <w:tc>
          <w:tcPr>
            <w:tcW w:w="3190" w:type="dxa"/>
          </w:tcPr>
          <w:p w:rsidR="000071AF" w:rsidRDefault="00896278" w:rsidP="00FD3927">
            <w:pPr>
              <w:tabs>
                <w:tab w:val="left" w:pos="10980"/>
              </w:tabs>
              <w:spacing w:line="360" w:lineRule="auto"/>
              <w:contextualSpacing/>
              <w:rPr>
                <w:bCs/>
                <w:sz w:val="28"/>
                <w:szCs w:val="28"/>
                <w:lang w:val="be-BY"/>
              </w:rPr>
            </w:pPr>
            <w:r>
              <w:rPr>
                <w:bCs/>
                <w:sz w:val="28"/>
                <w:szCs w:val="28"/>
                <w:lang w:val="be-BY"/>
              </w:rPr>
              <w:t xml:space="preserve"> Ужываюцца   ў сказе самастойна</w:t>
            </w:r>
          </w:p>
        </w:tc>
        <w:tc>
          <w:tcPr>
            <w:tcW w:w="3190" w:type="dxa"/>
          </w:tcPr>
          <w:p w:rsidR="000071AF" w:rsidRDefault="00896278" w:rsidP="00FD3927">
            <w:pPr>
              <w:tabs>
                <w:tab w:val="left" w:pos="10980"/>
              </w:tabs>
              <w:spacing w:line="360" w:lineRule="auto"/>
              <w:contextualSpacing/>
              <w:rPr>
                <w:bCs/>
                <w:sz w:val="28"/>
                <w:szCs w:val="28"/>
                <w:lang w:val="be-BY"/>
              </w:rPr>
            </w:pPr>
            <w:r>
              <w:rPr>
                <w:bCs/>
                <w:sz w:val="28"/>
                <w:szCs w:val="28"/>
                <w:lang w:val="be-BY"/>
              </w:rPr>
              <w:t>Ужыванне</w:t>
            </w:r>
          </w:p>
        </w:tc>
        <w:tc>
          <w:tcPr>
            <w:tcW w:w="3191" w:type="dxa"/>
          </w:tcPr>
          <w:p w:rsidR="000071AF" w:rsidRDefault="00896278" w:rsidP="00FD3927">
            <w:pPr>
              <w:tabs>
                <w:tab w:val="left" w:pos="10980"/>
              </w:tabs>
              <w:spacing w:line="360" w:lineRule="auto"/>
              <w:contextualSpacing/>
              <w:rPr>
                <w:bCs/>
                <w:sz w:val="28"/>
                <w:szCs w:val="28"/>
                <w:lang w:val="be-BY"/>
              </w:rPr>
            </w:pPr>
            <w:r>
              <w:rPr>
                <w:bCs/>
                <w:sz w:val="28"/>
                <w:szCs w:val="28"/>
                <w:lang w:val="be-BY"/>
              </w:rPr>
              <w:t>Ужываюцца ў сказе толькі разам з самастойнымі часцінамі мовы</w:t>
            </w:r>
          </w:p>
        </w:tc>
      </w:tr>
    </w:tbl>
    <w:p w:rsidR="000071AF" w:rsidRDefault="00896278">
      <w:pPr>
        <w:pStyle w:val="af0"/>
        <w:spacing w:line="240" w:lineRule="auto"/>
        <w:ind w:left="0" w:firstLine="709"/>
        <w:jc w:val="both"/>
        <w:rPr>
          <w:bCs/>
          <w:sz w:val="28"/>
          <w:szCs w:val="28"/>
          <w:lang w:val="be-BY"/>
        </w:rPr>
      </w:pPr>
      <w:r>
        <w:rPr>
          <w:bCs/>
          <w:sz w:val="28"/>
          <w:szCs w:val="28"/>
          <w:lang w:val="be-BY"/>
        </w:rPr>
        <w:t xml:space="preserve">  </w:t>
      </w:r>
    </w:p>
    <w:p w:rsidR="000071AF" w:rsidRDefault="00896278" w:rsidP="00FD3927">
      <w:pPr>
        <w:pStyle w:val="af0"/>
        <w:spacing w:line="360" w:lineRule="auto"/>
        <w:ind w:left="0" w:firstLine="709"/>
        <w:jc w:val="both"/>
        <w:rPr>
          <w:rFonts w:ascii="Times New Roman" w:hAnsi="Times New Roman" w:cs="Times New Roman"/>
          <w:i/>
          <w:iCs/>
          <w:sz w:val="28"/>
          <w:szCs w:val="28"/>
          <w:lang w:val="be-BY"/>
        </w:rPr>
      </w:pPr>
      <w:r>
        <w:rPr>
          <w:rFonts w:ascii="Times New Roman" w:hAnsi="Times New Roman" w:cs="Times New Roman"/>
          <w:i/>
          <w:iCs/>
          <w:sz w:val="28"/>
          <w:szCs w:val="28"/>
          <w:lang w:val="be-BY"/>
        </w:rPr>
        <w:t>Прыём “Рэшата” на размежаванне разрадаў прыметнікаў.</w:t>
      </w:r>
    </w:p>
    <w:p w:rsidR="000071AF" w:rsidRDefault="00896278" w:rsidP="00FD3927">
      <w:pPr>
        <w:pStyle w:val="af0"/>
        <w:spacing w:line="360" w:lineRule="auto"/>
        <w:ind w:left="0" w:firstLine="709"/>
        <w:jc w:val="both"/>
        <w:rPr>
          <w:rFonts w:ascii="Times New Roman" w:hAnsi="Times New Roman" w:cs="Times New Roman"/>
          <w:sz w:val="28"/>
          <w:szCs w:val="28"/>
          <w:lang w:val="be-BY"/>
        </w:rPr>
      </w:pPr>
      <w:r>
        <w:rPr>
          <w:rFonts w:ascii="Times New Roman" w:hAnsi="Times New Roman" w:cs="Times New Roman"/>
          <w:sz w:val="28"/>
          <w:szCs w:val="28"/>
          <w:lang w:val="be-BY"/>
        </w:rPr>
        <w:t>Вучням прапануецца слоўнікавая дыктоўка, але яны павінны не толькі напісаць словы, але і размеркаваць іх паводле сэнсавых разрадаў.</w:t>
      </w:r>
    </w:p>
    <w:tbl>
      <w:tblPr>
        <w:tblStyle w:val="af"/>
        <w:tblW w:w="8854" w:type="dxa"/>
        <w:tblInd w:w="720" w:type="dxa"/>
        <w:tblLayout w:type="fixed"/>
        <w:tblLook w:val="04A0" w:firstRow="1" w:lastRow="0" w:firstColumn="1" w:lastColumn="0" w:noHBand="0" w:noVBand="1"/>
      </w:tblPr>
      <w:tblGrid>
        <w:gridCol w:w="2992"/>
        <w:gridCol w:w="3019"/>
        <w:gridCol w:w="2843"/>
      </w:tblGrid>
      <w:tr w:rsidR="000071AF">
        <w:tc>
          <w:tcPr>
            <w:tcW w:w="2992" w:type="dxa"/>
          </w:tcPr>
          <w:p w:rsidR="000071AF" w:rsidRDefault="00896278" w:rsidP="00FD3927">
            <w:pPr>
              <w:pStyle w:val="af0"/>
              <w:spacing w:line="360" w:lineRule="auto"/>
              <w:ind w:left="0" w:firstLine="709"/>
              <w:rPr>
                <w:rFonts w:ascii="Times New Roman" w:hAnsi="Times New Roman" w:cs="Times New Roman"/>
                <w:sz w:val="28"/>
                <w:szCs w:val="28"/>
                <w:lang w:val="be-BY"/>
              </w:rPr>
            </w:pPr>
            <w:r>
              <w:rPr>
                <w:rFonts w:ascii="Times New Roman" w:hAnsi="Times New Roman" w:cs="Times New Roman"/>
                <w:sz w:val="28"/>
                <w:szCs w:val="28"/>
                <w:lang w:val="be-BY"/>
              </w:rPr>
              <w:t>Якасныя</w:t>
            </w:r>
          </w:p>
        </w:tc>
        <w:tc>
          <w:tcPr>
            <w:tcW w:w="3019" w:type="dxa"/>
          </w:tcPr>
          <w:p w:rsidR="000071AF" w:rsidRDefault="00896278" w:rsidP="00FD3927">
            <w:pPr>
              <w:pStyle w:val="af0"/>
              <w:spacing w:line="360" w:lineRule="auto"/>
              <w:ind w:left="0" w:firstLine="709"/>
              <w:rPr>
                <w:rFonts w:ascii="Times New Roman" w:hAnsi="Times New Roman" w:cs="Times New Roman"/>
                <w:sz w:val="28"/>
                <w:szCs w:val="28"/>
                <w:lang w:val="be-BY"/>
              </w:rPr>
            </w:pPr>
            <w:r>
              <w:rPr>
                <w:rFonts w:ascii="Times New Roman" w:hAnsi="Times New Roman" w:cs="Times New Roman"/>
                <w:sz w:val="28"/>
                <w:szCs w:val="28"/>
                <w:lang w:val="be-BY"/>
              </w:rPr>
              <w:t>Адносныя</w:t>
            </w:r>
          </w:p>
        </w:tc>
        <w:tc>
          <w:tcPr>
            <w:tcW w:w="2843" w:type="dxa"/>
          </w:tcPr>
          <w:p w:rsidR="000071AF" w:rsidRDefault="00896278" w:rsidP="00FD3927">
            <w:pPr>
              <w:pStyle w:val="af0"/>
              <w:spacing w:line="360" w:lineRule="auto"/>
              <w:ind w:left="0" w:firstLine="709"/>
              <w:rPr>
                <w:rFonts w:ascii="Times New Roman" w:hAnsi="Times New Roman" w:cs="Times New Roman"/>
                <w:sz w:val="28"/>
                <w:szCs w:val="28"/>
                <w:lang w:val="be-BY"/>
              </w:rPr>
            </w:pPr>
            <w:r>
              <w:rPr>
                <w:rFonts w:ascii="Times New Roman" w:hAnsi="Times New Roman" w:cs="Times New Roman"/>
                <w:sz w:val="28"/>
                <w:szCs w:val="28"/>
                <w:lang w:val="be-BY"/>
              </w:rPr>
              <w:t>Прыналежныя</w:t>
            </w:r>
          </w:p>
        </w:tc>
      </w:tr>
    </w:tbl>
    <w:p w:rsidR="000071AF" w:rsidRDefault="00896278" w:rsidP="00FD3927">
      <w:pPr>
        <w:pStyle w:val="af0"/>
        <w:spacing w:line="360" w:lineRule="auto"/>
        <w:ind w:left="0" w:firstLine="709"/>
        <w:jc w:val="both"/>
        <w:rPr>
          <w:rFonts w:ascii="Times New Roman" w:hAnsi="Times New Roman" w:cs="Times New Roman"/>
          <w:sz w:val="28"/>
          <w:szCs w:val="28"/>
          <w:lang w:val="be-BY"/>
        </w:rPr>
      </w:pPr>
      <w:r>
        <w:rPr>
          <w:rFonts w:ascii="Times New Roman" w:hAnsi="Times New Roman" w:cs="Times New Roman"/>
          <w:sz w:val="28"/>
          <w:szCs w:val="28"/>
          <w:lang w:val="be-BY"/>
        </w:rPr>
        <w:t>Чырвоны, бетонны, мядзведзеў, Сашаў, шчаслівы, вавёрчын, пясчаны, мяккі, салаўіны,  каменны, гарадскі, восеньскі, Сяргееў, пяшчотны.</w:t>
      </w:r>
    </w:p>
    <w:p w:rsidR="000071AF" w:rsidRDefault="00896278" w:rsidP="00FD3927">
      <w:pPr>
        <w:spacing w:line="360" w:lineRule="auto"/>
        <w:ind w:firstLine="709"/>
        <w:contextualSpacing/>
        <w:jc w:val="both"/>
        <w:rPr>
          <w:bCs/>
          <w:i/>
          <w:iCs/>
          <w:sz w:val="28"/>
          <w:szCs w:val="28"/>
          <w:lang w:val="be-BY"/>
        </w:rPr>
      </w:pPr>
      <w:r>
        <w:rPr>
          <w:bCs/>
          <w:i/>
          <w:iCs/>
          <w:sz w:val="28"/>
          <w:szCs w:val="28"/>
          <w:lang w:val="be-BY"/>
        </w:rPr>
        <w:t>Прыём “Рэшата”  на вызначэнне сэнсава-граматычнай ролі прыслоўя ў маўленні</w:t>
      </w:r>
    </w:p>
    <w:p w:rsidR="000071AF" w:rsidRDefault="000071AF" w:rsidP="00FD3927">
      <w:pPr>
        <w:spacing w:line="360" w:lineRule="auto"/>
        <w:ind w:firstLine="709"/>
        <w:contextualSpacing/>
        <w:rPr>
          <w:b/>
          <w:sz w:val="28"/>
          <w:szCs w:val="28"/>
          <w:lang w:val="be-BY"/>
        </w:rPr>
      </w:pPr>
    </w:p>
    <w:tbl>
      <w:tblPr>
        <w:tblW w:w="98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7478"/>
      </w:tblGrid>
      <w:tr w:rsidR="000071AF">
        <w:tc>
          <w:tcPr>
            <w:tcW w:w="2411" w:type="dxa"/>
          </w:tcPr>
          <w:p w:rsidR="000071AF" w:rsidRDefault="00896278" w:rsidP="00FD3927">
            <w:pPr>
              <w:spacing w:line="360" w:lineRule="auto"/>
              <w:ind w:firstLine="709"/>
              <w:contextualSpacing/>
              <w:rPr>
                <w:sz w:val="28"/>
                <w:szCs w:val="28"/>
                <w:lang w:val="be-BY"/>
              </w:rPr>
            </w:pPr>
            <w:r>
              <w:rPr>
                <w:sz w:val="28"/>
                <w:szCs w:val="28"/>
                <w:lang w:val="be-BY"/>
              </w:rPr>
              <w:t>Апавяданне</w:t>
            </w:r>
          </w:p>
        </w:tc>
        <w:tc>
          <w:tcPr>
            <w:tcW w:w="7478" w:type="dxa"/>
          </w:tcPr>
          <w:p w:rsidR="000071AF" w:rsidRDefault="000071AF" w:rsidP="00FD3927">
            <w:pPr>
              <w:spacing w:line="360" w:lineRule="auto"/>
              <w:ind w:firstLine="709"/>
              <w:contextualSpacing/>
              <w:rPr>
                <w:sz w:val="28"/>
                <w:szCs w:val="28"/>
                <w:lang w:val="be-BY"/>
              </w:rPr>
            </w:pPr>
          </w:p>
        </w:tc>
      </w:tr>
      <w:tr w:rsidR="000071AF">
        <w:tc>
          <w:tcPr>
            <w:tcW w:w="2411" w:type="dxa"/>
          </w:tcPr>
          <w:p w:rsidR="000071AF" w:rsidRDefault="00896278" w:rsidP="00FD3927">
            <w:pPr>
              <w:spacing w:line="360" w:lineRule="auto"/>
              <w:ind w:firstLine="709"/>
              <w:contextualSpacing/>
              <w:rPr>
                <w:sz w:val="28"/>
                <w:szCs w:val="28"/>
                <w:lang w:val="be-BY"/>
              </w:rPr>
            </w:pPr>
            <w:r>
              <w:rPr>
                <w:sz w:val="28"/>
                <w:szCs w:val="28"/>
                <w:lang w:val="be-BY"/>
              </w:rPr>
              <w:t>Апісанне</w:t>
            </w:r>
          </w:p>
        </w:tc>
        <w:tc>
          <w:tcPr>
            <w:tcW w:w="7478" w:type="dxa"/>
          </w:tcPr>
          <w:p w:rsidR="000071AF" w:rsidRDefault="000071AF" w:rsidP="00FD3927">
            <w:pPr>
              <w:spacing w:line="360" w:lineRule="auto"/>
              <w:ind w:firstLine="709"/>
              <w:contextualSpacing/>
              <w:rPr>
                <w:sz w:val="28"/>
                <w:szCs w:val="28"/>
                <w:lang w:val="be-BY"/>
              </w:rPr>
            </w:pPr>
          </w:p>
        </w:tc>
      </w:tr>
      <w:tr w:rsidR="000071AF">
        <w:tc>
          <w:tcPr>
            <w:tcW w:w="2411" w:type="dxa"/>
          </w:tcPr>
          <w:p w:rsidR="000071AF" w:rsidRDefault="00896278" w:rsidP="00FD3927">
            <w:pPr>
              <w:spacing w:line="360" w:lineRule="auto"/>
              <w:ind w:firstLine="709"/>
              <w:contextualSpacing/>
              <w:rPr>
                <w:sz w:val="28"/>
                <w:szCs w:val="28"/>
                <w:lang w:val="be-BY"/>
              </w:rPr>
            </w:pPr>
            <w:r>
              <w:rPr>
                <w:sz w:val="28"/>
                <w:szCs w:val="28"/>
                <w:lang w:val="be-BY"/>
              </w:rPr>
              <w:t>Разважанне</w:t>
            </w:r>
          </w:p>
        </w:tc>
        <w:tc>
          <w:tcPr>
            <w:tcW w:w="7478" w:type="dxa"/>
          </w:tcPr>
          <w:p w:rsidR="000071AF" w:rsidRDefault="000071AF" w:rsidP="00FD3927">
            <w:pPr>
              <w:spacing w:line="360" w:lineRule="auto"/>
              <w:ind w:firstLine="709"/>
              <w:contextualSpacing/>
              <w:rPr>
                <w:sz w:val="28"/>
                <w:szCs w:val="28"/>
                <w:lang w:val="be-BY"/>
              </w:rPr>
            </w:pPr>
          </w:p>
        </w:tc>
      </w:tr>
    </w:tbl>
    <w:p w:rsidR="000071AF" w:rsidRDefault="00896278" w:rsidP="00FD3927">
      <w:pPr>
        <w:spacing w:line="360" w:lineRule="auto"/>
        <w:ind w:firstLineChars="300" w:firstLine="840"/>
        <w:contextualSpacing/>
        <w:jc w:val="both"/>
        <w:rPr>
          <w:sz w:val="28"/>
          <w:szCs w:val="28"/>
          <w:lang w:val="be-BY"/>
        </w:rPr>
      </w:pPr>
      <w:r>
        <w:rPr>
          <w:sz w:val="28"/>
          <w:szCs w:val="28"/>
          <w:lang w:val="be-BY"/>
        </w:rPr>
        <w:t xml:space="preserve">  Называю прыслоўі, а вучні запісваюць іх у табліцу ў залежнасці ад таго, да якога тыпу маўлення яны падыходзяць. </w:t>
      </w:r>
    </w:p>
    <w:p w:rsidR="00C077A4" w:rsidRDefault="00896278" w:rsidP="00FD3927">
      <w:pPr>
        <w:spacing w:line="360" w:lineRule="auto"/>
        <w:ind w:firstLineChars="300" w:firstLine="840"/>
        <w:contextualSpacing/>
        <w:jc w:val="both"/>
        <w:rPr>
          <w:sz w:val="28"/>
          <w:szCs w:val="28"/>
          <w:lang w:val="be-BY"/>
        </w:rPr>
      </w:pPr>
      <w:r>
        <w:rPr>
          <w:sz w:val="28"/>
          <w:szCs w:val="28"/>
          <w:lang w:val="be-BY"/>
        </w:rPr>
        <w:t xml:space="preserve">Вясной, даўно, лёгка, па-летняму, дзе-нідзе, па-першае, па-другое, ціха-ціха, штодзень, здаўна, холадна і іншыя. </w:t>
      </w:r>
    </w:p>
    <w:p w:rsidR="00C077A4" w:rsidRDefault="00C077A4" w:rsidP="00FD3927">
      <w:pPr>
        <w:tabs>
          <w:tab w:val="left" w:pos="960"/>
        </w:tabs>
        <w:spacing w:line="360" w:lineRule="auto"/>
        <w:contextualSpacing/>
        <w:jc w:val="both"/>
        <w:rPr>
          <w:sz w:val="28"/>
          <w:szCs w:val="28"/>
          <w:lang w:val="be-BY"/>
        </w:rPr>
      </w:pPr>
      <w:r w:rsidRPr="00C077A4">
        <w:rPr>
          <w:sz w:val="28"/>
          <w:szCs w:val="28"/>
          <w:lang w:val="be-BY"/>
        </w:rPr>
        <w:t>Фрагмент урока   беларускай мовы ў 7 класе па тэме: “ Правапіс суфіксаў  -н-, -ан-, -ен-, -т-“</w:t>
      </w:r>
    </w:p>
    <w:p w:rsidR="00C077A4" w:rsidRDefault="00C077A4" w:rsidP="00FD3927">
      <w:pPr>
        <w:spacing w:line="360" w:lineRule="auto"/>
        <w:ind w:firstLine="709"/>
        <w:contextualSpacing/>
        <w:jc w:val="both"/>
        <w:rPr>
          <w:sz w:val="28"/>
          <w:szCs w:val="28"/>
          <w:lang w:val="be-BY"/>
        </w:rPr>
      </w:pPr>
      <w:r>
        <w:rPr>
          <w:sz w:val="28"/>
          <w:szCs w:val="28"/>
          <w:lang w:val="be-BY"/>
        </w:rPr>
        <w:t>Настаўнік.   Вусна прааналізуйце прапанаваныя прыклады ўтварэння дзеепрыметнікаў,зрабіце вывады: ад якіх асноў утварыліся дзеепрыметнікі і якія яны маюць суфіксы?</w:t>
      </w:r>
    </w:p>
    <w:p w:rsidR="00C077A4" w:rsidRDefault="00C077A4" w:rsidP="00FD3927">
      <w:pPr>
        <w:numPr>
          <w:ilvl w:val="1"/>
          <w:numId w:val="8"/>
        </w:numPr>
        <w:spacing w:line="360" w:lineRule="auto"/>
        <w:ind w:left="0" w:firstLine="709"/>
        <w:contextualSpacing/>
        <w:jc w:val="both"/>
        <w:rPr>
          <w:sz w:val="28"/>
          <w:szCs w:val="28"/>
          <w:lang w:val="be-BY"/>
        </w:rPr>
      </w:pPr>
      <w:r>
        <w:rPr>
          <w:sz w:val="28"/>
          <w:szCs w:val="28"/>
          <w:lang w:val="be-BY"/>
        </w:rPr>
        <w:t>пасеяць – пасеяны;</w:t>
      </w:r>
    </w:p>
    <w:p w:rsidR="00C077A4" w:rsidRDefault="00C077A4" w:rsidP="00FD3927">
      <w:pPr>
        <w:numPr>
          <w:ilvl w:val="1"/>
          <w:numId w:val="8"/>
        </w:numPr>
        <w:spacing w:line="360" w:lineRule="auto"/>
        <w:ind w:left="0" w:firstLine="709"/>
        <w:contextualSpacing/>
        <w:jc w:val="both"/>
        <w:rPr>
          <w:sz w:val="28"/>
          <w:szCs w:val="28"/>
          <w:lang w:val="be-BY"/>
        </w:rPr>
      </w:pPr>
      <w:r>
        <w:rPr>
          <w:sz w:val="28"/>
          <w:szCs w:val="28"/>
          <w:lang w:val="be-BY"/>
        </w:rPr>
        <w:t>перакапаць - перакапаны;</w:t>
      </w:r>
    </w:p>
    <w:p w:rsidR="00C077A4" w:rsidRDefault="00C077A4" w:rsidP="00FD3927">
      <w:pPr>
        <w:numPr>
          <w:ilvl w:val="1"/>
          <w:numId w:val="8"/>
        </w:numPr>
        <w:spacing w:line="360" w:lineRule="auto"/>
        <w:ind w:left="0" w:firstLine="709"/>
        <w:contextualSpacing/>
        <w:jc w:val="both"/>
        <w:rPr>
          <w:sz w:val="28"/>
          <w:szCs w:val="28"/>
          <w:lang w:val="be-BY"/>
        </w:rPr>
      </w:pPr>
      <w:r>
        <w:rPr>
          <w:sz w:val="28"/>
          <w:szCs w:val="28"/>
          <w:lang w:val="be-BY"/>
        </w:rPr>
        <w:t>прывезці – прывезены;</w:t>
      </w:r>
    </w:p>
    <w:p w:rsidR="00C077A4" w:rsidRDefault="00C077A4" w:rsidP="00FD3927">
      <w:pPr>
        <w:numPr>
          <w:ilvl w:val="1"/>
          <w:numId w:val="8"/>
        </w:numPr>
        <w:spacing w:line="360" w:lineRule="auto"/>
        <w:ind w:left="0" w:firstLine="709"/>
        <w:contextualSpacing/>
        <w:jc w:val="both"/>
        <w:rPr>
          <w:sz w:val="28"/>
          <w:szCs w:val="28"/>
          <w:lang w:val="be-BY"/>
        </w:rPr>
      </w:pPr>
      <w:r>
        <w:rPr>
          <w:sz w:val="28"/>
          <w:szCs w:val="28"/>
          <w:lang w:val="be-BY"/>
        </w:rPr>
        <w:t>асвятліць – асветлены;</w:t>
      </w:r>
    </w:p>
    <w:p w:rsidR="00C077A4" w:rsidRDefault="00C077A4" w:rsidP="00FD3927">
      <w:pPr>
        <w:numPr>
          <w:ilvl w:val="1"/>
          <w:numId w:val="8"/>
        </w:numPr>
        <w:spacing w:line="360" w:lineRule="auto"/>
        <w:ind w:left="0" w:firstLine="709"/>
        <w:contextualSpacing/>
        <w:jc w:val="both"/>
        <w:rPr>
          <w:sz w:val="28"/>
          <w:szCs w:val="28"/>
          <w:lang w:val="be-BY"/>
        </w:rPr>
      </w:pPr>
      <w:r>
        <w:rPr>
          <w:sz w:val="28"/>
          <w:szCs w:val="28"/>
          <w:lang w:val="be-BY"/>
        </w:rPr>
        <w:t>дагледзець – дагледжаны;</w:t>
      </w:r>
    </w:p>
    <w:p w:rsidR="00C077A4" w:rsidRDefault="00C077A4" w:rsidP="00FD3927">
      <w:pPr>
        <w:numPr>
          <w:ilvl w:val="1"/>
          <w:numId w:val="8"/>
        </w:numPr>
        <w:spacing w:line="360" w:lineRule="auto"/>
        <w:ind w:left="0" w:firstLine="709"/>
        <w:contextualSpacing/>
        <w:jc w:val="both"/>
        <w:rPr>
          <w:sz w:val="28"/>
          <w:szCs w:val="28"/>
          <w:lang w:val="be-BY"/>
        </w:rPr>
      </w:pPr>
      <w:r>
        <w:rPr>
          <w:sz w:val="28"/>
          <w:szCs w:val="28"/>
          <w:lang w:val="be-BY"/>
        </w:rPr>
        <w:t>утварыць – утвораны.</w:t>
      </w:r>
    </w:p>
    <w:p w:rsidR="00C077A4" w:rsidRDefault="00C077A4" w:rsidP="00FD3927">
      <w:pPr>
        <w:spacing w:line="360" w:lineRule="auto"/>
        <w:ind w:firstLine="709"/>
        <w:contextualSpacing/>
        <w:jc w:val="both"/>
        <w:rPr>
          <w:sz w:val="28"/>
          <w:szCs w:val="28"/>
          <w:lang w:val="be-BY"/>
        </w:rPr>
      </w:pPr>
      <w:r>
        <w:rPr>
          <w:sz w:val="28"/>
          <w:szCs w:val="28"/>
          <w:lang w:val="be-BY"/>
        </w:rPr>
        <w:t xml:space="preserve">  Праца з лінгвістычным тэкстам.( с.42-43)</w:t>
      </w:r>
    </w:p>
    <w:p w:rsidR="00C077A4" w:rsidRDefault="000508B2" w:rsidP="000508B2">
      <w:pPr>
        <w:tabs>
          <w:tab w:val="left" w:pos="960"/>
          <w:tab w:val="left" w:pos="1680"/>
        </w:tabs>
        <w:spacing w:line="360" w:lineRule="auto"/>
        <w:contextualSpacing/>
        <w:jc w:val="both"/>
        <w:rPr>
          <w:sz w:val="28"/>
          <w:szCs w:val="28"/>
          <w:lang w:val="be-BY"/>
        </w:rPr>
      </w:pPr>
      <w:r>
        <w:rPr>
          <w:sz w:val="28"/>
          <w:szCs w:val="28"/>
          <w:lang w:val="be-BY"/>
        </w:rPr>
        <w:t>-</w:t>
      </w:r>
      <w:r w:rsidR="00C077A4">
        <w:rPr>
          <w:sz w:val="28"/>
          <w:szCs w:val="28"/>
          <w:lang w:val="be-BY"/>
        </w:rPr>
        <w:t>Ці правільна вы зрабілі высновы?</w:t>
      </w:r>
    </w:p>
    <w:p w:rsidR="000508B2" w:rsidRDefault="000508B2" w:rsidP="000508B2">
      <w:pPr>
        <w:tabs>
          <w:tab w:val="left" w:pos="960"/>
          <w:tab w:val="left" w:pos="1680"/>
        </w:tabs>
        <w:spacing w:line="360" w:lineRule="auto"/>
        <w:contextualSpacing/>
        <w:jc w:val="both"/>
        <w:rPr>
          <w:sz w:val="28"/>
          <w:szCs w:val="28"/>
          <w:lang w:val="be-BY"/>
        </w:rPr>
      </w:pPr>
      <w:r>
        <w:rPr>
          <w:sz w:val="28"/>
          <w:szCs w:val="28"/>
          <w:lang w:val="be-BY"/>
        </w:rPr>
        <w:t>-</w:t>
      </w:r>
      <w:r w:rsidR="00C077A4">
        <w:rPr>
          <w:sz w:val="28"/>
          <w:szCs w:val="28"/>
          <w:lang w:val="be-BY"/>
        </w:rPr>
        <w:t>Аб  чым яшчэ не сказалі?(Якія дз</w:t>
      </w:r>
      <w:r>
        <w:rPr>
          <w:sz w:val="28"/>
          <w:szCs w:val="28"/>
          <w:lang w:val="be-BY"/>
        </w:rPr>
        <w:t>еепрыметнікі маюць суфікс –т-).</w:t>
      </w:r>
    </w:p>
    <w:p w:rsidR="00C077A4" w:rsidRDefault="000508B2" w:rsidP="000508B2">
      <w:pPr>
        <w:tabs>
          <w:tab w:val="left" w:pos="960"/>
          <w:tab w:val="left" w:pos="1680"/>
        </w:tabs>
        <w:spacing w:line="360" w:lineRule="auto"/>
        <w:contextualSpacing/>
        <w:jc w:val="both"/>
        <w:rPr>
          <w:sz w:val="28"/>
          <w:szCs w:val="28"/>
          <w:lang w:val="be-BY"/>
        </w:rPr>
      </w:pPr>
      <w:r>
        <w:rPr>
          <w:sz w:val="28"/>
          <w:szCs w:val="28"/>
          <w:lang w:val="be-BY"/>
        </w:rPr>
        <w:t>-</w:t>
      </w:r>
      <w:r w:rsidR="006B6759">
        <w:rPr>
          <w:sz w:val="28"/>
          <w:szCs w:val="28"/>
          <w:lang w:val="be-BY"/>
        </w:rPr>
        <w:t xml:space="preserve"> Папрацуйце</w:t>
      </w:r>
      <w:r w:rsidR="00C077A4">
        <w:rPr>
          <w:sz w:val="28"/>
          <w:szCs w:val="28"/>
          <w:lang w:val="be-BY"/>
        </w:rPr>
        <w:t xml:space="preserve"> са</w:t>
      </w:r>
      <w:r w:rsidR="006B6759">
        <w:rPr>
          <w:sz w:val="28"/>
          <w:szCs w:val="28"/>
          <w:lang w:val="be-BY"/>
        </w:rPr>
        <w:t xml:space="preserve"> схемай- памяткай (пр.75,с.43). </w:t>
      </w:r>
      <w:r w:rsidR="00C077A4" w:rsidRPr="006B6759">
        <w:rPr>
          <w:sz w:val="28"/>
          <w:szCs w:val="28"/>
          <w:lang w:val="be-BY"/>
        </w:rPr>
        <w:t>Узнавіце схему-памятку, дапоўніце прыкладамі.</w:t>
      </w:r>
      <w:r w:rsidR="006B6759">
        <w:rPr>
          <w:sz w:val="28"/>
          <w:szCs w:val="28"/>
          <w:lang w:val="be-BY"/>
        </w:rPr>
        <w:t xml:space="preserve"> </w:t>
      </w:r>
      <w:r w:rsidR="00C077A4">
        <w:rPr>
          <w:sz w:val="28"/>
          <w:szCs w:val="28"/>
          <w:lang w:val="be-BY"/>
        </w:rPr>
        <w:t xml:space="preserve">Ці можам мы цяпер правільна вызначыць суфікс у дзеепрыметніку </w:t>
      </w:r>
      <w:r w:rsidR="00C077A4">
        <w:rPr>
          <w:i/>
          <w:sz w:val="28"/>
          <w:szCs w:val="28"/>
          <w:lang w:val="be-BY"/>
        </w:rPr>
        <w:t>прыбраныя</w:t>
      </w:r>
      <w:r w:rsidR="00C077A4">
        <w:rPr>
          <w:sz w:val="28"/>
          <w:szCs w:val="28"/>
          <w:lang w:val="be-BY"/>
        </w:rPr>
        <w:t>?(-н-)</w:t>
      </w:r>
    </w:p>
    <w:p w:rsidR="00C077A4" w:rsidRDefault="00C077A4" w:rsidP="006B6759">
      <w:pPr>
        <w:spacing w:line="360" w:lineRule="auto"/>
        <w:contextualSpacing/>
        <w:jc w:val="both"/>
        <w:rPr>
          <w:sz w:val="28"/>
          <w:szCs w:val="28"/>
          <w:lang w:val="be-BY"/>
        </w:rPr>
      </w:pPr>
      <w:r>
        <w:rPr>
          <w:sz w:val="28"/>
          <w:szCs w:val="28"/>
          <w:lang w:val="be-BY"/>
        </w:rPr>
        <w:t xml:space="preserve">  2.Праца з тэкстам. Вучні атрымліваюць карткі з тэкстам “Уваходзіны”,у якім дапушчана 7 арфаграфічных памылак.      </w:t>
      </w:r>
    </w:p>
    <w:p w:rsidR="00C077A4" w:rsidRDefault="00C077A4" w:rsidP="00FD3927">
      <w:pPr>
        <w:spacing w:line="360" w:lineRule="auto"/>
        <w:ind w:left="-540" w:firstLine="709"/>
        <w:contextualSpacing/>
        <w:jc w:val="center"/>
        <w:rPr>
          <w:sz w:val="28"/>
          <w:szCs w:val="28"/>
          <w:lang w:val="be-BY"/>
        </w:rPr>
      </w:pPr>
      <w:r>
        <w:rPr>
          <w:b/>
          <w:sz w:val="28"/>
          <w:szCs w:val="28"/>
        </w:rPr>
        <w:t>Уваходз</w:t>
      </w:r>
      <w:r>
        <w:rPr>
          <w:b/>
          <w:sz w:val="28"/>
          <w:szCs w:val="28"/>
          <w:lang w:val="be-BY"/>
        </w:rPr>
        <w:t>і</w:t>
      </w:r>
      <w:r>
        <w:rPr>
          <w:b/>
          <w:sz w:val="28"/>
          <w:szCs w:val="28"/>
        </w:rPr>
        <w:t>ны</w:t>
      </w:r>
    </w:p>
    <w:p w:rsidR="00C077A4" w:rsidRDefault="00C077A4" w:rsidP="00FD3927">
      <w:pPr>
        <w:spacing w:line="360" w:lineRule="auto"/>
        <w:ind w:firstLine="709"/>
        <w:contextualSpacing/>
        <w:jc w:val="both"/>
        <w:rPr>
          <w:sz w:val="28"/>
          <w:szCs w:val="28"/>
          <w:lang w:val="be-BY"/>
        </w:rPr>
      </w:pPr>
      <w:r>
        <w:rPr>
          <w:sz w:val="28"/>
          <w:szCs w:val="28"/>
          <w:lang w:val="be-BY"/>
        </w:rPr>
        <w:t xml:space="preserve">Дом збудаваны, наступіў час перасялення. Звычайна першым  у хату  ішоў  гаспадар з гаршком, напоўненным жарам з вуголем. За ім хатнія неслі </w:t>
      </w:r>
      <w:r>
        <w:rPr>
          <w:sz w:val="28"/>
          <w:szCs w:val="28"/>
          <w:lang w:val="be-BY"/>
        </w:rPr>
        <w:lastRenderedPageBreak/>
        <w:t>нажытую маёмасьць. Гаспадар абносіў гаршчок уздоўш сцен,  спыняючыся на імгненне у кожным куце.Потым ставіў  гэты гаршчок на прыпечак і адразу запальваў у печы  падрыхтаванныя дровы. А напярэдадні  ў  новы дом праз акно запусалі пеўня ці курыцу.Калі спужаны певень спеваў, то гэта лічылася добрым знакам, калі ж не –</w:t>
      </w:r>
      <w:r w:rsidR="00FD3927">
        <w:rPr>
          <w:sz w:val="28"/>
          <w:szCs w:val="28"/>
          <w:lang w:val="be-BY"/>
        </w:rPr>
        <w:t xml:space="preserve"> дрэнны.</w:t>
      </w:r>
      <w:r>
        <w:rPr>
          <w:sz w:val="28"/>
          <w:szCs w:val="28"/>
          <w:lang w:val="be-BY"/>
        </w:rPr>
        <w:t xml:space="preserve">                                               </w:t>
      </w:r>
    </w:p>
    <w:p w:rsidR="00C077A4" w:rsidRDefault="00C077A4" w:rsidP="00FD3927">
      <w:pPr>
        <w:spacing w:line="360" w:lineRule="auto"/>
        <w:ind w:firstLine="709"/>
        <w:contextualSpacing/>
        <w:jc w:val="both"/>
        <w:rPr>
          <w:sz w:val="28"/>
          <w:szCs w:val="28"/>
          <w:lang w:val="be-BY"/>
        </w:rPr>
      </w:pPr>
      <w:r>
        <w:rPr>
          <w:sz w:val="28"/>
          <w:szCs w:val="28"/>
          <w:lang w:val="be-BY"/>
        </w:rPr>
        <w:t xml:space="preserve">  - Тлумачэнне незразумелых слоў  </w:t>
      </w:r>
      <w:r>
        <w:rPr>
          <w:i/>
          <w:sz w:val="28"/>
          <w:szCs w:val="28"/>
          <w:lang w:val="be-BY"/>
        </w:rPr>
        <w:t>уваходзіны;  маёмасць</w:t>
      </w:r>
      <w:r>
        <w:rPr>
          <w:sz w:val="28"/>
          <w:szCs w:val="28"/>
          <w:lang w:val="be-BY"/>
        </w:rPr>
        <w:t xml:space="preserve"> – </w:t>
      </w:r>
      <w:r w:rsidRPr="00FD3927">
        <w:rPr>
          <w:sz w:val="28"/>
          <w:szCs w:val="28"/>
          <w:lang w:val="be-BY"/>
        </w:rPr>
        <w:t>имущество, состояние</w:t>
      </w:r>
      <w:r>
        <w:rPr>
          <w:sz w:val="28"/>
          <w:szCs w:val="28"/>
          <w:lang w:val="be-BY"/>
        </w:rPr>
        <w:t>.</w:t>
      </w:r>
    </w:p>
    <w:p w:rsidR="00C077A4" w:rsidRDefault="00C077A4" w:rsidP="00FD3927">
      <w:pPr>
        <w:spacing w:line="360" w:lineRule="auto"/>
        <w:ind w:firstLine="709"/>
        <w:contextualSpacing/>
        <w:jc w:val="both"/>
        <w:rPr>
          <w:sz w:val="28"/>
          <w:szCs w:val="28"/>
          <w:lang w:val="be-BY"/>
        </w:rPr>
      </w:pPr>
      <w:r>
        <w:rPr>
          <w:sz w:val="28"/>
          <w:szCs w:val="28"/>
          <w:lang w:val="be-BY"/>
        </w:rPr>
        <w:t xml:space="preserve">  -  Падрыхтаваны вучань чытае выразна тэкст </w:t>
      </w:r>
    </w:p>
    <w:p w:rsidR="00C077A4" w:rsidRDefault="00C077A4" w:rsidP="00FD3927">
      <w:pPr>
        <w:spacing w:line="360" w:lineRule="auto"/>
        <w:ind w:firstLine="709"/>
        <w:contextualSpacing/>
        <w:jc w:val="both"/>
        <w:rPr>
          <w:sz w:val="28"/>
          <w:szCs w:val="28"/>
          <w:lang w:val="be-BY"/>
        </w:rPr>
      </w:pPr>
      <w:r>
        <w:rPr>
          <w:b/>
          <w:sz w:val="28"/>
          <w:szCs w:val="28"/>
          <w:u w:val="single"/>
          <w:lang w:val="be-BY"/>
        </w:rPr>
        <w:t>Дзелавая гульня “Карэктар”.</w:t>
      </w:r>
    </w:p>
    <w:p w:rsidR="00C077A4" w:rsidRDefault="00FD3927" w:rsidP="00FD3927">
      <w:pPr>
        <w:tabs>
          <w:tab w:val="left" w:pos="960"/>
          <w:tab w:val="left" w:pos="1680"/>
        </w:tabs>
        <w:spacing w:line="360" w:lineRule="auto"/>
        <w:contextualSpacing/>
        <w:jc w:val="both"/>
        <w:rPr>
          <w:sz w:val="28"/>
          <w:szCs w:val="28"/>
          <w:lang w:val="be-BY"/>
        </w:rPr>
      </w:pPr>
      <w:r>
        <w:rPr>
          <w:sz w:val="28"/>
          <w:szCs w:val="28"/>
          <w:lang w:val="be-BY"/>
        </w:rPr>
        <w:t>-</w:t>
      </w:r>
      <w:r w:rsidR="00C077A4">
        <w:rPr>
          <w:sz w:val="28"/>
          <w:szCs w:val="28"/>
          <w:lang w:val="be-BY"/>
        </w:rPr>
        <w:t xml:space="preserve">вучні знаходзяць арфаграфічныя памылкі ў гэтым тэксце і выпраўляюць алоўкам ; </w:t>
      </w:r>
    </w:p>
    <w:p w:rsidR="00C077A4" w:rsidRDefault="00FD3927" w:rsidP="00FD3927">
      <w:pPr>
        <w:tabs>
          <w:tab w:val="left" w:pos="960"/>
          <w:tab w:val="left" w:pos="1680"/>
        </w:tabs>
        <w:spacing w:line="360" w:lineRule="auto"/>
        <w:contextualSpacing/>
        <w:jc w:val="both"/>
        <w:rPr>
          <w:b/>
          <w:sz w:val="28"/>
          <w:szCs w:val="28"/>
          <w:lang w:val="be-BY"/>
        </w:rPr>
      </w:pPr>
      <w:r>
        <w:rPr>
          <w:sz w:val="28"/>
          <w:szCs w:val="28"/>
          <w:lang w:val="be-BY"/>
        </w:rPr>
        <w:t>-</w:t>
      </w:r>
      <w:r w:rsidR="00C077A4">
        <w:rPr>
          <w:sz w:val="28"/>
          <w:szCs w:val="28"/>
          <w:lang w:val="be-BY"/>
        </w:rPr>
        <w:t>звяраюць з эталонам і правяць сінім стрыжнем;</w:t>
      </w:r>
    </w:p>
    <w:p w:rsidR="00C077A4" w:rsidRDefault="00FD3927" w:rsidP="00FD3927">
      <w:pPr>
        <w:tabs>
          <w:tab w:val="left" w:pos="960"/>
          <w:tab w:val="left" w:pos="1680"/>
        </w:tabs>
        <w:spacing w:line="360" w:lineRule="auto"/>
        <w:contextualSpacing/>
        <w:jc w:val="both"/>
        <w:rPr>
          <w:b/>
          <w:sz w:val="28"/>
          <w:szCs w:val="28"/>
          <w:lang w:val="be-BY"/>
        </w:rPr>
      </w:pPr>
      <w:r>
        <w:rPr>
          <w:sz w:val="28"/>
          <w:szCs w:val="28"/>
          <w:lang w:val="be-BY"/>
        </w:rPr>
        <w:t>-</w:t>
      </w:r>
      <w:r w:rsidR="00C077A4">
        <w:rPr>
          <w:sz w:val="28"/>
          <w:szCs w:val="28"/>
          <w:lang w:val="be-BY"/>
        </w:rPr>
        <w:t>работа над памылкамі;</w:t>
      </w:r>
    </w:p>
    <w:p w:rsidR="00C077A4" w:rsidRDefault="00C077A4" w:rsidP="00FD3927">
      <w:pPr>
        <w:spacing w:line="360" w:lineRule="auto"/>
        <w:contextualSpacing/>
        <w:jc w:val="both"/>
        <w:rPr>
          <w:sz w:val="28"/>
          <w:szCs w:val="28"/>
          <w:lang w:val="be-BY"/>
        </w:rPr>
      </w:pPr>
      <w:r>
        <w:rPr>
          <w:sz w:val="28"/>
          <w:szCs w:val="28"/>
          <w:u w:val="single"/>
          <w:lang w:val="be-BY"/>
        </w:rPr>
        <w:t>Індывідуальнае заданне</w:t>
      </w:r>
      <w:r>
        <w:rPr>
          <w:sz w:val="28"/>
          <w:szCs w:val="28"/>
          <w:lang w:val="be-BY"/>
        </w:rPr>
        <w:t>.(Выпісаць з тэксту дзеепрыметнікі залежнага стану пр. ч., абазначыць суфіксы). Вучань працуе каля дошкі ў той час, калі дзеці шукаюць памылкі.</w:t>
      </w:r>
    </w:p>
    <w:p w:rsidR="00C077A4" w:rsidRDefault="00C077A4" w:rsidP="00FD3927">
      <w:pPr>
        <w:spacing w:line="360" w:lineRule="auto"/>
        <w:contextualSpacing/>
        <w:jc w:val="both"/>
        <w:rPr>
          <w:i/>
          <w:sz w:val="28"/>
          <w:szCs w:val="28"/>
          <w:lang w:val="be-BY"/>
        </w:rPr>
      </w:pPr>
      <w:r>
        <w:rPr>
          <w:sz w:val="28"/>
          <w:szCs w:val="28"/>
          <w:u w:val="single"/>
          <w:lang w:val="be-BY"/>
        </w:rPr>
        <w:t>Праверка</w:t>
      </w:r>
      <w:r>
        <w:rPr>
          <w:sz w:val="28"/>
          <w:szCs w:val="28"/>
          <w:lang w:val="be-BY"/>
        </w:rPr>
        <w:t xml:space="preserve">.  </w:t>
      </w:r>
      <w:r>
        <w:rPr>
          <w:i/>
          <w:sz w:val="28"/>
          <w:szCs w:val="28"/>
          <w:lang w:val="be-BY"/>
        </w:rPr>
        <w:t>Збудаваны, напоўненым, нажытую, падрыхтаваныя, спужаны.</w:t>
      </w:r>
    </w:p>
    <w:p w:rsidR="00C077A4" w:rsidRDefault="00C077A4" w:rsidP="00FD3927">
      <w:pPr>
        <w:spacing w:line="360" w:lineRule="auto"/>
        <w:contextualSpacing/>
        <w:jc w:val="both"/>
        <w:rPr>
          <w:sz w:val="28"/>
          <w:szCs w:val="28"/>
          <w:lang w:val="be-BY"/>
        </w:rPr>
      </w:pPr>
      <w:r>
        <w:rPr>
          <w:sz w:val="28"/>
          <w:szCs w:val="28"/>
          <w:u w:val="single"/>
          <w:lang w:val="be-BY"/>
        </w:rPr>
        <w:t>Творчае заданне</w:t>
      </w:r>
      <w:r>
        <w:rPr>
          <w:sz w:val="28"/>
          <w:szCs w:val="28"/>
          <w:lang w:val="be-BY"/>
        </w:rPr>
        <w:t>. Па выпісаных дзеепрыметніках узнавіць тэкст.</w:t>
      </w:r>
    </w:p>
    <w:p w:rsidR="00C077A4" w:rsidRDefault="00C077A4" w:rsidP="00FD3927">
      <w:pPr>
        <w:tabs>
          <w:tab w:val="left" w:pos="960"/>
          <w:tab w:val="left" w:pos="1680"/>
        </w:tabs>
        <w:spacing w:line="360" w:lineRule="auto"/>
        <w:contextualSpacing/>
        <w:jc w:val="both"/>
        <w:rPr>
          <w:sz w:val="28"/>
          <w:szCs w:val="28"/>
          <w:lang w:val="be-BY"/>
        </w:rPr>
      </w:pPr>
    </w:p>
    <w:p w:rsidR="00C077A4" w:rsidRDefault="00C077A4" w:rsidP="00FD3927">
      <w:pPr>
        <w:spacing w:line="360" w:lineRule="auto"/>
        <w:ind w:firstLine="709"/>
        <w:contextualSpacing/>
        <w:jc w:val="both"/>
        <w:rPr>
          <w:sz w:val="28"/>
          <w:szCs w:val="28"/>
          <w:lang w:val="be-BY"/>
        </w:rPr>
      </w:pPr>
      <w:r>
        <w:rPr>
          <w:sz w:val="28"/>
          <w:szCs w:val="28"/>
        </w:rPr>
        <w:t xml:space="preserve">       </w:t>
      </w:r>
      <w:r>
        <w:rPr>
          <w:sz w:val="28"/>
          <w:szCs w:val="28"/>
          <w:lang w:val="be-BY"/>
        </w:rPr>
        <w:t xml:space="preserve">                                      </w:t>
      </w:r>
    </w:p>
    <w:p w:rsidR="000071AF" w:rsidRDefault="000071AF">
      <w:pPr>
        <w:pStyle w:val="af0"/>
        <w:spacing w:line="240" w:lineRule="auto"/>
        <w:ind w:left="0" w:firstLine="709"/>
        <w:jc w:val="both"/>
        <w:rPr>
          <w:rFonts w:ascii="Times New Roman" w:hAnsi="Times New Roman" w:cs="Times New Roman"/>
          <w:sz w:val="28"/>
          <w:szCs w:val="28"/>
          <w:lang w:val="be-BY"/>
        </w:rPr>
      </w:pPr>
    </w:p>
    <w:p w:rsidR="00FD3927" w:rsidRDefault="00FD3927">
      <w:pPr>
        <w:pStyle w:val="af0"/>
        <w:spacing w:line="240" w:lineRule="auto"/>
        <w:ind w:left="0" w:firstLine="709"/>
        <w:jc w:val="both"/>
        <w:rPr>
          <w:rFonts w:ascii="Times New Roman" w:hAnsi="Times New Roman" w:cs="Times New Roman"/>
          <w:sz w:val="28"/>
          <w:szCs w:val="28"/>
          <w:lang w:val="be-BY"/>
        </w:rPr>
      </w:pPr>
    </w:p>
    <w:p w:rsidR="00FD3927" w:rsidRDefault="00FD3927">
      <w:pPr>
        <w:pStyle w:val="af0"/>
        <w:spacing w:line="240" w:lineRule="auto"/>
        <w:ind w:left="0" w:firstLine="709"/>
        <w:jc w:val="both"/>
        <w:rPr>
          <w:rFonts w:ascii="Times New Roman" w:hAnsi="Times New Roman" w:cs="Times New Roman"/>
          <w:sz w:val="28"/>
          <w:szCs w:val="28"/>
          <w:lang w:val="be-BY"/>
        </w:rPr>
      </w:pPr>
    </w:p>
    <w:p w:rsidR="00FD3927" w:rsidRDefault="00FD3927">
      <w:pPr>
        <w:pStyle w:val="af0"/>
        <w:spacing w:line="240" w:lineRule="auto"/>
        <w:ind w:left="0" w:firstLine="709"/>
        <w:jc w:val="both"/>
        <w:rPr>
          <w:rFonts w:ascii="Times New Roman" w:hAnsi="Times New Roman" w:cs="Times New Roman"/>
          <w:sz w:val="28"/>
          <w:szCs w:val="28"/>
          <w:lang w:val="be-BY"/>
        </w:rPr>
      </w:pPr>
    </w:p>
    <w:p w:rsidR="00FD3927" w:rsidRDefault="00FD3927">
      <w:pPr>
        <w:pStyle w:val="af0"/>
        <w:spacing w:line="240" w:lineRule="auto"/>
        <w:ind w:left="0" w:firstLine="709"/>
        <w:jc w:val="both"/>
        <w:rPr>
          <w:rFonts w:ascii="Times New Roman" w:hAnsi="Times New Roman" w:cs="Times New Roman"/>
          <w:sz w:val="28"/>
          <w:szCs w:val="28"/>
          <w:lang w:val="be-BY"/>
        </w:rPr>
      </w:pPr>
    </w:p>
    <w:p w:rsidR="00FD3927" w:rsidRDefault="00FD3927">
      <w:pPr>
        <w:pStyle w:val="af0"/>
        <w:spacing w:line="240" w:lineRule="auto"/>
        <w:ind w:left="0" w:firstLine="709"/>
        <w:jc w:val="both"/>
        <w:rPr>
          <w:rFonts w:ascii="Times New Roman" w:hAnsi="Times New Roman" w:cs="Times New Roman"/>
          <w:sz w:val="28"/>
          <w:szCs w:val="28"/>
          <w:lang w:val="be-BY"/>
        </w:rPr>
      </w:pPr>
    </w:p>
    <w:p w:rsidR="00FD3927" w:rsidRDefault="00FD3927">
      <w:pPr>
        <w:pStyle w:val="af0"/>
        <w:spacing w:line="240" w:lineRule="auto"/>
        <w:ind w:left="0" w:firstLine="709"/>
        <w:jc w:val="both"/>
        <w:rPr>
          <w:rFonts w:ascii="Times New Roman" w:hAnsi="Times New Roman" w:cs="Times New Roman"/>
          <w:sz w:val="28"/>
          <w:szCs w:val="28"/>
          <w:lang w:val="be-BY"/>
        </w:rPr>
      </w:pPr>
    </w:p>
    <w:p w:rsidR="00FD3927" w:rsidRDefault="00FD3927">
      <w:pPr>
        <w:pStyle w:val="af0"/>
        <w:spacing w:line="240" w:lineRule="auto"/>
        <w:ind w:left="0" w:firstLine="709"/>
        <w:jc w:val="both"/>
        <w:rPr>
          <w:rFonts w:ascii="Times New Roman" w:hAnsi="Times New Roman" w:cs="Times New Roman"/>
          <w:sz w:val="28"/>
          <w:szCs w:val="28"/>
          <w:lang w:val="be-BY"/>
        </w:rPr>
      </w:pPr>
    </w:p>
    <w:p w:rsidR="00FD3927" w:rsidRDefault="00FD3927">
      <w:pPr>
        <w:pStyle w:val="af0"/>
        <w:spacing w:line="240" w:lineRule="auto"/>
        <w:ind w:left="0" w:firstLine="709"/>
        <w:jc w:val="both"/>
        <w:rPr>
          <w:rFonts w:ascii="Times New Roman" w:hAnsi="Times New Roman" w:cs="Times New Roman"/>
          <w:sz w:val="28"/>
          <w:szCs w:val="28"/>
          <w:lang w:val="be-BY"/>
        </w:rPr>
      </w:pPr>
    </w:p>
    <w:p w:rsidR="00FD3927" w:rsidRDefault="00FD3927">
      <w:pPr>
        <w:pStyle w:val="af0"/>
        <w:spacing w:line="240" w:lineRule="auto"/>
        <w:ind w:left="0" w:firstLine="709"/>
        <w:jc w:val="both"/>
        <w:rPr>
          <w:rFonts w:ascii="Times New Roman" w:hAnsi="Times New Roman" w:cs="Times New Roman"/>
          <w:sz w:val="28"/>
          <w:szCs w:val="28"/>
          <w:lang w:val="be-BY"/>
        </w:rPr>
      </w:pPr>
    </w:p>
    <w:p w:rsidR="000071AF" w:rsidRDefault="00896278">
      <w:pPr>
        <w:tabs>
          <w:tab w:val="left" w:pos="10980"/>
        </w:tabs>
        <w:ind w:firstLine="709"/>
        <w:contextualSpacing/>
        <w:rPr>
          <w:bCs/>
          <w:sz w:val="28"/>
          <w:szCs w:val="28"/>
          <w:lang w:val="be-BY"/>
        </w:rPr>
      </w:pPr>
      <w:r>
        <w:rPr>
          <w:bCs/>
          <w:sz w:val="28"/>
          <w:szCs w:val="28"/>
          <w:lang w:val="be-BY"/>
        </w:rPr>
        <w:t xml:space="preserve">                                                                                                     </w:t>
      </w:r>
    </w:p>
    <w:p w:rsidR="000508B2" w:rsidRDefault="000508B2">
      <w:pPr>
        <w:tabs>
          <w:tab w:val="left" w:pos="10980"/>
        </w:tabs>
        <w:ind w:firstLine="709"/>
        <w:contextualSpacing/>
        <w:rPr>
          <w:bCs/>
          <w:sz w:val="28"/>
          <w:szCs w:val="28"/>
          <w:lang w:val="be-BY"/>
        </w:rPr>
      </w:pPr>
    </w:p>
    <w:p w:rsidR="000508B2" w:rsidRDefault="000508B2">
      <w:pPr>
        <w:tabs>
          <w:tab w:val="left" w:pos="10980"/>
        </w:tabs>
        <w:ind w:firstLine="709"/>
        <w:contextualSpacing/>
        <w:rPr>
          <w:bCs/>
          <w:sz w:val="28"/>
          <w:szCs w:val="28"/>
          <w:lang w:val="be-BY"/>
        </w:rPr>
      </w:pPr>
    </w:p>
    <w:p w:rsidR="000508B2" w:rsidRDefault="000508B2">
      <w:pPr>
        <w:tabs>
          <w:tab w:val="left" w:pos="10980"/>
        </w:tabs>
        <w:ind w:firstLine="709"/>
        <w:contextualSpacing/>
        <w:rPr>
          <w:bCs/>
          <w:sz w:val="28"/>
          <w:szCs w:val="28"/>
          <w:lang w:val="be-BY"/>
        </w:rPr>
      </w:pPr>
    </w:p>
    <w:p w:rsidR="000071AF" w:rsidRDefault="00896278">
      <w:pPr>
        <w:tabs>
          <w:tab w:val="left" w:pos="10980"/>
        </w:tabs>
        <w:ind w:firstLineChars="2843" w:firstLine="7960"/>
        <w:contextualSpacing/>
        <w:rPr>
          <w:b/>
          <w:sz w:val="28"/>
          <w:szCs w:val="28"/>
          <w:lang w:val="be-BY"/>
        </w:rPr>
      </w:pPr>
      <w:r>
        <w:rPr>
          <w:bCs/>
          <w:sz w:val="28"/>
          <w:szCs w:val="28"/>
          <w:lang w:val="be-BY"/>
        </w:rPr>
        <w:lastRenderedPageBreak/>
        <w:t xml:space="preserve"> </w:t>
      </w:r>
      <w:r>
        <w:rPr>
          <w:b/>
          <w:sz w:val="28"/>
          <w:szCs w:val="28"/>
          <w:lang w:val="be-BY"/>
        </w:rPr>
        <w:t>Дадатак 3</w:t>
      </w:r>
    </w:p>
    <w:p w:rsidR="000071AF" w:rsidRDefault="00896278" w:rsidP="00FD3927">
      <w:pPr>
        <w:tabs>
          <w:tab w:val="left" w:pos="10980"/>
        </w:tabs>
        <w:spacing w:line="360" w:lineRule="auto"/>
        <w:ind w:firstLine="709"/>
        <w:contextualSpacing/>
        <w:rPr>
          <w:bCs/>
          <w:sz w:val="28"/>
          <w:szCs w:val="28"/>
          <w:lang w:val="be-BY"/>
        </w:rPr>
      </w:pPr>
      <w:r>
        <w:rPr>
          <w:bCs/>
          <w:sz w:val="28"/>
          <w:szCs w:val="28"/>
          <w:lang w:val="be-BY"/>
        </w:rPr>
        <w:t>Выкарыстанне прыёмаў тэхналогіі крытычнага мыслення на этапе рэфлексіі</w:t>
      </w:r>
    </w:p>
    <w:p w:rsidR="000071AF" w:rsidRDefault="00896278" w:rsidP="00FD3927">
      <w:pPr>
        <w:tabs>
          <w:tab w:val="left" w:pos="10980"/>
        </w:tabs>
        <w:spacing w:line="360" w:lineRule="auto"/>
        <w:ind w:firstLine="709"/>
        <w:contextualSpacing/>
        <w:jc w:val="both"/>
        <w:rPr>
          <w:bCs/>
          <w:sz w:val="28"/>
          <w:szCs w:val="28"/>
          <w:lang w:val="be-BY"/>
        </w:rPr>
      </w:pPr>
      <w:r>
        <w:rPr>
          <w:bCs/>
          <w:i/>
          <w:iCs/>
          <w:sz w:val="28"/>
          <w:szCs w:val="28"/>
          <w:lang w:val="be-BY"/>
        </w:rPr>
        <w:t>Прыём “Пераблытаныя лагічныя ланцужкі”</w:t>
      </w:r>
      <w:r>
        <w:rPr>
          <w:bCs/>
          <w:sz w:val="28"/>
          <w:szCs w:val="28"/>
          <w:lang w:val="be-BY"/>
        </w:rPr>
        <w:t xml:space="preserve"> на ўроку ў 7 класе па тэме “Граматычныя асаблівасці сужбовых часцін мовы”</w:t>
      </w:r>
    </w:p>
    <w:p w:rsidR="000071AF" w:rsidRDefault="00896278" w:rsidP="00FD3927">
      <w:pPr>
        <w:tabs>
          <w:tab w:val="left" w:pos="10980"/>
        </w:tabs>
        <w:spacing w:line="360" w:lineRule="auto"/>
        <w:ind w:firstLine="709"/>
        <w:contextualSpacing/>
        <w:jc w:val="both"/>
        <w:rPr>
          <w:bCs/>
          <w:sz w:val="28"/>
          <w:szCs w:val="28"/>
          <w:lang w:val="be-BY"/>
        </w:rPr>
      </w:pPr>
      <w:r>
        <w:rPr>
          <w:bCs/>
          <w:sz w:val="28"/>
          <w:szCs w:val="28"/>
          <w:lang w:val="be-BY"/>
        </w:rPr>
        <w:t xml:space="preserve"> прыназоўнік,  злучнік, часціца - самастойныя часціны мовы- з’яўляюцца рознымі членамі сказа;</w:t>
      </w:r>
    </w:p>
    <w:p w:rsidR="000071AF" w:rsidRDefault="00896278" w:rsidP="00FD3927">
      <w:pPr>
        <w:tabs>
          <w:tab w:val="left" w:pos="10980"/>
        </w:tabs>
        <w:spacing w:line="360" w:lineRule="auto"/>
        <w:ind w:firstLine="709"/>
        <w:contextualSpacing/>
        <w:jc w:val="both"/>
        <w:rPr>
          <w:bCs/>
          <w:sz w:val="28"/>
          <w:szCs w:val="28"/>
          <w:lang w:val="be-BY"/>
        </w:rPr>
      </w:pPr>
      <w:r>
        <w:rPr>
          <w:bCs/>
          <w:sz w:val="28"/>
          <w:szCs w:val="28"/>
          <w:lang w:val="be-BY"/>
        </w:rPr>
        <w:t>прыслоўе, назоўнік, займеннік - службовыя часціны мовы - не бываюць асобна членамі сказа</w:t>
      </w:r>
    </w:p>
    <w:p w:rsidR="000071AF" w:rsidRDefault="00896278" w:rsidP="0049170F">
      <w:pPr>
        <w:tabs>
          <w:tab w:val="left" w:pos="10980"/>
        </w:tabs>
        <w:spacing w:line="360" w:lineRule="auto"/>
        <w:ind w:firstLine="709"/>
        <w:contextualSpacing/>
        <w:jc w:val="both"/>
        <w:rPr>
          <w:bCs/>
          <w:sz w:val="28"/>
          <w:szCs w:val="28"/>
          <w:lang w:val="be-BY"/>
        </w:rPr>
      </w:pPr>
      <w:r>
        <w:rPr>
          <w:bCs/>
          <w:sz w:val="28"/>
          <w:szCs w:val="28"/>
          <w:lang w:val="be-BY"/>
        </w:rPr>
        <w:t xml:space="preserve">нязменныя, не з’яўляюцца членамі сказа - службовыя часціны мовы -  не маюць ярка выражанага лексічнага значэння  </w:t>
      </w:r>
    </w:p>
    <w:p w:rsidR="000071AF" w:rsidRDefault="00896278" w:rsidP="00FD3927">
      <w:pPr>
        <w:pStyle w:val="af1"/>
        <w:spacing w:line="360" w:lineRule="auto"/>
        <w:ind w:left="709"/>
        <w:contextualSpacing/>
        <w:jc w:val="both"/>
        <w:rPr>
          <w:rFonts w:ascii="Times New Roman" w:hAnsi="Times New Roman"/>
          <w:i/>
          <w:iCs/>
          <w:sz w:val="28"/>
          <w:szCs w:val="28"/>
          <w:lang w:val="be-BY"/>
        </w:rPr>
      </w:pPr>
      <w:r>
        <w:rPr>
          <w:rFonts w:ascii="Times New Roman" w:hAnsi="Times New Roman"/>
          <w:i/>
          <w:iCs/>
          <w:sz w:val="28"/>
          <w:szCs w:val="28"/>
          <w:lang w:val="be-BY"/>
        </w:rPr>
        <w:t xml:space="preserve">Прыём “Сінквейн” </w:t>
      </w:r>
    </w:p>
    <w:tbl>
      <w:tblPr>
        <w:tblStyle w:val="af"/>
        <w:tblW w:w="0" w:type="auto"/>
        <w:tblInd w:w="-34" w:type="dxa"/>
        <w:tblLook w:val="04A0" w:firstRow="1" w:lastRow="0" w:firstColumn="1" w:lastColumn="0" w:noHBand="0" w:noVBand="1"/>
      </w:tblPr>
      <w:tblGrid>
        <w:gridCol w:w="4820"/>
        <w:gridCol w:w="4785"/>
      </w:tblGrid>
      <w:tr w:rsidR="0049170F" w:rsidTr="0049170F">
        <w:tc>
          <w:tcPr>
            <w:tcW w:w="4820" w:type="dxa"/>
          </w:tcPr>
          <w:p w:rsidR="0049170F" w:rsidRDefault="0049170F" w:rsidP="0049170F">
            <w:pPr>
              <w:spacing w:line="360" w:lineRule="auto"/>
              <w:contextualSpacing/>
              <w:jc w:val="both"/>
              <w:rPr>
                <w:sz w:val="28"/>
                <w:szCs w:val="28"/>
                <w:lang w:val="be-BY"/>
              </w:rPr>
            </w:pPr>
            <w:r>
              <w:rPr>
                <w:sz w:val="28"/>
                <w:szCs w:val="28"/>
                <w:lang w:val="be-BY"/>
              </w:rPr>
              <w:t>Прыслоўе</w:t>
            </w:r>
          </w:p>
          <w:p w:rsidR="0049170F" w:rsidRDefault="0049170F" w:rsidP="0049170F">
            <w:pPr>
              <w:spacing w:line="360" w:lineRule="auto"/>
              <w:contextualSpacing/>
              <w:jc w:val="both"/>
              <w:rPr>
                <w:sz w:val="28"/>
                <w:szCs w:val="28"/>
                <w:lang w:val="be-BY"/>
              </w:rPr>
            </w:pPr>
            <w:r>
              <w:rPr>
                <w:sz w:val="28"/>
                <w:szCs w:val="28"/>
                <w:lang w:val="be-BY"/>
              </w:rPr>
              <w:t>Нязменнае, самастойнае</w:t>
            </w:r>
          </w:p>
          <w:p w:rsidR="0049170F" w:rsidRDefault="0049170F" w:rsidP="0049170F">
            <w:pPr>
              <w:spacing w:line="360" w:lineRule="auto"/>
              <w:contextualSpacing/>
              <w:jc w:val="both"/>
              <w:rPr>
                <w:sz w:val="28"/>
                <w:szCs w:val="28"/>
                <w:lang w:val="be-BY"/>
              </w:rPr>
            </w:pPr>
            <w:r>
              <w:rPr>
                <w:sz w:val="28"/>
                <w:szCs w:val="28"/>
                <w:lang w:val="be-BY"/>
              </w:rPr>
              <w:t>Не скланяецца, не спрагаецца, не мае роду і ліку.</w:t>
            </w:r>
          </w:p>
          <w:p w:rsidR="0049170F" w:rsidRDefault="0049170F" w:rsidP="0049170F">
            <w:pPr>
              <w:spacing w:line="360" w:lineRule="auto"/>
              <w:contextualSpacing/>
              <w:jc w:val="both"/>
              <w:rPr>
                <w:sz w:val="28"/>
                <w:szCs w:val="28"/>
                <w:lang w:val="be-BY"/>
              </w:rPr>
            </w:pPr>
            <w:r>
              <w:rPr>
                <w:sz w:val="28"/>
                <w:szCs w:val="28"/>
                <w:lang w:val="be-BY"/>
              </w:rPr>
              <w:t xml:space="preserve">Прыслоўе абазначае прымету дзеяння, прымету прыметы, прымету прадмета. </w:t>
            </w:r>
          </w:p>
          <w:p w:rsidR="0049170F" w:rsidRDefault="0049170F" w:rsidP="0049170F">
            <w:pPr>
              <w:spacing w:line="360" w:lineRule="auto"/>
              <w:contextualSpacing/>
              <w:jc w:val="both"/>
              <w:rPr>
                <w:sz w:val="28"/>
                <w:szCs w:val="28"/>
                <w:lang w:val="be-BY"/>
              </w:rPr>
            </w:pPr>
            <w:r>
              <w:rPr>
                <w:sz w:val="28"/>
                <w:szCs w:val="28"/>
                <w:lang w:val="be-BY"/>
              </w:rPr>
              <w:t>Часціна мовы.</w:t>
            </w:r>
          </w:p>
          <w:p w:rsidR="0049170F" w:rsidRDefault="0049170F" w:rsidP="00FD3927">
            <w:pPr>
              <w:pStyle w:val="af1"/>
              <w:spacing w:line="360" w:lineRule="auto"/>
              <w:contextualSpacing/>
              <w:jc w:val="both"/>
              <w:rPr>
                <w:rFonts w:ascii="Times New Roman" w:hAnsi="Times New Roman"/>
                <w:i/>
                <w:iCs/>
                <w:sz w:val="28"/>
                <w:szCs w:val="28"/>
                <w:lang w:val="be-BY"/>
              </w:rPr>
            </w:pPr>
          </w:p>
        </w:tc>
        <w:tc>
          <w:tcPr>
            <w:tcW w:w="4785" w:type="dxa"/>
          </w:tcPr>
          <w:p w:rsidR="0049170F" w:rsidRDefault="0049170F" w:rsidP="0049170F">
            <w:pPr>
              <w:spacing w:line="360" w:lineRule="auto"/>
              <w:contextualSpacing/>
              <w:jc w:val="both"/>
              <w:rPr>
                <w:sz w:val="28"/>
                <w:szCs w:val="28"/>
                <w:lang w:val="be-BY"/>
              </w:rPr>
            </w:pPr>
            <w:r>
              <w:rPr>
                <w:sz w:val="28"/>
                <w:szCs w:val="28"/>
                <w:lang w:val="be-BY"/>
              </w:rPr>
              <w:t>Дзеепрыметнік.</w:t>
            </w:r>
          </w:p>
          <w:p w:rsidR="0049170F" w:rsidRDefault="0049170F" w:rsidP="0049170F">
            <w:pPr>
              <w:spacing w:line="360" w:lineRule="auto"/>
              <w:contextualSpacing/>
              <w:jc w:val="both"/>
              <w:rPr>
                <w:sz w:val="28"/>
                <w:szCs w:val="28"/>
                <w:lang w:val="be-BY"/>
              </w:rPr>
            </w:pPr>
            <w:r>
              <w:rPr>
                <w:sz w:val="28"/>
                <w:szCs w:val="28"/>
                <w:lang w:val="be-BY"/>
              </w:rPr>
              <w:t>Поўны, кароткі, зменны.</w:t>
            </w:r>
          </w:p>
          <w:p w:rsidR="0049170F" w:rsidRDefault="0049170F" w:rsidP="0049170F">
            <w:pPr>
              <w:spacing w:line="360" w:lineRule="auto"/>
              <w:contextualSpacing/>
              <w:jc w:val="both"/>
              <w:rPr>
                <w:sz w:val="28"/>
                <w:szCs w:val="28"/>
                <w:lang w:val="be-BY"/>
              </w:rPr>
            </w:pPr>
            <w:r>
              <w:rPr>
                <w:sz w:val="28"/>
                <w:szCs w:val="28"/>
                <w:lang w:val="be-BY"/>
              </w:rPr>
              <w:t>Скланяецца, змяняецца,  утвараецца, ужываецца.</w:t>
            </w:r>
          </w:p>
          <w:p w:rsidR="0049170F" w:rsidRDefault="0049170F" w:rsidP="0049170F">
            <w:pPr>
              <w:spacing w:line="360" w:lineRule="auto"/>
              <w:contextualSpacing/>
              <w:jc w:val="both"/>
              <w:rPr>
                <w:sz w:val="28"/>
                <w:szCs w:val="28"/>
                <w:lang w:val="be-BY"/>
              </w:rPr>
            </w:pPr>
            <w:r>
              <w:rPr>
                <w:sz w:val="28"/>
                <w:szCs w:val="28"/>
                <w:lang w:val="be-BY"/>
              </w:rPr>
              <w:t xml:space="preserve"> Дзеепрыметнік мае марфалагічныя прыметы дзеяслова і прыметніка.</w:t>
            </w:r>
          </w:p>
          <w:p w:rsidR="0049170F" w:rsidRDefault="0049170F" w:rsidP="0049170F">
            <w:pPr>
              <w:spacing w:line="360" w:lineRule="auto"/>
              <w:contextualSpacing/>
              <w:jc w:val="both"/>
              <w:rPr>
                <w:sz w:val="28"/>
                <w:szCs w:val="28"/>
                <w:lang w:val="be-BY"/>
              </w:rPr>
            </w:pPr>
            <w:r>
              <w:rPr>
                <w:sz w:val="28"/>
                <w:szCs w:val="28"/>
                <w:lang w:val="be-BY"/>
              </w:rPr>
              <w:t xml:space="preserve"> Форма дзеяслова</w:t>
            </w:r>
          </w:p>
          <w:p w:rsidR="0049170F" w:rsidRDefault="0049170F" w:rsidP="00FD3927">
            <w:pPr>
              <w:pStyle w:val="af1"/>
              <w:spacing w:line="360" w:lineRule="auto"/>
              <w:contextualSpacing/>
              <w:jc w:val="both"/>
              <w:rPr>
                <w:rFonts w:ascii="Times New Roman" w:hAnsi="Times New Roman"/>
                <w:i/>
                <w:iCs/>
                <w:sz w:val="28"/>
                <w:szCs w:val="28"/>
                <w:lang w:val="be-BY"/>
              </w:rPr>
            </w:pPr>
          </w:p>
        </w:tc>
      </w:tr>
    </w:tbl>
    <w:p w:rsidR="0049170F" w:rsidRDefault="0049170F" w:rsidP="0049170F">
      <w:pPr>
        <w:spacing w:line="360" w:lineRule="auto"/>
        <w:contextualSpacing/>
        <w:jc w:val="both"/>
        <w:rPr>
          <w:sz w:val="28"/>
          <w:szCs w:val="28"/>
          <w:lang w:val="be-BY"/>
        </w:rPr>
      </w:pPr>
    </w:p>
    <w:p w:rsidR="000071AF" w:rsidRDefault="0049170F" w:rsidP="0049170F">
      <w:pPr>
        <w:spacing w:line="360" w:lineRule="auto"/>
        <w:contextualSpacing/>
        <w:jc w:val="both"/>
        <w:rPr>
          <w:i/>
          <w:iCs/>
          <w:sz w:val="28"/>
          <w:szCs w:val="28"/>
          <w:lang w:val="be-BY"/>
        </w:rPr>
      </w:pPr>
      <w:r>
        <w:rPr>
          <w:sz w:val="28"/>
          <w:szCs w:val="28"/>
          <w:lang w:val="be-BY"/>
        </w:rPr>
        <w:t xml:space="preserve">           </w:t>
      </w:r>
      <w:r w:rsidR="00896278">
        <w:rPr>
          <w:i/>
          <w:iCs/>
          <w:sz w:val="28"/>
          <w:szCs w:val="28"/>
          <w:lang w:val="be-BY"/>
        </w:rPr>
        <w:t>Прыём “Тэлеграма”</w:t>
      </w:r>
    </w:p>
    <w:p w:rsidR="000071AF" w:rsidRDefault="00896278" w:rsidP="00FD3927">
      <w:pPr>
        <w:spacing w:line="360" w:lineRule="auto"/>
        <w:ind w:left="120" w:firstLine="709"/>
        <w:contextualSpacing/>
        <w:jc w:val="both"/>
        <w:rPr>
          <w:sz w:val="28"/>
          <w:szCs w:val="28"/>
          <w:lang w:val="be-BY"/>
        </w:rPr>
      </w:pPr>
      <w:r>
        <w:rPr>
          <w:sz w:val="28"/>
          <w:szCs w:val="28"/>
          <w:lang w:val="be-BY"/>
        </w:rPr>
        <w:t>Прапаную скласці тэлеграму вучню, які адсутнічаў на ўроку</w:t>
      </w:r>
    </w:p>
    <w:p w:rsidR="000071AF" w:rsidRDefault="00896278" w:rsidP="00FD3927">
      <w:pPr>
        <w:spacing w:line="360" w:lineRule="auto"/>
        <w:ind w:left="120" w:firstLine="709"/>
        <w:contextualSpacing/>
        <w:jc w:val="both"/>
        <w:rPr>
          <w:sz w:val="28"/>
          <w:szCs w:val="28"/>
          <w:lang w:val="be-BY"/>
        </w:rPr>
      </w:pPr>
      <w:r>
        <w:rPr>
          <w:sz w:val="28"/>
          <w:szCs w:val="28"/>
          <w:lang w:val="be-BY"/>
        </w:rPr>
        <w:t>Вывучалі прыслоўе. Самастойная часціна мовы. Абазначае прымету прадмета, прымету прыметы, прымету дзеяння. Пытанні дзе? як? куды? Не скланяецца, не спрагаецца, не мае роду і ліку. У сказе часцей бывае акалічнасцю, а таксама выказнікам і азначэннем.</w:t>
      </w:r>
    </w:p>
    <w:p w:rsidR="000071AF" w:rsidRDefault="00896278" w:rsidP="00FD3927">
      <w:pPr>
        <w:tabs>
          <w:tab w:val="left" w:pos="10980"/>
        </w:tabs>
        <w:spacing w:line="360" w:lineRule="auto"/>
        <w:ind w:firstLine="709"/>
        <w:contextualSpacing/>
        <w:jc w:val="both"/>
        <w:rPr>
          <w:bCs/>
          <w:sz w:val="28"/>
          <w:szCs w:val="28"/>
          <w:lang w:val="be-BY"/>
        </w:rPr>
      </w:pPr>
      <w:r>
        <w:rPr>
          <w:bCs/>
          <w:i/>
          <w:iCs/>
          <w:sz w:val="28"/>
          <w:szCs w:val="28"/>
          <w:lang w:val="be-BY"/>
        </w:rPr>
        <w:t xml:space="preserve">Прыём “Завяршы фразу”. </w:t>
      </w:r>
      <w:r>
        <w:rPr>
          <w:bCs/>
          <w:sz w:val="28"/>
          <w:szCs w:val="28"/>
          <w:lang w:val="be-BY"/>
        </w:rPr>
        <w:t>Вучань выбірае адну з фраз і завяршае яе.</w:t>
      </w:r>
    </w:p>
    <w:p w:rsidR="000071AF" w:rsidRDefault="00896278" w:rsidP="00FD3927">
      <w:pPr>
        <w:tabs>
          <w:tab w:val="left" w:pos="10980"/>
        </w:tabs>
        <w:spacing w:line="360" w:lineRule="auto"/>
        <w:ind w:firstLine="709"/>
        <w:contextualSpacing/>
        <w:jc w:val="both"/>
        <w:rPr>
          <w:bCs/>
          <w:sz w:val="28"/>
          <w:szCs w:val="28"/>
          <w:lang w:val="be-BY"/>
        </w:rPr>
      </w:pPr>
      <w:r>
        <w:rPr>
          <w:bCs/>
          <w:sz w:val="28"/>
          <w:szCs w:val="28"/>
          <w:lang w:val="be-BY"/>
        </w:rPr>
        <w:t>Мяне вельмі здзівіла...</w:t>
      </w:r>
    </w:p>
    <w:p w:rsidR="000071AF" w:rsidRDefault="00896278" w:rsidP="00FD3927">
      <w:pPr>
        <w:tabs>
          <w:tab w:val="left" w:pos="10980"/>
        </w:tabs>
        <w:spacing w:line="360" w:lineRule="auto"/>
        <w:ind w:firstLine="709"/>
        <w:contextualSpacing/>
        <w:jc w:val="both"/>
        <w:rPr>
          <w:bCs/>
          <w:sz w:val="28"/>
          <w:szCs w:val="28"/>
          <w:lang w:val="be-BY"/>
        </w:rPr>
      </w:pPr>
      <w:r>
        <w:rPr>
          <w:bCs/>
          <w:sz w:val="28"/>
          <w:szCs w:val="28"/>
          <w:lang w:val="be-BY"/>
        </w:rPr>
        <w:lastRenderedPageBreak/>
        <w:t>Мне было цікава...</w:t>
      </w:r>
    </w:p>
    <w:p w:rsidR="000071AF" w:rsidRDefault="00896278" w:rsidP="00FD3927">
      <w:pPr>
        <w:tabs>
          <w:tab w:val="left" w:pos="10980"/>
        </w:tabs>
        <w:spacing w:line="360" w:lineRule="auto"/>
        <w:ind w:firstLine="709"/>
        <w:contextualSpacing/>
        <w:jc w:val="both"/>
        <w:rPr>
          <w:bCs/>
          <w:sz w:val="28"/>
          <w:szCs w:val="28"/>
          <w:lang w:val="be-BY"/>
        </w:rPr>
      </w:pPr>
      <w:r>
        <w:rPr>
          <w:bCs/>
          <w:sz w:val="28"/>
          <w:szCs w:val="28"/>
          <w:lang w:val="be-BY"/>
        </w:rPr>
        <w:t>Я даведаўся...</w:t>
      </w:r>
    </w:p>
    <w:p w:rsidR="000071AF" w:rsidRDefault="00896278" w:rsidP="00FD3927">
      <w:pPr>
        <w:tabs>
          <w:tab w:val="left" w:pos="10980"/>
        </w:tabs>
        <w:spacing w:line="360" w:lineRule="auto"/>
        <w:ind w:firstLine="709"/>
        <w:contextualSpacing/>
        <w:jc w:val="both"/>
        <w:rPr>
          <w:bCs/>
          <w:sz w:val="28"/>
          <w:szCs w:val="28"/>
          <w:lang w:val="be-BY"/>
        </w:rPr>
      </w:pPr>
      <w:r>
        <w:rPr>
          <w:bCs/>
          <w:sz w:val="28"/>
          <w:szCs w:val="28"/>
          <w:lang w:val="be-BY"/>
        </w:rPr>
        <w:t>Я навучыўся рабіць...</w:t>
      </w:r>
    </w:p>
    <w:p w:rsidR="000071AF" w:rsidRDefault="00896278" w:rsidP="00FD3927">
      <w:pPr>
        <w:tabs>
          <w:tab w:val="left" w:pos="10980"/>
        </w:tabs>
        <w:spacing w:line="360" w:lineRule="auto"/>
        <w:ind w:firstLine="709"/>
        <w:contextualSpacing/>
        <w:jc w:val="both"/>
        <w:rPr>
          <w:bCs/>
          <w:sz w:val="28"/>
          <w:szCs w:val="28"/>
          <w:lang w:val="be-BY"/>
        </w:rPr>
      </w:pPr>
      <w:r>
        <w:rPr>
          <w:bCs/>
          <w:sz w:val="28"/>
          <w:szCs w:val="28"/>
          <w:lang w:val="be-BY"/>
        </w:rPr>
        <w:t>Я змагу расказаць пра...</w:t>
      </w:r>
    </w:p>
    <w:p w:rsidR="000071AF" w:rsidRPr="0049170F" w:rsidRDefault="00896278" w:rsidP="0049170F">
      <w:pPr>
        <w:tabs>
          <w:tab w:val="left" w:pos="10980"/>
        </w:tabs>
        <w:spacing w:line="360" w:lineRule="auto"/>
        <w:ind w:firstLine="709"/>
        <w:contextualSpacing/>
        <w:jc w:val="both"/>
        <w:rPr>
          <w:bCs/>
          <w:sz w:val="28"/>
          <w:szCs w:val="28"/>
          <w:lang w:val="be-BY"/>
        </w:rPr>
      </w:pPr>
      <w:r>
        <w:rPr>
          <w:bCs/>
          <w:sz w:val="28"/>
          <w:szCs w:val="28"/>
          <w:lang w:val="be-BY"/>
        </w:rPr>
        <w:t>Я магу адрозніваць...</w:t>
      </w:r>
    </w:p>
    <w:p w:rsidR="000071AF" w:rsidRDefault="00896278" w:rsidP="00FD3927">
      <w:pPr>
        <w:pStyle w:val="af0"/>
        <w:spacing w:line="360" w:lineRule="auto"/>
        <w:ind w:left="0" w:firstLineChars="250" w:firstLine="700"/>
        <w:jc w:val="both"/>
        <w:rPr>
          <w:rFonts w:ascii="Times New Roman" w:hAnsi="Times New Roman" w:cs="Times New Roman"/>
          <w:sz w:val="28"/>
          <w:szCs w:val="28"/>
          <w:lang w:val="be-BY"/>
        </w:rPr>
      </w:pPr>
      <w:r>
        <w:rPr>
          <w:rFonts w:ascii="Times New Roman" w:hAnsi="Times New Roman" w:cs="Times New Roman"/>
          <w:i/>
          <w:iCs/>
          <w:sz w:val="28"/>
          <w:szCs w:val="28"/>
          <w:lang w:val="be-BY"/>
        </w:rPr>
        <w:t>Прыём  “Пабудуй ланцужок”</w:t>
      </w:r>
    </w:p>
    <w:p w:rsidR="000071AF" w:rsidRDefault="00896278" w:rsidP="00FD3927">
      <w:pPr>
        <w:pStyle w:val="af0"/>
        <w:spacing w:line="360" w:lineRule="auto"/>
        <w:ind w:left="0"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Вучні атрымоўваюць карткі (па адной кожны), на якіх запісаны граматычныя катэгорыі назоўніка (“Часціна мовы”, “Пачатковая форма”, “Агульны ці ўласны”, “Адушаўлёны ці неадушаўлёны”, “Асабовы ці неасабовы”, “Канкрэтны ці абстрактны”, “Зборны”, “Рэчыўны”, “Род”, “Скланенне”,    “Лік”, “Склон”, “Сінтаксічная роля”). Трэба ўзнавіць у памяці парадак марфалагічнага разбору і пабудаваць ланцужок, які пакажа паслядоўнасць у дзеяннях. Пасля таго як вучні пабудавалі ланцужок, настаўнік прапануе кожнаму сказ,  з якога трэба  разабраць назоўнік. </w:t>
      </w:r>
    </w:p>
    <w:p w:rsidR="000071AF" w:rsidRDefault="000071AF" w:rsidP="00FD3927">
      <w:pPr>
        <w:pStyle w:val="af0"/>
        <w:spacing w:line="360" w:lineRule="auto"/>
        <w:ind w:firstLine="709"/>
        <w:rPr>
          <w:rFonts w:ascii="Times New Roman" w:hAnsi="Times New Roman" w:cs="Times New Roman"/>
          <w:sz w:val="28"/>
          <w:szCs w:val="28"/>
          <w:lang w:val="be-BY"/>
        </w:rPr>
      </w:pPr>
    </w:p>
    <w:p w:rsidR="000071AF" w:rsidRDefault="000071AF" w:rsidP="00FD3927">
      <w:pPr>
        <w:pStyle w:val="af0"/>
        <w:spacing w:line="360" w:lineRule="auto"/>
        <w:ind w:firstLine="709"/>
        <w:rPr>
          <w:rFonts w:ascii="Times New Roman" w:hAnsi="Times New Roman" w:cs="Times New Roman"/>
          <w:sz w:val="28"/>
          <w:szCs w:val="28"/>
          <w:lang w:val="be-BY"/>
        </w:rPr>
      </w:pPr>
    </w:p>
    <w:p w:rsidR="000071AF" w:rsidRDefault="000071AF">
      <w:pPr>
        <w:pStyle w:val="af0"/>
        <w:spacing w:line="240" w:lineRule="auto"/>
        <w:ind w:left="0" w:firstLine="709"/>
        <w:rPr>
          <w:rFonts w:ascii="Times New Roman" w:hAnsi="Times New Roman" w:cs="Times New Roman"/>
          <w:sz w:val="28"/>
          <w:szCs w:val="28"/>
          <w:lang w:val="be-BY"/>
        </w:rPr>
      </w:pPr>
    </w:p>
    <w:p w:rsidR="000071AF" w:rsidRDefault="000071AF">
      <w:pPr>
        <w:ind w:firstLine="709"/>
        <w:contextualSpacing/>
        <w:jc w:val="both"/>
        <w:rPr>
          <w:b/>
          <w:sz w:val="28"/>
          <w:szCs w:val="28"/>
          <w:lang w:val="be-BY"/>
        </w:rPr>
      </w:pPr>
    </w:p>
    <w:p w:rsidR="000071AF" w:rsidRDefault="000071AF">
      <w:pPr>
        <w:tabs>
          <w:tab w:val="left" w:pos="10980"/>
        </w:tabs>
        <w:ind w:firstLine="709"/>
        <w:contextualSpacing/>
        <w:jc w:val="both"/>
        <w:rPr>
          <w:bCs/>
          <w:sz w:val="28"/>
          <w:szCs w:val="28"/>
          <w:lang w:val="be-BY"/>
        </w:rPr>
      </w:pPr>
    </w:p>
    <w:p w:rsidR="00FD3927" w:rsidRDefault="00FD3927">
      <w:pPr>
        <w:tabs>
          <w:tab w:val="left" w:pos="10980"/>
        </w:tabs>
        <w:ind w:firstLine="709"/>
        <w:contextualSpacing/>
        <w:jc w:val="both"/>
        <w:rPr>
          <w:bCs/>
          <w:sz w:val="28"/>
          <w:szCs w:val="28"/>
          <w:lang w:val="be-BY"/>
        </w:rPr>
      </w:pPr>
    </w:p>
    <w:p w:rsidR="00FD3927" w:rsidRDefault="00FD3927">
      <w:pPr>
        <w:tabs>
          <w:tab w:val="left" w:pos="10980"/>
        </w:tabs>
        <w:ind w:firstLine="709"/>
        <w:contextualSpacing/>
        <w:jc w:val="both"/>
        <w:rPr>
          <w:bCs/>
          <w:sz w:val="28"/>
          <w:szCs w:val="28"/>
          <w:lang w:val="be-BY"/>
        </w:rPr>
      </w:pPr>
    </w:p>
    <w:p w:rsidR="00FD3927" w:rsidRDefault="00FD3927">
      <w:pPr>
        <w:tabs>
          <w:tab w:val="left" w:pos="10980"/>
        </w:tabs>
        <w:ind w:firstLine="709"/>
        <w:contextualSpacing/>
        <w:jc w:val="both"/>
        <w:rPr>
          <w:bCs/>
          <w:sz w:val="28"/>
          <w:szCs w:val="28"/>
          <w:lang w:val="be-BY"/>
        </w:rPr>
      </w:pPr>
    </w:p>
    <w:p w:rsidR="00FD3927" w:rsidRDefault="00FD3927">
      <w:pPr>
        <w:tabs>
          <w:tab w:val="left" w:pos="10980"/>
        </w:tabs>
        <w:ind w:firstLine="709"/>
        <w:contextualSpacing/>
        <w:jc w:val="both"/>
        <w:rPr>
          <w:bCs/>
          <w:sz w:val="28"/>
          <w:szCs w:val="28"/>
          <w:lang w:val="be-BY"/>
        </w:rPr>
      </w:pPr>
    </w:p>
    <w:p w:rsidR="00FD3927" w:rsidRDefault="00FD3927">
      <w:pPr>
        <w:tabs>
          <w:tab w:val="left" w:pos="10980"/>
        </w:tabs>
        <w:ind w:firstLine="709"/>
        <w:contextualSpacing/>
        <w:jc w:val="both"/>
        <w:rPr>
          <w:bCs/>
          <w:sz w:val="28"/>
          <w:szCs w:val="28"/>
          <w:lang w:val="be-BY"/>
        </w:rPr>
      </w:pPr>
    </w:p>
    <w:p w:rsidR="00FD3927" w:rsidRDefault="00FD3927">
      <w:pPr>
        <w:tabs>
          <w:tab w:val="left" w:pos="10980"/>
        </w:tabs>
        <w:ind w:firstLine="709"/>
        <w:contextualSpacing/>
        <w:jc w:val="both"/>
        <w:rPr>
          <w:bCs/>
          <w:sz w:val="28"/>
          <w:szCs w:val="28"/>
          <w:lang w:val="be-BY"/>
        </w:rPr>
      </w:pPr>
    </w:p>
    <w:p w:rsidR="00FD3927" w:rsidRDefault="00FD3927">
      <w:pPr>
        <w:tabs>
          <w:tab w:val="left" w:pos="10980"/>
        </w:tabs>
        <w:ind w:firstLine="709"/>
        <w:contextualSpacing/>
        <w:jc w:val="both"/>
        <w:rPr>
          <w:bCs/>
          <w:sz w:val="28"/>
          <w:szCs w:val="28"/>
          <w:lang w:val="be-BY"/>
        </w:rPr>
      </w:pPr>
    </w:p>
    <w:p w:rsidR="00FD3927" w:rsidRDefault="00FD3927">
      <w:pPr>
        <w:tabs>
          <w:tab w:val="left" w:pos="10980"/>
        </w:tabs>
        <w:ind w:firstLine="709"/>
        <w:contextualSpacing/>
        <w:jc w:val="both"/>
        <w:rPr>
          <w:bCs/>
          <w:sz w:val="28"/>
          <w:szCs w:val="28"/>
          <w:lang w:val="be-BY"/>
        </w:rPr>
      </w:pPr>
    </w:p>
    <w:p w:rsidR="000071AF" w:rsidRDefault="000071AF">
      <w:pPr>
        <w:tabs>
          <w:tab w:val="left" w:pos="10980"/>
        </w:tabs>
        <w:ind w:firstLine="709"/>
        <w:contextualSpacing/>
        <w:jc w:val="both"/>
        <w:rPr>
          <w:bCs/>
          <w:sz w:val="28"/>
          <w:szCs w:val="28"/>
          <w:lang w:val="be-BY"/>
        </w:rPr>
      </w:pPr>
    </w:p>
    <w:p w:rsidR="000071AF" w:rsidRDefault="000071AF">
      <w:pPr>
        <w:contextualSpacing/>
        <w:jc w:val="both"/>
        <w:rPr>
          <w:sz w:val="28"/>
          <w:szCs w:val="28"/>
          <w:lang w:val="be-BY"/>
        </w:rPr>
      </w:pPr>
    </w:p>
    <w:p w:rsidR="0049170F" w:rsidRDefault="0049170F">
      <w:pPr>
        <w:contextualSpacing/>
        <w:jc w:val="both"/>
        <w:rPr>
          <w:sz w:val="28"/>
          <w:szCs w:val="28"/>
          <w:lang w:val="be-BY"/>
        </w:rPr>
      </w:pPr>
    </w:p>
    <w:p w:rsidR="0049170F" w:rsidRDefault="0049170F">
      <w:pPr>
        <w:contextualSpacing/>
        <w:jc w:val="both"/>
        <w:rPr>
          <w:sz w:val="28"/>
          <w:szCs w:val="28"/>
          <w:lang w:val="be-BY"/>
        </w:rPr>
      </w:pPr>
    </w:p>
    <w:p w:rsidR="0049170F" w:rsidRDefault="0049170F">
      <w:pPr>
        <w:contextualSpacing/>
        <w:jc w:val="both"/>
        <w:rPr>
          <w:sz w:val="28"/>
          <w:szCs w:val="28"/>
          <w:lang w:val="be-BY"/>
        </w:rPr>
      </w:pPr>
    </w:p>
    <w:p w:rsidR="0049170F" w:rsidRDefault="0049170F">
      <w:pPr>
        <w:contextualSpacing/>
        <w:jc w:val="both"/>
        <w:rPr>
          <w:sz w:val="28"/>
          <w:szCs w:val="28"/>
          <w:lang w:val="be-BY"/>
        </w:rPr>
      </w:pPr>
    </w:p>
    <w:p w:rsidR="0049170F" w:rsidRDefault="0049170F">
      <w:pPr>
        <w:contextualSpacing/>
        <w:jc w:val="both"/>
        <w:rPr>
          <w:sz w:val="28"/>
          <w:szCs w:val="28"/>
          <w:lang w:val="be-BY"/>
        </w:rPr>
      </w:pPr>
    </w:p>
    <w:p w:rsidR="0049170F" w:rsidRDefault="0049170F">
      <w:pPr>
        <w:contextualSpacing/>
        <w:jc w:val="both"/>
        <w:rPr>
          <w:sz w:val="28"/>
          <w:szCs w:val="28"/>
          <w:lang w:val="be-BY"/>
        </w:rPr>
      </w:pPr>
    </w:p>
    <w:p w:rsidR="0049170F" w:rsidRDefault="0049170F">
      <w:pPr>
        <w:contextualSpacing/>
        <w:jc w:val="both"/>
        <w:rPr>
          <w:sz w:val="28"/>
          <w:szCs w:val="28"/>
          <w:lang w:val="be-BY"/>
        </w:rPr>
      </w:pPr>
    </w:p>
    <w:p w:rsidR="000071AF" w:rsidRPr="00BB5F8D" w:rsidRDefault="00B66182">
      <w:pPr>
        <w:ind w:left="1320" w:firstLine="709"/>
        <w:contextualSpacing/>
        <w:jc w:val="both"/>
        <w:rPr>
          <w:b/>
          <w:sz w:val="28"/>
          <w:szCs w:val="28"/>
          <w:lang w:val="be-BY"/>
        </w:rPr>
      </w:pPr>
      <w:r>
        <w:rPr>
          <w:sz w:val="28"/>
          <w:szCs w:val="28"/>
          <w:lang w:val="be-BY"/>
        </w:rPr>
        <w:lastRenderedPageBreak/>
        <w:t xml:space="preserve">                                                                               </w:t>
      </w:r>
      <w:r w:rsidR="00BB5F8D">
        <w:rPr>
          <w:sz w:val="28"/>
          <w:szCs w:val="28"/>
          <w:lang w:val="be-BY"/>
        </w:rPr>
        <w:t xml:space="preserve">   </w:t>
      </w:r>
      <w:r>
        <w:rPr>
          <w:sz w:val="28"/>
          <w:szCs w:val="28"/>
          <w:lang w:val="be-BY"/>
        </w:rPr>
        <w:t xml:space="preserve">    </w:t>
      </w:r>
      <w:r w:rsidRPr="00BB5F8D">
        <w:rPr>
          <w:b/>
          <w:sz w:val="28"/>
          <w:szCs w:val="28"/>
          <w:lang w:val="be-BY"/>
        </w:rPr>
        <w:t>Дадатак 4</w:t>
      </w:r>
    </w:p>
    <w:p w:rsidR="00B66182" w:rsidRPr="00B66182" w:rsidRDefault="00896278" w:rsidP="00B66182">
      <w:pPr>
        <w:ind w:left="60" w:firstLine="709"/>
        <w:contextualSpacing/>
        <w:rPr>
          <w:sz w:val="28"/>
          <w:szCs w:val="28"/>
          <w:lang w:val="be-BY"/>
        </w:rPr>
      </w:pPr>
      <w:r>
        <w:rPr>
          <w:sz w:val="28"/>
          <w:szCs w:val="28"/>
          <w:lang w:val="be-BY"/>
        </w:rPr>
        <w:t xml:space="preserve"> </w:t>
      </w:r>
      <w:r>
        <w:rPr>
          <w:i/>
          <w:sz w:val="28"/>
          <w:szCs w:val="28"/>
          <w:lang w:val="be-BY"/>
        </w:rPr>
        <w:t xml:space="preserve"> </w:t>
      </w:r>
      <w:r w:rsidR="00B66182" w:rsidRPr="00B66182">
        <w:rPr>
          <w:sz w:val="28"/>
          <w:szCs w:val="28"/>
          <w:lang w:val="be-BY"/>
        </w:rPr>
        <w:t>Опросные листы  (Методика  М. Ступницкой)</w:t>
      </w:r>
    </w:p>
    <w:p w:rsidR="00B66182" w:rsidRPr="00B66182" w:rsidRDefault="00B66182" w:rsidP="00B66182">
      <w:pPr>
        <w:pStyle w:val="aa"/>
        <w:spacing w:before="0" w:beforeAutospacing="0" w:after="0" w:afterAutospacing="0"/>
        <w:contextualSpacing/>
        <w:jc w:val="both"/>
        <w:rPr>
          <w:sz w:val="28"/>
          <w:szCs w:val="28"/>
        </w:rPr>
      </w:pPr>
      <w:r w:rsidRPr="00B66182">
        <w:rPr>
          <w:sz w:val="28"/>
          <w:szCs w:val="28"/>
          <w:lang w:val="be-BY"/>
        </w:rPr>
        <w:t xml:space="preserve">Инструкция. В средней колонке («Виды работы на уроке») приводятся некоторые характеристики учебной работы детей, </w:t>
      </w:r>
      <w:r w:rsidRPr="00B66182">
        <w:rPr>
          <w:sz w:val="28"/>
          <w:szCs w:val="28"/>
        </w:rPr>
        <w:t>которые учитель постоянно наблюдает на своих уроках. Выбирается наиболее подходящая характеристика и ставится  галочка на пересечении данного утверждения и фамилии учащегося.</w:t>
      </w:r>
    </w:p>
    <w:p w:rsidR="00B66182" w:rsidRPr="00B66182" w:rsidRDefault="00B66182" w:rsidP="00B66182">
      <w:pPr>
        <w:shd w:val="clear" w:color="auto" w:fill="FFFFFF"/>
        <w:ind w:right="77"/>
        <w:contextualSpacing/>
        <w:jc w:val="center"/>
        <w:rPr>
          <w:b/>
          <w:color w:val="000000"/>
          <w:sz w:val="28"/>
          <w:szCs w:val="28"/>
        </w:rPr>
      </w:pPr>
      <w:r w:rsidRPr="00B66182">
        <w:rPr>
          <w:b/>
          <w:color w:val="000000"/>
          <w:sz w:val="28"/>
          <w:szCs w:val="28"/>
        </w:rPr>
        <w:t>Интеллектуальные умения и навыки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2"/>
        <w:gridCol w:w="5276"/>
        <w:gridCol w:w="393"/>
        <w:gridCol w:w="393"/>
        <w:gridCol w:w="393"/>
        <w:gridCol w:w="393"/>
        <w:gridCol w:w="392"/>
        <w:gridCol w:w="393"/>
        <w:gridCol w:w="393"/>
        <w:gridCol w:w="393"/>
      </w:tblGrid>
      <w:tr w:rsidR="00B66182" w:rsidRPr="00B66182" w:rsidTr="00B66182">
        <w:trPr>
          <w:jc w:val="center"/>
        </w:trPr>
        <w:tc>
          <w:tcPr>
            <w:tcW w:w="1008" w:type="dxa"/>
            <w:vMerge w:val="restart"/>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Баллы</w:t>
            </w:r>
          </w:p>
        </w:tc>
        <w:tc>
          <w:tcPr>
            <w:tcW w:w="5372" w:type="dxa"/>
            <w:vMerge w:val="restart"/>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Виды работы на уроке</w:t>
            </w:r>
          </w:p>
        </w:tc>
        <w:tc>
          <w:tcPr>
            <w:tcW w:w="3190" w:type="dxa"/>
            <w:gridSpan w:val="8"/>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center"/>
              <w:rPr>
                <w:b/>
                <w:color w:val="000000"/>
                <w:sz w:val="28"/>
                <w:szCs w:val="28"/>
              </w:rPr>
            </w:pPr>
            <w:r w:rsidRPr="00B66182">
              <w:rPr>
                <w:b/>
                <w:color w:val="000000"/>
                <w:sz w:val="28"/>
                <w:szCs w:val="28"/>
              </w:rPr>
              <w:t>Фамилии учащихся</w:t>
            </w:r>
          </w:p>
        </w:tc>
      </w:tr>
      <w:tr w:rsidR="00B66182" w:rsidRPr="00B66182" w:rsidTr="00B6618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rPr>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rPr>
                <w:b/>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9570" w:type="dxa"/>
            <w:gridSpan w:val="10"/>
            <w:tcBorders>
              <w:top w:val="single" w:sz="4" w:space="0" w:color="auto"/>
              <w:left w:val="single" w:sz="4" w:space="0" w:color="auto"/>
              <w:bottom w:val="single" w:sz="4" w:space="0" w:color="auto"/>
              <w:right w:val="single" w:sz="4" w:space="0" w:color="auto"/>
            </w:tcBorders>
            <w:shd w:val="clear" w:color="auto" w:fill="FFFFFF"/>
            <w:hideMark/>
          </w:tcPr>
          <w:p w:rsidR="00B66182" w:rsidRPr="00B66182" w:rsidRDefault="00B66182" w:rsidP="00B66182">
            <w:pPr>
              <w:numPr>
                <w:ilvl w:val="0"/>
                <w:numId w:val="25"/>
              </w:numPr>
              <w:ind w:right="77"/>
              <w:contextualSpacing/>
              <w:jc w:val="center"/>
              <w:rPr>
                <w:b/>
                <w:color w:val="000000"/>
                <w:sz w:val="28"/>
                <w:szCs w:val="28"/>
              </w:rPr>
            </w:pPr>
            <w:r w:rsidRPr="00B66182">
              <w:rPr>
                <w:b/>
                <w:color w:val="000000"/>
                <w:sz w:val="28"/>
                <w:szCs w:val="28"/>
              </w:rPr>
              <w:t>Восприятие информации</w:t>
            </w:r>
          </w:p>
          <w:p w:rsidR="00B66182" w:rsidRPr="00B66182" w:rsidRDefault="00B66182" w:rsidP="00B66182">
            <w:pPr>
              <w:ind w:left="360" w:right="77"/>
              <w:contextualSpacing/>
              <w:jc w:val="center"/>
              <w:rPr>
                <w:b/>
                <w:i/>
                <w:color w:val="000000"/>
                <w:sz w:val="28"/>
                <w:szCs w:val="28"/>
              </w:rPr>
            </w:pPr>
            <w:r w:rsidRPr="00B66182">
              <w:rPr>
                <w:b/>
                <w:i/>
                <w:color w:val="000000"/>
                <w:sz w:val="28"/>
                <w:szCs w:val="28"/>
              </w:rPr>
              <w:t>1.1. Устную инструкцию воспринимает:</w:t>
            </w: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4</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с первого предъявления</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3</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нуждается в дополнительных разъяснениях</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2</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нуждается в пошаговом предъявлении с пошаговым контролем усвоения</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1</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не воспринимает устную информацию</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9570" w:type="dxa"/>
            <w:gridSpan w:val="10"/>
            <w:tcBorders>
              <w:top w:val="single" w:sz="4" w:space="0" w:color="auto"/>
              <w:left w:val="single" w:sz="4" w:space="0" w:color="auto"/>
              <w:bottom w:val="single" w:sz="4" w:space="0" w:color="auto"/>
              <w:right w:val="single" w:sz="4" w:space="0" w:color="auto"/>
            </w:tcBorders>
            <w:shd w:val="clear" w:color="auto" w:fill="FFFFFF"/>
            <w:hideMark/>
          </w:tcPr>
          <w:p w:rsidR="00B66182" w:rsidRPr="00B66182" w:rsidRDefault="00B66182" w:rsidP="00B66182">
            <w:pPr>
              <w:ind w:right="77"/>
              <w:contextualSpacing/>
              <w:jc w:val="center"/>
              <w:rPr>
                <w:color w:val="000000"/>
                <w:sz w:val="28"/>
                <w:szCs w:val="28"/>
              </w:rPr>
            </w:pPr>
            <w:r w:rsidRPr="00B66182">
              <w:rPr>
                <w:b/>
                <w:i/>
                <w:color w:val="000000"/>
                <w:sz w:val="28"/>
                <w:szCs w:val="28"/>
              </w:rPr>
              <w:t>1.2. Письменную инструкцию (в учебнике, на доске, на карточке и т.п.) воспринимает:</w:t>
            </w: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4</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самостоятельно</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3</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нуждается в разъяснениях</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2</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нуждается в пошаговом предъявлении с пошаговым контролем усвоения</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1</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не воспринимает письменную информацию</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9570" w:type="dxa"/>
            <w:gridSpan w:val="10"/>
            <w:tcBorders>
              <w:top w:val="single" w:sz="4" w:space="0" w:color="auto"/>
              <w:left w:val="single" w:sz="4" w:space="0" w:color="auto"/>
              <w:bottom w:val="single" w:sz="4" w:space="0" w:color="auto"/>
              <w:right w:val="single" w:sz="4" w:space="0" w:color="auto"/>
            </w:tcBorders>
            <w:shd w:val="clear" w:color="auto" w:fill="FFFFFF"/>
            <w:hideMark/>
          </w:tcPr>
          <w:p w:rsidR="00B66182" w:rsidRPr="00B66182" w:rsidRDefault="00B66182" w:rsidP="00B66182">
            <w:pPr>
              <w:numPr>
                <w:ilvl w:val="0"/>
                <w:numId w:val="25"/>
              </w:numPr>
              <w:ind w:right="77"/>
              <w:contextualSpacing/>
              <w:jc w:val="center"/>
              <w:rPr>
                <w:b/>
                <w:color w:val="000000"/>
                <w:sz w:val="28"/>
                <w:szCs w:val="28"/>
              </w:rPr>
            </w:pPr>
            <w:r w:rsidRPr="00B66182">
              <w:rPr>
                <w:b/>
                <w:color w:val="000000"/>
                <w:sz w:val="28"/>
                <w:szCs w:val="28"/>
              </w:rPr>
              <w:t>Интеллектуальная обработка информации</w:t>
            </w:r>
          </w:p>
          <w:p w:rsidR="00B66182" w:rsidRPr="00B66182" w:rsidRDefault="00B66182" w:rsidP="00B66182">
            <w:pPr>
              <w:ind w:left="360" w:right="77"/>
              <w:contextualSpacing/>
              <w:jc w:val="center"/>
              <w:rPr>
                <w:b/>
                <w:i/>
                <w:color w:val="000000"/>
                <w:sz w:val="28"/>
                <w:szCs w:val="28"/>
              </w:rPr>
            </w:pPr>
            <w:r w:rsidRPr="00B66182">
              <w:rPr>
                <w:b/>
                <w:i/>
                <w:color w:val="000000"/>
                <w:sz w:val="28"/>
                <w:szCs w:val="28"/>
              </w:rPr>
              <w:t>2.1. Умеет ли выделять главное в предложенной информации:</w:t>
            </w: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3</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способен выделить  самостоятельно</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2</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нуждается в дополнительных (наводящих) вопросах</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1</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испытывает значительные затруднения</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9570" w:type="dxa"/>
            <w:gridSpan w:val="10"/>
            <w:tcBorders>
              <w:top w:val="single" w:sz="4" w:space="0" w:color="auto"/>
              <w:left w:val="single" w:sz="4" w:space="0" w:color="auto"/>
              <w:bottom w:val="single" w:sz="4" w:space="0" w:color="auto"/>
              <w:right w:val="single" w:sz="4" w:space="0" w:color="auto"/>
            </w:tcBorders>
            <w:shd w:val="clear" w:color="auto" w:fill="FFFFFF"/>
            <w:hideMark/>
          </w:tcPr>
          <w:p w:rsidR="00B66182" w:rsidRPr="00B66182" w:rsidRDefault="00B66182" w:rsidP="00B66182">
            <w:pPr>
              <w:ind w:right="77"/>
              <w:contextualSpacing/>
              <w:jc w:val="center"/>
              <w:rPr>
                <w:b/>
                <w:i/>
                <w:color w:val="000000"/>
                <w:sz w:val="28"/>
                <w:szCs w:val="28"/>
              </w:rPr>
            </w:pPr>
            <w:r w:rsidRPr="00B66182">
              <w:rPr>
                <w:b/>
                <w:i/>
                <w:color w:val="000000"/>
                <w:sz w:val="28"/>
                <w:szCs w:val="28"/>
              </w:rPr>
              <w:t>2.2. Умеет ли выделять новое в учебном материале:</w:t>
            </w: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3</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способен выделить  самостоятельно</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2</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нуждается в помощи</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1</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испытывает значительные затруднения</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9570" w:type="dxa"/>
            <w:gridSpan w:val="10"/>
            <w:tcBorders>
              <w:top w:val="single" w:sz="4" w:space="0" w:color="auto"/>
              <w:left w:val="single" w:sz="4" w:space="0" w:color="auto"/>
              <w:bottom w:val="single" w:sz="4" w:space="0" w:color="auto"/>
              <w:right w:val="single" w:sz="4" w:space="0" w:color="auto"/>
            </w:tcBorders>
            <w:shd w:val="clear" w:color="auto" w:fill="FFFFFF"/>
            <w:hideMark/>
          </w:tcPr>
          <w:p w:rsidR="00B66182" w:rsidRPr="00B66182" w:rsidRDefault="00B66182" w:rsidP="00B66182">
            <w:pPr>
              <w:ind w:right="77"/>
              <w:contextualSpacing/>
              <w:jc w:val="center"/>
              <w:rPr>
                <w:b/>
                <w:i/>
                <w:color w:val="000000"/>
                <w:sz w:val="28"/>
                <w:szCs w:val="28"/>
              </w:rPr>
            </w:pPr>
            <w:r w:rsidRPr="00B66182">
              <w:rPr>
                <w:b/>
                <w:i/>
                <w:color w:val="000000"/>
                <w:sz w:val="28"/>
                <w:szCs w:val="28"/>
              </w:rPr>
              <w:t>2.3. Темп интеллектуальной деятельности:</w:t>
            </w:r>
          </w:p>
        </w:tc>
      </w:tr>
    </w:tbl>
    <w:p w:rsidR="00B66182" w:rsidRPr="00BB5F8D" w:rsidRDefault="00896278" w:rsidP="00B66182">
      <w:pPr>
        <w:ind w:left="60" w:firstLine="709"/>
        <w:contextualSpacing/>
        <w:rPr>
          <w:i/>
          <w:sz w:val="28"/>
          <w:szCs w:val="28"/>
          <w:lang w:val="be-BY"/>
        </w:rPr>
      </w:pPr>
      <w:r w:rsidRPr="00BB5F8D">
        <w:rPr>
          <w:i/>
          <w:sz w:val="28"/>
          <w:szCs w:val="28"/>
          <w:lang w:val="be-BY"/>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5372"/>
        <w:gridCol w:w="398"/>
        <w:gridCol w:w="399"/>
        <w:gridCol w:w="399"/>
        <w:gridCol w:w="399"/>
        <w:gridCol w:w="398"/>
        <w:gridCol w:w="399"/>
        <w:gridCol w:w="399"/>
        <w:gridCol w:w="399"/>
      </w:tblGrid>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3</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выше, чем у других учащихся класса</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center"/>
              <w:rPr>
                <w:b/>
                <w:color w:val="000000"/>
                <w:sz w:val="28"/>
                <w:szCs w:val="28"/>
              </w:rPr>
            </w:pPr>
            <w:r w:rsidRPr="00B66182">
              <w:rPr>
                <w:b/>
                <w:color w:val="000000"/>
                <w:sz w:val="28"/>
                <w:szCs w:val="28"/>
              </w:rPr>
              <w:t>2</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такой же, как у других учащихся класса</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center"/>
              <w:rPr>
                <w:b/>
                <w:color w:val="000000"/>
                <w:sz w:val="28"/>
                <w:szCs w:val="28"/>
              </w:rPr>
            </w:pPr>
            <w:r w:rsidRPr="00B66182">
              <w:rPr>
                <w:b/>
                <w:color w:val="000000"/>
                <w:sz w:val="28"/>
                <w:szCs w:val="28"/>
              </w:rPr>
              <w:t>1</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значительно снижен</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9570" w:type="dxa"/>
            <w:gridSpan w:val="10"/>
            <w:tcBorders>
              <w:top w:val="single" w:sz="4" w:space="0" w:color="auto"/>
              <w:left w:val="single" w:sz="4" w:space="0" w:color="auto"/>
              <w:bottom w:val="single" w:sz="4" w:space="0" w:color="auto"/>
              <w:right w:val="single" w:sz="4" w:space="0" w:color="auto"/>
            </w:tcBorders>
            <w:shd w:val="clear" w:color="auto" w:fill="FFFFFF"/>
            <w:hideMark/>
          </w:tcPr>
          <w:p w:rsidR="00B66182" w:rsidRPr="00B66182" w:rsidRDefault="00B66182" w:rsidP="00B66182">
            <w:pPr>
              <w:numPr>
                <w:ilvl w:val="0"/>
                <w:numId w:val="27"/>
              </w:numPr>
              <w:ind w:right="77"/>
              <w:contextualSpacing/>
              <w:jc w:val="center"/>
              <w:rPr>
                <w:b/>
                <w:color w:val="000000"/>
                <w:sz w:val="28"/>
                <w:szCs w:val="28"/>
              </w:rPr>
            </w:pPr>
            <w:r w:rsidRPr="00B66182">
              <w:rPr>
                <w:b/>
                <w:color w:val="000000"/>
                <w:sz w:val="28"/>
                <w:szCs w:val="28"/>
              </w:rPr>
              <w:t>Результативность интеллектуальной деятельности</w:t>
            </w:r>
          </w:p>
          <w:p w:rsidR="00B66182" w:rsidRPr="00B66182" w:rsidRDefault="00B66182" w:rsidP="00B66182">
            <w:pPr>
              <w:ind w:left="360" w:right="77"/>
              <w:contextualSpacing/>
              <w:jc w:val="center"/>
              <w:rPr>
                <w:b/>
                <w:i/>
                <w:color w:val="000000"/>
                <w:sz w:val="28"/>
                <w:szCs w:val="28"/>
              </w:rPr>
            </w:pPr>
            <w:r w:rsidRPr="00B66182">
              <w:rPr>
                <w:b/>
                <w:i/>
                <w:color w:val="000000"/>
                <w:sz w:val="28"/>
                <w:szCs w:val="28"/>
              </w:rPr>
              <w:t>3.1. Результат получает:</w:t>
            </w: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lastRenderedPageBreak/>
              <w:t>4</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успешно (рационально, эффективно); воспроизводит предложенный учителем алгоритм</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3</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оригинальным творческим способом</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2</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нерациональным («длинным») путём</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1</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путём подгонки под ответ («методом тыка»)</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9570" w:type="dxa"/>
            <w:gridSpan w:val="10"/>
            <w:tcBorders>
              <w:top w:val="single" w:sz="4" w:space="0" w:color="auto"/>
              <w:left w:val="single" w:sz="4" w:space="0" w:color="auto"/>
              <w:bottom w:val="single" w:sz="4" w:space="0" w:color="auto"/>
              <w:right w:val="single" w:sz="4" w:space="0" w:color="auto"/>
            </w:tcBorders>
            <w:shd w:val="clear" w:color="auto" w:fill="FFFFFF"/>
            <w:hideMark/>
          </w:tcPr>
          <w:p w:rsidR="00B66182" w:rsidRPr="00B66182" w:rsidRDefault="00B66182" w:rsidP="00B66182">
            <w:pPr>
              <w:ind w:right="77"/>
              <w:contextualSpacing/>
              <w:jc w:val="center"/>
              <w:rPr>
                <w:b/>
                <w:i/>
                <w:color w:val="000000"/>
                <w:sz w:val="28"/>
                <w:szCs w:val="28"/>
              </w:rPr>
            </w:pPr>
            <w:r w:rsidRPr="00B66182">
              <w:rPr>
                <w:b/>
                <w:i/>
                <w:color w:val="000000"/>
                <w:sz w:val="28"/>
                <w:szCs w:val="28"/>
              </w:rPr>
              <w:t>3.2. Предъявление результата:</w:t>
            </w: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4</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способен дать развёрнутый ответ и аргументировать своё решение</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3</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способен дать правильный ответ, но не может его обосновать</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2</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приходится «вытягивать» ответы</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1</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необходимость отвечать, как правило, вызывает серьёзные затруднения</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9570" w:type="dxa"/>
            <w:gridSpan w:val="10"/>
            <w:tcBorders>
              <w:top w:val="single" w:sz="4" w:space="0" w:color="auto"/>
              <w:left w:val="single" w:sz="4" w:space="0" w:color="auto"/>
              <w:bottom w:val="single" w:sz="4" w:space="0" w:color="auto"/>
              <w:right w:val="single" w:sz="4" w:space="0" w:color="auto"/>
            </w:tcBorders>
            <w:shd w:val="clear" w:color="auto" w:fill="FFFFFF"/>
            <w:hideMark/>
          </w:tcPr>
          <w:p w:rsidR="00B66182" w:rsidRPr="00B66182" w:rsidRDefault="00B66182" w:rsidP="00B66182">
            <w:pPr>
              <w:ind w:right="77"/>
              <w:contextualSpacing/>
              <w:jc w:val="center"/>
              <w:rPr>
                <w:b/>
                <w:color w:val="000000"/>
                <w:sz w:val="28"/>
                <w:szCs w:val="28"/>
              </w:rPr>
            </w:pPr>
            <w:r w:rsidRPr="00B66182">
              <w:rPr>
                <w:b/>
                <w:color w:val="000000"/>
                <w:sz w:val="28"/>
                <w:szCs w:val="28"/>
              </w:rPr>
              <w:t>4. Самооценка результата работы:</w:t>
            </w: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3</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способен дать объективную оценку результату своей работы, так как понимает суть допущенных ошибок</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2</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не всегда может дать объективную оценку своей работе, хотя, как правило, видит допущенные ошибки</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1</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не может объективно оценить свою работу, так как не понимает, что допустил ошибки</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9570" w:type="dxa"/>
            <w:gridSpan w:val="10"/>
            <w:tcBorders>
              <w:top w:val="single" w:sz="4" w:space="0" w:color="auto"/>
              <w:left w:val="single" w:sz="4" w:space="0" w:color="auto"/>
              <w:bottom w:val="single" w:sz="4" w:space="0" w:color="auto"/>
              <w:right w:val="single" w:sz="4" w:space="0" w:color="auto"/>
            </w:tcBorders>
            <w:shd w:val="clear" w:color="auto" w:fill="FFFFFF"/>
            <w:hideMark/>
          </w:tcPr>
          <w:p w:rsidR="00B66182" w:rsidRPr="00B66182" w:rsidRDefault="00B66182" w:rsidP="00B66182">
            <w:pPr>
              <w:ind w:right="77"/>
              <w:contextualSpacing/>
              <w:jc w:val="center"/>
              <w:rPr>
                <w:b/>
                <w:color w:val="000000"/>
                <w:sz w:val="28"/>
                <w:szCs w:val="28"/>
              </w:rPr>
            </w:pPr>
            <w:r w:rsidRPr="00B66182">
              <w:rPr>
                <w:b/>
                <w:color w:val="000000"/>
                <w:sz w:val="28"/>
                <w:szCs w:val="28"/>
              </w:rPr>
              <w:t>5. Соответствие статуса учащегося требованиям программы обучения:</w:t>
            </w: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3</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способен усвоить программу по вашему предмету в нормативные сроки</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2</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для освоения программы требуется система дополнительных занятий</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1</w:t>
            </w:r>
          </w:p>
        </w:tc>
        <w:tc>
          <w:tcPr>
            <w:tcW w:w="5372"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both"/>
              <w:rPr>
                <w:color w:val="000000"/>
                <w:sz w:val="28"/>
                <w:szCs w:val="28"/>
              </w:rPr>
            </w:pPr>
            <w:r w:rsidRPr="00B66182">
              <w:rPr>
                <w:color w:val="000000"/>
                <w:sz w:val="28"/>
                <w:szCs w:val="28"/>
              </w:rPr>
              <w:t>освоение программы по различным причинам затруднено</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r w:rsidR="00B66182" w:rsidRPr="00B66182" w:rsidTr="00B66182">
        <w:trPr>
          <w:jc w:val="center"/>
        </w:trPr>
        <w:tc>
          <w:tcPr>
            <w:tcW w:w="6380" w:type="dxa"/>
            <w:gridSpan w:val="2"/>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right"/>
              <w:rPr>
                <w:b/>
                <w:color w:val="000000"/>
                <w:sz w:val="28"/>
                <w:szCs w:val="28"/>
              </w:rPr>
            </w:pPr>
            <w:r w:rsidRPr="00B66182">
              <w:rPr>
                <w:b/>
                <w:color w:val="000000"/>
                <w:sz w:val="28"/>
                <w:szCs w:val="28"/>
              </w:rPr>
              <w:t>Общий балл:</w:t>
            </w: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c>
          <w:tcPr>
            <w:tcW w:w="39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p>
        </w:tc>
      </w:tr>
    </w:tbl>
    <w:p w:rsidR="00BB5F8D" w:rsidRPr="007701EB" w:rsidRDefault="00BB5F8D" w:rsidP="007701EB">
      <w:pPr>
        <w:shd w:val="clear" w:color="auto" w:fill="FFFFFF"/>
        <w:ind w:right="77"/>
        <w:contextualSpacing/>
        <w:rPr>
          <w:b/>
          <w:color w:val="000000"/>
          <w:sz w:val="28"/>
          <w:szCs w:val="28"/>
          <w:lang w:val="be-BY"/>
        </w:rPr>
      </w:pPr>
    </w:p>
    <w:p w:rsidR="00B66182" w:rsidRPr="00B66182" w:rsidRDefault="00B66182" w:rsidP="00B66182">
      <w:pPr>
        <w:shd w:val="clear" w:color="auto" w:fill="FFFFFF"/>
        <w:ind w:right="77"/>
        <w:contextualSpacing/>
        <w:jc w:val="center"/>
        <w:rPr>
          <w:b/>
          <w:color w:val="000000"/>
          <w:sz w:val="28"/>
          <w:szCs w:val="28"/>
        </w:rPr>
      </w:pPr>
      <w:r w:rsidRPr="00B66182">
        <w:rPr>
          <w:b/>
          <w:color w:val="000000"/>
          <w:sz w:val="28"/>
          <w:szCs w:val="28"/>
        </w:rPr>
        <w:t>Обработка данных опроса</w:t>
      </w:r>
    </w:p>
    <w:p w:rsidR="00B66182" w:rsidRPr="00B66182" w:rsidRDefault="00B66182" w:rsidP="00B66182">
      <w:pPr>
        <w:shd w:val="clear" w:color="auto" w:fill="FFFFFF"/>
        <w:ind w:right="77"/>
        <w:contextualSpacing/>
        <w:jc w:val="center"/>
        <w:rPr>
          <w:b/>
          <w:color w:val="000000"/>
          <w:sz w:val="28"/>
          <w:szCs w:val="28"/>
        </w:rPr>
      </w:pPr>
      <w:r w:rsidRPr="00B66182">
        <w:rPr>
          <w:b/>
          <w:color w:val="000000"/>
          <w:sz w:val="28"/>
          <w:szCs w:val="28"/>
        </w:rPr>
        <w:t>(ключ)</w:t>
      </w:r>
    </w:p>
    <w:p w:rsidR="00B66182" w:rsidRPr="00B66182" w:rsidRDefault="00B66182" w:rsidP="00B66182">
      <w:pPr>
        <w:shd w:val="clear" w:color="auto" w:fill="FFFFFF"/>
        <w:ind w:right="77" w:firstLine="720"/>
        <w:contextualSpacing/>
        <w:jc w:val="both"/>
        <w:rPr>
          <w:color w:val="000000"/>
          <w:sz w:val="28"/>
          <w:szCs w:val="28"/>
        </w:rPr>
      </w:pPr>
      <w:r w:rsidRPr="00B66182">
        <w:rPr>
          <w:noProof/>
          <w:sz w:val="28"/>
          <w:szCs w:val="28"/>
        </w:rPr>
        <mc:AlternateContent>
          <mc:Choice Requires="wps">
            <w:drawing>
              <wp:anchor distT="0" distB="0" distL="114300" distR="114300" simplePos="0" relativeHeight="251659264" behindDoc="0" locked="0" layoutInCell="0" allowOverlap="1" wp14:anchorId="12832D7D" wp14:editId="3B90AE22">
                <wp:simplePos x="0" y="0"/>
                <wp:positionH relativeFrom="margin">
                  <wp:posOffset>-30480</wp:posOffset>
                </wp:positionH>
                <wp:positionV relativeFrom="paragraph">
                  <wp:posOffset>8034655</wp:posOffset>
                </wp:positionV>
                <wp:extent cx="6138545" cy="0"/>
                <wp:effectExtent l="7620" t="5080" r="6985" b="1397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85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A1C35" id="Line 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pt,632.65pt" to="480.95pt,6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da9EA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" o:allowincell="f" strokeweight=".25pt">
                <w10:wrap anchorx="margin"/>
              </v:line>
            </w:pict>
          </mc:Fallback>
        </mc:AlternateContent>
      </w:r>
      <w:r w:rsidRPr="00B66182">
        <w:rPr>
          <w:noProof/>
          <w:sz w:val="28"/>
          <w:szCs w:val="28"/>
        </w:rPr>
        <mc:AlternateContent>
          <mc:Choice Requires="wps">
            <w:drawing>
              <wp:anchor distT="0" distB="0" distL="114300" distR="114300" simplePos="0" relativeHeight="251660288" behindDoc="0" locked="0" layoutInCell="0" allowOverlap="1" wp14:anchorId="4D74C5CA" wp14:editId="2D362CD4">
                <wp:simplePos x="0" y="0"/>
                <wp:positionH relativeFrom="margin">
                  <wp:posOffset>-30480</wp:posOffset>
                </wp:positionH>
                <wp:positionV relativeFrom="paragraph">
                  <wp:posOffset>8114030</wp:posOffset>
                </wp:positionV>
                <wp:extent cx="6138545" cy="0"/>
                <wp:effectExtent l="7620" t="8255" r="6985" b="1079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85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4D2EF" id="Line 5"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pt,638.9pt" to="480.95pt,6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1Qm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" o:allowincell="f" strokeweight=".25pt">
                <w10:wrap anchorx="margin"/>
              </v:line>
            </w:pict>
          </mc:Fallback>
        </mc:AlternateContent>
      </w:r>
      <w:r w:rsidRPr="00B66182">
        <w:rPr>
          <w:color w:val="000000"/>
          <w:sz w:val="28"/>
          <w:szCs w:val="28"/>
        </w:rPr>
        <w:t xml:space="preserve">Каждой позиции, выбранной учителем для каждого ученика, соответствует определенный балл (см. крайнюю левую колонку). Необходимо сложить все баллы каждого ученика и записать их в строку «Общий балл». Далее все «общие баллы» каждого ученика, присвоенные ему учителями — участниками опроса по данной шкале («Интеллектуальные ОУНы»), складываются и делятся на число, соответствующее количеству участников опроса. Так мы получаем среднеарифметический балл каждого ученика по шкале «Интеллектуальные </w:t>
      </w:r>
      <w:r w:rsidRPr="00B66182">
        <w:rPr>
          <w:color w:val="000000"/>
          <w:sz w:val="28"/>
          <w:szCs w:val="28"/>
        </w:rPr>
        <w:lastRenderedPageBreak/>
        <w:t>ОУНы». Эти баллы — условны, они нужны для того, чтобы отнести учащихся класса к определенной группе.</w:t>
      </w:r>
    </w:p>
    <w:p w:rsidR="00B66182" w:rsidRPr="00B66182" w:rsidRDefault="00B66182" w:rsidP="00B66182">
      <w:pPr>
        <w:shd w:val="clear" w:color="auto" w:fill="FFFFFF"/>
        <w:ind w:right="77" w:firstLine="720"/>
        <w:contextualSpacing/>
        <w:jc w:val="both"/>
        <w:rPr>
          <w:color w:val="000000"/>
          <w:sz w:val="28"/>
          <w:szCs w:val="28"/>
        </w:rPr>
      </w:pPr>
      <w:r w:rsidRPr="00B66182">
        <w:rPr>
          <w:color w:val="000000"/>
          <w:sz w:val="28"/>
          <w:szCs w:val="28"/>
        </w:rPr>
        <w:t>В результате подсчета можно выделить три группы учащихся: слабая группа (от 9 до 15 баллов), средняя группа (от 16 до 23 баллов), сильная группа (от 24 до 31 баллов).</w:t>
      </w:r>
    </w:p>
    <w:p w:rsidR="00B66182" w:rsidRPr="00B66182" w:rsidRDefault="00B66182" w:rsidP="00B66182">
      <w:pPr>
        <w:shd w:val="clear" w:color="auto" w:fill="FFFFFF"/>
        <w:ind w:right="77" w:firstLine="720"/>
        <w:contextualSpacing/>
        <w:jc w:val="both"/>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0"/>
        <w:gridCol w:w="5152"/>
        <w:gridCol w:w="3119"/>
      </w:tblGrid>
      <w:tr w:rsidR="00B66182" w:rsidRPr="00B66182" w:rsidTr="00B66182">
        <w:tc>
          <w:tcPr>
            <w:tcW w:w="1029"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Баллы</w:t>
            </w:r>
          </w:p>
        </w:tc>
        <w:tc>
          <w:tcPr>
            <w:tcW w:w="5188" w:type="dxa"/>
            <w:tcBorders>
              <w:top w:val="single" w:sz="4" w:space="0" w:color="auto"/>
              <w:left w:val="single" w:sz="4" w:space="0" w:color="auto"/>
              <w:bottom w:val="single" w:sz="4" w:space="0" w:color="auto"/>
              <w:right w:val="single" w:sz="4" w:space="0" w:color="auto"/>
            </w:tcBorders>
            <w:vAlign w:val="center"/>
            <w:hideMark/>
          </w:tcPr>
          <w:p w:rsidR="00B66182" w:rsidRPr="00B66182" w:rsidRDefault="00B66182" w:rsidP="00B66182">
            <w:pPr>
              <w:ind w:right="77"/>
              <w:contextualSpacing/>
              <w:jc w:val="center"/>
              <w:rPr>
                <w:b/>
                <w:color w:val="000000"/>
                <w:sz w:val="28"/>
                <w:szCs w:val="28"/>
              </w:rPr>
            </w:pPr>
            <w:r w:rsidRPr="00B66182">
              <w:rPr>
                <w:b/>
                <w:color w:val="000000"/>
                <w:sz w:val="28"/>
                <w:szCs w:val="28"/>
              </w:rPr>
              <w:t>Статус</w:t>
            </w:r>
          </w:p>
        </w:tc>
        <w:tc>
          <w:tcPr>
            <w:tcW w:w="3128"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contextualSpacing/>
              <w:jc w:val="center"/>
              <w:rPr>
                <w:b/>
                <w:color w:val="000000"/>
                <w:sz w:val="28"/>
                <w:szCs w:val="28"/>
              </w:rPr>
            </w:pPr>
            <w:r w:rsidRPr="00B66182">
              <w:rPr>
                <w:b/>
                <w:color w:val="000000"/>
                <w:sz w:val="28"/>
                <w:szCs w:val="28"/>
              </w:rPr>
              <w:t>Рекомендации учителям</w:t>
            </w:r>
          </w:p>
        </w:tc>
      </w:tr>
      <w:tr w:rsidR="00B66182" w:rsidRPr="00B66182" w:rsidTr="00B66182">
        <w:tc>
          <w:tcPr>
            <w:tcW w:w="1029"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ind w:right="77"/>
              <w:contextualSpacing/>
              <w:jc w:val="both"/>
              <w:rPr>
                <w:color w:val="000000"/>
                <w:sz w:val="28"/>
                <w:szCs w:val="28"/>
              </w:rPr>
            </w:pPr>
            <w:r w:rsidRPr="00B66182">
              <w:rPr>
                <w:color w:val="000000"/>
                <w:sz w:val="28"/>
                <w:szCs w:val="28"/>
              </w:rPr>
              <w:t>Слабая</w:t>
            </w:r>
          </w:p>
          <w:p w:rsidR="00B66182" w:rsidRPr="00B66182" w:rsidRDefault="00B66182" w:rsidP="00B66182">
            <w:pPr>
              <w:ind w:right="77"/>
              <w:contextualSpacing/>
              <w:jc w:val="both"/>
              <w:rPr>
                <w:color w:val="000000"/>
                <w:sz w:val="28"/>
                <w:szCs w:val="28"/>
              </w:rPr>
            </w:pPr>
            <w:r w:rsidRPr="00B66182">
              <w:rPr>
                <w:color w:val="000000"/>
                <w:sz w:val="28"/>
                <w:szCs w:val="28"/>
              </w:rPr>
              <w:t>группа</w:t>
            </w:r>
          </w:p>
          <w:p w:rsidR="00B66182" w:rsidRPr="00B66182" w:rsidRDefault="00B66182" w:rsidP="00B66182">
            <w:pPr>
              <w:ind w:right="77"/>
              <w:contextualSpacing/>
              <w:jc w:val="both"/>
              <w:rPr>
                <w:color w:val="000000"/>
                <w:sz w:val="28"/>
                <w:szCs w:val="28"/>
              </w:rPr>
            </w:pPr>
          </w:p>
          <w:p w:rsidR="00B66182" w:rsidRPr="00B66182" w:rsidRDefault="00B66182" w:rsidP="00B66182">
            <w:pPr>
              <w:ind w:right="77"/>
              <w:contextualSpacing/>
              <w:jc w:val="center"/>
              <w:rPr>
                <w:b/>
                <w:i/>
                <w:color w:val="000000"/>
                <w:sz w:val="28"/>
                <w:szCs w:val="28"/>
              </w:rPr>
            </w:pPr>
            <w:r w:rsidRPr="00B66182">
              <w:rPr>
                <w:b/>
                <w:i/>
                <w:color w:val="000000"/>
                <w:sz w:val="28"/>
                <w:szCs w:val="28"/>
              </w:rPr>
              <w:t>9-15</w:t>
            </w:r>
          </w:p>
          <w:p w:rsidR="00B66182" w:rsidRPr="00B66182" w:rsidRDefault="00B66182" w:rsidP="00B66182">
            <w:pPr>
              <w:ind w:right="77"/>
              <w:contextualSpacing/>
              <w:jc w:val="center"/>
              <w:rPr>
                <w:color w:val="000000"/>
                <w:sz w:val="28"/>
                <w:szCs w:val="28"/>
              </w:rPr>
            </w:pPr>
            <w:r w:rsidRPr="00B66182">
              <w:rPr>
                <w:b/>
                <w:i/>
                <w:color w:val="000000"/>
                <w:sz w:val="28"/>
                <w:szCs w:val="28"/>
              </w:rPr>
              <w:t>баллов</w:t>
            </w:r>
          </w:p>
        </w:tc>
        <w:tc>
          <w:tcPr>
            <w:tcW w:w="5188" w:type="dxa"/>
            <w:tcBorders>
              <w:top w:val="single" w:sz="4" w:space="0" w:color="auto"/>
              <w:left w:val="single" w:sz="4" w:space="0" w:color="auto"/>
              <w:bottom w:val="single" w:sz="4" w:space="0" w:color="auto"/>
              <w:right w:val="single" w:sz="4" w:space="0" w:color="auto"/>
            </w:tcBorders>
            <w:hideMark/>
          </w:tcPr>
          <w:p w:rsidR="00B66182" w:rsidRPr="00B66182" w:rsidRDefault="00B66182" w:rsidP="00B66182">
            <w:pPr>
              <w:ind w:right="77" w:firstLine="360"/>
              <w:contextualSpacing/>
              <w:jc w:val="both"/>
              <w:rPr>
                <w:color w:val="000000"/>
                <w:sz w:val="28"/>
                <w:szCs w:val="28"/>
              </w:rPr>
            </w:pPr>
            <w:r w:rsidRPr="00B66182">
              <w:rPr>
                <w:color w:val="000000"/>
                <w:sz w:val="28"/>
                <w:szCs w:val="28"/>
              </w:rPr>
              <w:t>Воспринимая учебную информацию, практически не в состоянии действовать самостоятельно; особые трудности вызывает информация, предъявляемая в письменной (устной) форме. Испытывает значительные затруднения при выделении нового и главного при интеллектуальной обработке информации. Темп интеллектуальной деятельности и ее результативность выражение снижены. Результат работы чаще всего получает путем «подгонки под ответ», а необходимость предъявлять его вызывает серьезные затруднения, ответы, как правило, приходится «вытягивать». Не может объективно оценить свою работу, так как часто не видит своих ошибок или не понимает, что допустил их, в связи с тем, что во внутреннем плане не сформировано представление об эталоне работы. Освоение школьной программы значительно затруднено.</w:t>
            </w:r>
          </w:p>
        </w:tc>
        <w:tc>
          <w:tcPr>
            <w:tcW w:w="3128" w:type="dxa"/>
            <w:tcBorders>
              <w:top w:val="single" w:sz="4" w:space="0" w:color="auto"/>
              <w:left w:val="single" w:sz="4" w:space="0" w:color="auto"/>
              <w:bottom w:val="single" w:sz="4" w:space="0" w:color="auto"/>
              <w:right w:val="single" w:sz="4" w:space="0" w:color="auto"/>
            </w:tcBorders>
          </w:tcPr>
          <w:p w:rsidR="00B66182" w:rsidRPr="00B66182" w:rsidRDefault="00B66182" w:rsidP="00B66182">
            <w:pPr>
              <w:shd w:val="clear" w:color="auto" w:fill="FFFFFF"/>
              <w:ind w:left="14" w:firstLine="423"/>
              <w:contextualSpacing/>
              <w:jc w:val="both"/>
              <w:rPr>
                <w:color w:val="000000"/>
                <w:sz w:val="28"/>
                <w:szCs w:val="28"/>
              </w:rPr>
            </w:pPr>
            <w:r w:rsidRPr="00B66182">
              <w:rPr>
                <w:color w:val="000000"/>
                <w:sz w:val="28"/>
                <w:szCs w:val="28"/>
              </w:rPr>
              <w:t>Пошаговое предъявление учебной информации с пошаговым контролем ее усвоения. При интеллектуальной обработке информации необходима значительная обучающая, организующая и стимулирующая помощь учителя. Необходимо развивать приемы логического мышления, формировать представления об эталоне работы и критериях ее оценки. Для успешного освоения большинства учебных предметов требуется система дополнительных занятий.</w:t>
            </w:r>
          </w:p>
          <w:p w:rsidR="00B66182" w:rsidRPr="00B66182" w:rsidRDefault="00B66182" w:rsidP="00B66182">
            <w:pPr>
              <w:ind w:right="77"/>
              <w:contextualSpacing/>
              <w:jc w:val="both"/>
              <w:rPr>
                <w:color w:val="000000"/>
                <w:sz w:val="28"/>
                <w:szCs w:val="28"/>
              </w:rPr>
            </w:pPr>
          </w:p>
        </w:tc>
      </w:tr>
      <w:tr w:rsidR="00B66182" w:rsidRPr="00BB5F8D" w:rsidTr="00B66182">
        <w:tc>
          <w:tcPr>
            <w:tcW w:w="1029" w:type="dxa"/>
            <w:tcBorders>
              <w:top w:val="single" w:sz="4" w:space="0" w:color="auto"/>
              <w:left w:val="single" w:sz="4" w:space="0" w:color="auto"/>
              <w:bottom w:val="single" w:sz="4" w:space="0" w:color="auto"/>
              <w:right w:val="single" w:sz="4" w:space="0" w:color="auto"/>
            </w:tcBorders>
          </w:tcPr>
          <w:p w:rsidR="00B66182" w:rsidRPr="00BB5F8D" w:rsidRDefault="00B66182">
            <w:pPr>
              <w:ind w:right="77"/>
              <w:contextualSpacing/>
              <w:jc w:val="both"/>
              <w:rPr>
                <w:color w:val="000000"/>
                <w:sz w:val="28"/>
                <w:szCs w:val="28"/>
              </w:rPr>
            </w:pPr>
            <w:r w:rsidRPr="00BB5F8D">
              <w:rPr>
                <w:color w:val="000000"/>
                <w:sz w:val="28"/>
                <w:szCs w:val="28"/>
              </w:rPr>
              <w:t xml:space="preserve">Средняя группа </w:t>
            </w:r>
          </w:p>
          <w:p w:rsidR="00B66182" w:rsidRPr="00BB5F8D" w:rsidRDefault="00B66182">
            <w:pPr>
              <w:ind w:right="77"/>
              <w:contextualSpacing/>
              <w:jc w:val="both"/>
              <w:rPr>
                <w:color w:val="000000"/>
                <w:sz w:val="28"/>
                <w:szCs w:val="28"/>
              </w:rPr>
            </w:pPr>
          </w:p>
          <w:p w:rsidR="00B66182" w:rsidRPr="00BB5F8D" w:rsidRDefault="00B66182" w:rsidP="00B66182">
            <w:pPr>
              <w:ind w:right="77"/>
              <w:contextualSpacing/>
              <w:jc w:val="both"/>
              <w:rPr>
                <w:color w:val="000000"/>
                <w:sz w:val="28"/>
                <w:szCs w:val="28"/>
              </w:rPr>
            </w:pPr>
            <w:r w:rsidRPr="00BB5F8D">
              <w:rPr>
                <w:color w:val="000000"/>
                <w:sz w:val="28"/>
                <w:szCs w:val="28"/>
              </w:rPr>
              <w:t>16-23 балла</w:t>
            </w:r>
          </w:p>
        </w:tc>
        <w:tc>
          <w:tcPr>
            <w:tcW w:w="5188" w:type="dxa"/>
            <w:tcBorders>
              <w:top w:val="single" w:sz="4" w:space="0" w:color="auto"/>
              <w:left w:val="single" w:sz="4" w:space="0" w:color="auto"/>
              <w:bottom w:val="single" w:sz="4" w:space="0" w:color="auto"/>
              <w:right w:val="single" w:sz="4" w:space="0" w:color="auto"/>
            </w:tcBorders>
            <w:hideMark/>
          </w:tcPr>
          <w:p w:rsidR="00B66182" w:rsidRPr="00BB5F8D" w:rsidRDefault="00B66182">
            <w:pPr>
              <w:ind w:right="77" w:firstLine="360"/>
              <w:contextualSpacing/>
              <w:jc w:val="both"/>
              <w:rPr>
                <w:color w:val="000000"/>
                <w:sz w:val="28"/>
                <w:szCs w:val="28"/>
              </w:rPr>
            </w:pPr>
            <w:r w:rsidRPr="00BB5F8D">
              <w:rPr>
                <w:color w:val="000000"/>
                <w:sz w:val="28"/>
                <w:szCs w:val="28"/>
              </w:rPr>
              <w:t xml:space="preserve">Воспринимая учебную информацию (как устную, так и письменную), нуждается в дополнительных разъяснениях. При интеллектуальной обработке информации требуется некоторая (стимулирующая, организующая) помощь. Темп интеллектуальной деятельности средний. Результат работы чаще всего </w:t>
            </w:r>
            <w:r w:rsidRPr="00BB5F8D">
              <w:rPr>
                <w:color w:val="000000"/>
                <w:sz w:val="28"/>
                <w:szCs w:val="28"/>
              </w:rPr>
              <w:lastRenderedPageBreak/>
              <w:t>получает, воспроизводя предложенный учителем алгоритм, хотя временами действует самостоятельно нерациональным, «длинным» путем. Давая правильный ответ, не всегда может аргументировать его, обосновать свою точку зрения. Не всегда может дать объективную оценку своей работы, хотя, как правило, видит допущенные ошибки.</w:t>
            </w:r>
          </w:p>
        </w:tc>
        <w:tc>
          <w:tcPr>
            <w:tcW w:w="3128" w:type="dxa"/>
            <w:tcBorders>
              <w:top w:val="single" w:sz="4" w:space="0" w:color="auto"/>
              <w:left w:val="single" w:sz="4" w:space="0" w:color="auto"/>
              <w:bottom w:val="single" w:sz="4" w:space="0" w:color="auto"/>
              <w:right w:val="single" w:sz="4" w:space="0" w:color="auto"/>
            </w:tcBorders>
          </w:tcPr>
          <w:p w:rsidR="00B66182" w:rsidRPr="00BB5F8D" w:rsidRDefault="00B66182" w:rsidP="00B66182">
            <w:pPr>
              <w:shd w:val="clear" w:color="auto" w:fill="FFFFFF"/>
              <w:ind w:left="14" w:firstLine="423"/>
              <w:contextualSpacing/>
              <w:jc w:val="both"/>
              <w:rPr>
                <w:color w:val="000000"/>
                <w:sz w:val="28"/>
                <w:szCs w:val="28"/>
              </w:rPr>
            </w:pPr>
            <w:r w:rsidRPr="00BB5F8D">
              <w:rPr>
                <w:color w:val="000000"/>
                <w:sz w:val="28"/>
                <w:szCs w:val="28"/>
              </w:rPr>
              <w:lastRenderedPageBreak/>
              <w:t xml:space="preserve">Нужно оказать учащемуся организующую и стимулирующую помощь. Необходимо развивать способность действовать рациональными способами, умение </w:t>
            </w:r>
            <w:r w:rsidRPr="00BB5F8D">
              <w:rPr>
                <w:color w:val="000000"/>
                <w:sz w:val="28"/>
                <w:szCs w:val="28"/>
              </w:rPr>
              <w:lastRenderedPageBreak/>
              <w:t>аргументировать свою позицию, обосновывать полученный результат. Следует совершенствовать умение объективно оценивать свою работу.</w:t>
            </w:r>
          </w:p>
          <w:p w:rsidR="00B66182" w:rsidRPr="00BB5F8D" w:rsidRDefault="00B66182" w:rsidP="00B66182">
            <w:pPr>
              <w:shd w:val="clear" w:color="auto" w:fill="FFFFFF"/>
              <w:ind w:left="14" w:firstLine="423"/>
              <w:contextualSpacing/>
              <w:jc w:val="both"/>
              <w:rPr>
                <w:color w:val="000000"/>
                <w:sz w:val="28"/>
                <w:szCs w:val="28"/>
              </w:rPr>
            </w:pPr>
          </w:p>
        </w:tc>
      </w:tr>
      <w:tr w:rsidR="00BB5F8D" w:rsidRPr="00BB5F8D" w:rsidTr="00B66182">
        <w:tc>
          <w:tcPr>
            <w:tcW w:w="1029" w:type="dxa"/>
            <w:tcBorders>
              <w:top w:val="single" w:sz="4" w:space="0" w:color="auto"/>
              <w:left w:val="single" w:sz="4" w:space="0" w:color="auto"/>
              <w:bottom w:val="single" w:sz="4" w:space="0" w:color="auto"/>
              <w:right w:val="single" w:sz="4" w:space="0" w:color="auto"/>
            </w:tcBorders>
          </w:tcPr>
          <w:p w:rsidR="00B66182" w:rsidRPr="00BB5F8D" w:rsidRDefault="00B66182">
            <w:pPr>
              <w:ind w:right="77"/>
              <w:contextualSpacing/>
              <w:jc w:val="both"/>
              <w:rPr>
                <w:color w:val="000000"/>
                <w:sz w:val="28"/>
                <w:szCs w:val="28"/>
              </w:rPr>
            </w:pPr>
            <w:r w:rsidRPr="00BB5F8D">
              <w:rPr>
                <w:color w:val="000000"/>
                <w:sz w:val="28"/>
                <w:szCs w:val="28"/>
              </w:rPr>
              <w:lastRenderedPageBreak/>
              <w:t xml:space="preserve">Сильная группа </w:t>
            </w:r>
          </w:p>
          <w:p w:rsidR="00B66182" w:rsidRPr="00BB5F8D" w:rsidRDefault="00B66182">
            <w:pPr>
              <w:ind w:right="77"/>
              <w:contextualSpacing/>
              <w:jc w:val="both"/>
              <w:rPr>
                <w:color w:val="000000"/>
                <w:sz w:val="28"/>
                <w:szCs w:val="28"/>
              </w:rPr>
            </w:pPr>
          </w:p>
          <w:p w:rsidR="00B66182" w:rsidRPr="00BB5F8D" w:rsidRDefault="00B66182" w:rsidP="00B66182">
            <w:pPr>
              <w:ind w:right="77"/>
              <w:contextualSpacing/>
              <w:jc w:val="both"/>
              <w:rPr>
                <w:color w:val="000000"/>
                <w:sz w:val="28"/>
                <w:szCs w:val="28"/>
              </w:rPr>
            </w:pPr>
            <w:r w:rsidRPr="00BB5F8D">
              <w:rPr>
                <w:color w:val="000000"/>
                <w:sz w:val="28"/>
                <w:szCs w:val="28"/>
              </w:rPr>
              <w:t>24-31 балл</w:t>
            </w:r>
          </w:p>
        </w:tc>
        <w:tc>
          <w:tcPr>
            <w:tcW w:w="5188" w:type="dxa"/>
            <w:tcBorders>
              <w:top w:val="single" w:sz="4" w:space="0" w:color="auto"/>
              <w:left w:val="single" w:sz="4" w:space="0" w:color="auto"/>
              <w:bottom w:val="single" w:sz="4" w:space="0" w:color="auto"/>
              <w:right w:val="single" w:sz="4" w:space="0" w:color="auto"/>
            </w:tcBorders>
            <w:hideMark/>
          </w:tcPr>
          <w:p w:rsidR="00B66182" w:rsidRPr="00BB5F8D" w:rsidRDefault="00B66182" w:rsidP="00B66182">
            <w:pPr>
              <w:ind w:right="77" w:firstLine="360"/>
              <w:contextualSpacing/>
              <w:jc w:val="both"/>
              <w:rPr>
                <w:color w:val="000000"/>
                <w:sz w:val="28"/>
                <w:szCs w:val="28"/>
              </w:rPr>
            </w:pPr>
            <w:r w:rsidRPr="00BB5F8D">
              <w:rPr>
                <w:color w:val="000000"/>
                <w:sz w:val="28"/>
                <w:szCs w:val="28"/>
              </w:rPr>
              <w:t>Успешно воспринимает учебную информацию (как устную, так и письменную) с первого предъявления. Способен самостоятельно выделить новое и главное при интеллектуальной обработке учебного материала. Темп интеллектуальной деятельности несколько выше, чем у других учащихся. Результат работы получает, успешно воспроизводя предложенный алгоритм, в ряде случаев может действовать оригинальным, творческим способом. Способен дать развернутый ответ и обосновать его, аргументировать свою позицию. В большинстве случаев может дать объективную оценку результату своей работы, так как понимает суть допущенных ошибок.</w:t>
            </w:r>
          </w:p>
        </w:tc>
        <w:tc>
          <w:tcPr>
            <w:tcW w:w="3128" w:type="dxa"/>
            <w:tcBorders>
              <w:top w:val="single" w:sz="4" w:space="0" w:color="auto"/>
              <w:left w:val="single" w:sz="4" w:space="0" w:color="auto"/>
              <w:bottom w:val="single" w:sz="4" w:space="0" w:color="auto"/>
              <w:right w:val="single" w:sz="4" w:space="0" w:color="auto"/>
            </w:tcBorders>
          </w:tcPr>
          <w:p w:rsidR="00B66182" w:rsidRPr="00BB5F8D" w:rsidRDefault="00B66182" w:rsidP="00B66182">
            <w:pPr>
              <w:shd w:val="clear" w:color="auto" w:fill="FFFFFF"/>
              <w:ind w:left="14" w:firstLine="423"/>
              <w:contextualSpacing/>
              <w:jc w:val="both"/>
              <w:rPr>
                <w:color w:val="000000"/>
                <w:sz w:val="28"/>
                <w:szCs w:val="28"/>
              </w:rPr>
            </w:pPr>
            <w:r w:rsidRPr="00BB5F8D">
              <w:rPr>
                <w:color w:val="000000"/>
                <w:sz w:val="28"/>
                <w:szCs w:val="28"/>
              </w:rPr>
              <w:t>Желательно поощрять творческий подход к решению учебных задач, развивать познавательный мотив.</w:t>
            </w:r>
          </w:p>
          <w:p w:rsidR="00B66182" w:rsidRPr="00BB5F8D" w:rsidRDefault="00B66182" w:rsidP="00B66182">
            <w:pPr>
              <w:shd w:val="clear" w:color="auto" w:fill="FFFFFF"/>
              <w:ind w:left="14" w:firstLine="423"/>
              <w:contextualSpacing/>
              <w:jc w:val="both"/>
              <w:rPr>
                <w:color w:val="000000"/>
                <w:sz w:val="28"/>
                <w:szCs w:val="28"/>
              </w:rPr>
            </w:pPr>
          </w:p>
        </w:tc>
      </w:tr>
    </w:tbl>
    <w:p w:rsidR="000071AF" w:rsidRDefault="00896278" w:rsidP="00B66182">
      <w:pPr>
        <w:ind w:left="60" w:firstLine="709"/>
        <w:contextualSpacing/>
        <w:rPr>
          <w:color w:val="000000"/>
          <w:sz w:val="28"/>
          <w:szCs w:val="28"/>
          <w:lang w:val="be-BY"/>
        </w:rPr>
      </w:pPr>
      <w:r>
        <w:rPr>
          <w:i/>
          <w:sz w:val="28"/>
          <w:szCs w:val="28"/>
          <w:lang w:val="be-BY"/>
        </w:rPr>
        <w:t xml:space="preserve">    </w:t>
      </w:r>
    </w:p>
    <w:p w:rsidR="000071AF" w:rsidRDefault="000071AF">
      <w:pPr>
        <w:ind w:left="435" w:firstLine="709"/>
        <w:contextualSpacing/>
        <w:rPr>
          <w:sz w:val="28"/>
          <w:szCs w:val="28"/>
          <w:lang w:val="be-BY"/>
        </w:rPr>
      </w:pPr>
    </w:p>
    <w:p w:rsidR="000071AF" w:rsidRDefault="000071AF" w:rsidP="00BB5F8D">
      <w:pPr>
        <w:shd w:val="clear" w:color="auto" w:fill="FFFFFF"/>
        <w:ind w:right="7"/>
        <w:contextualSpacing/>
        <w:jc w:val="both"/>
        <w:rPr>
          <w:color w:val="000000"/>
          <w:spacing w:val="4"/>
          <w:sz w:val="28"/>
          <w:szCs w:val="28"/>
          <w:lang w:val="be-BY"/>
        </w:rPr>
      </w:pPr>
    </w:p>
    <w:p w:rsidR="000071AF" w:rsidRDefault="000071AF">
      <w:pPr>
        <w:shd w:val="clear" w:color="auto" w:fill="FFFFFF"/>
        <w:ind w:left="-1134" w:right="7" w:firstLine="709"/>
        <w:contextualSpacing/>
        <w:jc w:val="both"/>
        <w:rPr>
          <w:color w:val="000000"/>
          <w:spacing w:val="4"/>
          <w:sz w:val="28"/>
          <w:szCs w:val="28"/>
          <w:lang w:val="be-BY"/>
        </w:rPr>
      </w:pPr>
    </w:p>
    <w:p w:rsidR="000071AF" w:rsidRDefault="000071AF">
      <w:pPr>
        <w:shd w:val="clear" w:color="auto" w:fill="FFFFFF"/>
        <w:ind w:left="-1134" w:right="7" w:firstLine="709"/>
        <w:contextualSpacing/>
        <w:jc w:val="both"/>
        <w:rPr>
          <w:color w:val="000000"/>
          <w:spacing w:val="4"/>
          <w:sz w:val="28"/>
          <w:szCs w:val="28"/>
          <w:lang w:val="be-BY"/>
        </w:rPr>
      </w:pPr>
    </w:p>
    <w:p w:rsidR="000071AF" w:rsidRPr="007409D1" w:rsidRDefault="007409D1">
      <w:pPr>
        <w:pStyle w:val="aa"/>
        <w:spacing w:after="0" w:afterAutospacing="0" w:line="15" w:lineRule="atLeast"/>
        <w:ind w:right="2700"/>
        <w:jc w:val="right"/>
        <w:rPr>
          <w:lang w:val="be-BY"/>
        </w:rPr>
      </w:pPr>
      <w:r>
        <w:rPr>
          <w:rStyle w:val="ae"/>
          <w:rFonts w:eastAsia="Tahoma"/>
          <w:color w:val="111111"/>
          <w:shd w:val="clear" w:color="auto" w:fill="FFFFFF"/>
          <w:lang w:val="be-BY"/>
        </w:rPr>
        <w:t xml:space="preserve">  </w:t>
      </w:r>
    </w:p>
    <w:p w:rsidR="000071AF" w:rsidRDefault="000071AF">
      <w:pPr>
        <w:pStyle w:val="aa"/>
        <w:spacing w:after="0" w:afterAutospacing="0" w:line="15" w:lineRule="atLeast"/>
        <w:ind w:right="2700"/>
        <w:jc w:val="center"/>
      </w:pPr>
    </w:p>
    <w:p w:rsidR="000071AF" w:rsidRDefault="00F20026">
      <w:pPr>
        <w:ind w:firstLine="709"/>
        <w:contextualSpacing/>
        <w:rPr>
          <w:lang w:val="be-BY"/>
        </w:rPr>
      </w:pPr>
      <w:r>
        <w:rPr>
          <w:lang w:val="be-BY"/>
        </w:rPr>
        <w:t xml:space="preserve"> </w:t>
      </w:r>
    </w:p>
    <w:p w:rsidR="000071AF" w:rsidRDefault="000071AF">
      <w:pPr>
        <w:ind w:firstLine="709"/>
        <w:contextualSpacing/>
        <w:rPr>
          <w:lang w:val="be-BY"/>
        </w:rPr>
      </w:pPr>
    </w:p>
    <w:p w:rsidR="000071AF" w:rsidRDefault="000071AF">
      <w:pPr>
        <w:ind w:firstLine="709"/>
        <w:contextualSpacing/>
        <w:rPr>
          <w:lang w:val="be-BY"/>
        </w:rPr>
      </w:pPr>
    </w:p>
    <w:p w:rsidR="000071AF" w:rsidRDefault="000071AF">
      <w:pPr>
        <w:ind w:firstLine="709"/>
        <w:contextualSpacing/>
        <w:sectPr w:rsidR="000071AF" w:rsidSect="00FD3927">
          <w:footerReference w:type="default" r:id="rId24"/>
          <w:type w:val="continuous"/>
          <w:pgSz w:w="11906" w:h="16838"/>
          <w:pgMar w:top="1134" w:right="850" w:bottom="1134" w:left="1701" w:header="709" w:footer="709" w:gutter="0"/>
          <w:cols w:space="708"/>
          <w:titlePg/>
          <w:docGrid w:linePitch="360"/>
        </w:sectPr>
      </w:pPr>
    </w:p>
    <w:p w:rsidR="000071AF" w:rsidRDefault="000071AF">
      <w:pPr>
        <w:ind w:firstLine="709"/>
        <w:contextualSpacing/>
        <w:rPr>
          <w:lang w:val="be-BY"/>
        </w:rPr>
      </w:pPr>
    </w:p>
    <w:p w:rsidR="000071AF" w:rsidRDefault="00896278">
      <w:pPr>
        <w:ind w:firstLine="709"/>
        <w:contextualSpacing/>
        <w:rPr>
          <w:lang w:val="be-BY"/>
        </w:rPr>
      </w:pPr>
      <w:r>
        <w:rPr>
          <w:b/>
          <w:bCs/>
          <w:lang w:val="be-BY"/>
        </w:rPr>
        <w:t xml:space="preserve">                              </w:t>
      </w:r>
    </w:p>
    <w:sectPr w:rsidR="000071AF">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C84" w:rsidRDefault="00392C84">
      <w:r>
        <w:separator/>
      </w:r>
    </w:p>
  </w:endnote>
  <w:endnote w:type="continuationSeparator" w:id="0">
    <w:p w:rsidR="00392C84" w:rsidRDefault="00392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4170884"/>
      <w:docPartObj>
        <w:docPartGallery w:val="Page Numbers (Bottom of Page)"/>
        <w:docPartUnique/>
      </w:docPartObj>
    </w:sdtPr>
    <w:sdtContent>
      <w:p w:rsidR="007D2242" w:rsidRDefault="007D2242">
        <w:pPr>
          <w:pStyle w:val="a8"/>
          <w:jc w:val="right"/>
        </w:pPr>
        <w:r>
          <w:fldChar w:fldCharType="begin"/>
        </w:r>
        <w:r>
          <w:instrText>PAGE   \* MERGEFORMAT</w:instrText>
        </w:r>
        <w:r>
          <w:fldChar w:fldCharType="separate"/>
        </w:r>
        <w:r w:rsidR="00EB7ADC">
          <w:rPr>
            <w:noProof/>
          </w:rPr>
          <w:t>24</w:t>
        </w:r>
        <w:r>
          <w:fldChar w:fldCharType="end"/>
        </w:r>
      </w:p>
    </w:sdtContent>
  </w:sdt>
  <w:p w:rsidR="007D2242" w:rsidRDefault="007D224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C84" w:rsidRDefault="00392C84">
      <w:r>
        <w:separator/>
      </w:r>
    </w:p>
  </w:footnote>
  <w:footnote w:type="continuationSeparator" w:id="0">
    <w:p w:rsidR="00392C84" w:rsidRDefault="00392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55BB544"/>
    <w:multiLevelType w:val="multilevel"/>
    <w:tmpl w:val="A55BB54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 w15:restartNumberingAfterBreak="0">
    <w:nsid w:val="BD1471B9"/>
    <w:multiLevelType w:val="multilevel"/>
    <w:tmpl w:val="BD1471B9"/>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2" w15:restartNumberingAfterBreak="0">
    <w:nsid w:val="BE522EAF"/>
    <w:multiLevelType w:val="multilevel"/>
    <w:tmpl w:val="BE522EAF"/>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 w15:restartNumberingAfterBreak="0">
    <w:nsid w:val="C2505560"/>
    <w:multiLevelType w:val="multilevel"/>
    <w:tmpl w:val="C2505560"/>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 w15:restartNumberingAfterBreak="0">
    <w:nsid w:val="C616CF75"/>
    <w:multiLevelType w:val="multilevel"/>
    <w:tmpl w:val="C616CF75"/>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5" w15:restartNumberingAfterBreak="0">
    <w:nsid w:val="C6835E49"/>
    <w:multiLevelType w:val="multilevel"/>
    <w:tmpl w:val="C6835E49"/>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6" w15:restartNumberingAfterBreak="0">
    <w:nsid w:val="CC23B17B"/>
    <w:multiLevelType w:val="multilevel"/>
    <w:tmpl w:val="CC23B17B"/>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7" w15:restartNumberingAfterBreak="0">
    <w:nsid w:val="CDC72197"/>
    <w:multiLevelType w:val="multilevel"/>
    <w:tmpl w:val="CDC72197"/>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8" w15:restartNumberingAfterBreak="0">
    <w:nsid w:val="D2940191"/>
    <w:multiLevelType w:val="multilevel"/>
    <w:tmpl w:val="D2940191"/>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9" w15:restartNumberingAfterBreak="0">
    <w:nsid w:val="D50A19F8"/>
    <w:multiLevelType w:val="multilevel"/>
    <w:tmpl w:val="D50A19F8"/>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0" w15:restartNumberingAfterBreak="0">
    <w:nsid w:val="E4E3FA75"/>
    <w:multiLevelType w:val="multilevel"/>
    <w:tmpl w:val="E4E3FA75"/>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1" w15:restartNumberingAfterBreak="0">
    <w:nsid w:val="FD389D8A"/>
    <w:multiLevelType w:val="singleLevel"/>
    <w:tmpl w:val="FD389D8A"/>
    <w:lvl w:ilvl="0">
      <w:start w:val="2"/>
      <w:numFmt w:val="decimal"/>
      <w:suff w:val="space"/>
      <w:lvlText w:val="%1."/>
      <w:lvlJc w:val="left"/>
    </w:lvl>
  </w:abstractNum>
  <w:abstractNum w:abstractNumId="12" w15:restartNumberingAfterBreak="0">
    <w:nsid w:val="0BAB4B0E"/>
    <w:multiLevelType w:val="hybridMultilevel"/>
    <w:tmpl w:val="AC3CFE3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0D97F622"/>
    <w:multiLevelType w:val="singleLevel"/>
    <w:tmpl w:val="0D97F622"/>
    <w:lvl w:ilvl="0">
      <w:start w:val="1"/>
      <w:numFmt w:val="decimal"/>
      <w:suff w:val="space"/>
      <w:lvlText w:val="%1."/>
      <w:lvlJc w:val="left"/>
    </w:lvl>
  </w:abstractNum>
  <w:abstractNum w:abstractNumId="14" w15:restartNumberingAfterBreak="0">
    <w:nsid w:val="1DE8155E"/>
    <w:multiLevelType w:val="multilevel"/>
    <w:tmpl w:val="1DE815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6519872"/>
    <w:multiLevelType w:val="multilevel"/>
    <w:tmpl w:val="26519872"/>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6" w15:restartNumberingAfterBreak="0">
    <w:nsid w:val="28125333"/>
    <w:multiLevelType w:val="multilevel"/>
    <w:tmpl w:val="28125333"/>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7" w15:restartNumberingAfterBreak="0">
    <w:nsid w:val="28C1279D"/>
    <w:multiLevelType w:val="multilevel"/>
    <w:tmpl w:val="28C1279D"/>
    <w:lvl w:ilvl="0">
      <w:start w:val="1"/>
      <w:numFmt w:val="decimal"/>
      <w:lvlText w:val="%1."/>
      <w:lvlJc w:val="left"/>
      <w:pPr>
        <w:tabs>
          <w:tab w:val="left" w:pos="960"/>
        </w:tabs>
        <w:ind w:left="960" w:hanging="360"/>
      </w:pPr>
      <w:rPr>
        <w:rFonts w:hint="default"/>
      </w:rPr>
    </w:lvl>
    <w:lvl w:ilvl="1">
      <w:numFmt w:val="bullet"/>
      <w:lvlText w:val="-"/>
      <w:lvlJc w:val="left"/>
      <w:pPr>
        <w:tabs>
          <w:tab w:val="left" w:pos="1680"/>
        </w:tabs>
        <w:ind w:left="1680" w:hanging="360"/>
      </w:pPr>
      <w:rPr>
        <w:rFonts w:ascii="Times New Roman" w:eastAsia="Times New Roman" w:hAnsi="Times New Roman" w:cs="Times New Roman" w:hint="default"/>
      </w:rPr>
    </w:lvl>
    <w:lvl w:ilvl="2">
      <w:start w:val="1"/>
      <w:numFmt w:val="lowerRoman"/>
      <w:lvlText w:val="%3."/>
      <w:lvlJc w:val="right"/>
      <w:pPr>
        <w:tabs>
          <w:tab w:val="left" w:pos="2400"/>
        </w:tabs>
        <w:ind w:left="2400" w:hanging="180"/>
      </w:pPr>
    </w:lvl>
    <w:lvl w:ilvl="3">
      <w:start w:val="1"/>
      <w:numFmt w:val="decimal"/>
      <w:lvlText w:val="%4."/>
      <w:lvlJc w:val="left"/>
      <w:pPr>
        <w:tabs>
          <w:tab w:val="left" w:pos="3120"/>
        </w:tabs>
        <w:ind w:left="3120" w:hanging="360"/>
      </w:pPr>
    </w:lvl>
    <w:lvl w:ilvl="4">
      <w:start w:val="1"/>
      <w:numFmt w:val="lowerLetter"/>
      <w:lvlText w:val="%5."/>
      <w:lvlJc w:val="left"/>
      <w:pPr>
        <w:tabs>
          <w:tab w:val="left" w:pos="3840"/>
        </w:tabs>
        <w:ind w:left="3840" w:hanging="360"/>
      </w:pPr>
    </w:lvl>
    <w:lvl w:ilvl="5">
      <w:start w:val="1"/>
      <w:numFmt w:val="lowerRoman"/>
      <w:lvlText w:val="%6."/>
      <w:lvlJc w:val="right"/>
      <w:pPr>
        <w:tabs>
          <w:tab w:val="left" w:pos="4560"/>
        </w:tabs>
        <w:ind w:left="4560" w:hanging="180"/>
      </w:pPr>
    </w:lvl>
    <w:lvl w:ilvl="6">
      <w:start w:val="1"/>
      <w:numFmt w:val="decimal"/>
      <w:lvlText w:val="%7."/>
      <w:lvlJc w:val="left"/>
      <w:pPr>
        <w:tabs>
          <w:tab w:val="left" w:pos="5280"/>
        </w:tabs>
        <w:ind w:left="5280" w:hanging="360"/>
      </w:pPr>
    </w:lvl>
    <w:lvl w:ilvl="7">
      <w:start w:val="1"/>
      <w:numFmt w:val="lowerLetter"/>
      <w:lvlText w:val="%8."/>
      <w:lvlJc w:val="left"/>
      <w:pPr>
        <w:tabs>
          <w:tab w:val="left" w:pos="6000"/>
        </w:tabs>
        <w:ind w:left="6000" w:hanging="360"/>
      </w:pPr>
    </w:lvl>
    <w:lvl w:ilvl="8">
      <w:start w:val="1"/>
      <w:numFmt w:val="lowerRoman"/>
      <w:lvlText w:val="%9."/>
      <w:lvlJc w:val="right"/>
      <w:pPr>
        <w:tabs>
          <w:tab w:val="left" w:pos="6720"/>
        </w:tabs>
        <w:ind w:left="6720" w:hanging="180"/>
      </w:pPr>
    </w:lvl>
  </w:abstractNum>
  <w:abstractNum w:abstractNumId="18" w15:restartNumberingAfterBreak="0">
    <w:nsid w:val="2A06F1F1"/>
    <w:multiLevelType w:val="multilevel"/>
    <w:tmpl w:val="2A06F1F1"/>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9" w15:restartNumberingAfterBreak="0">
    <w:nsid w:val="305F6815"/>
    <w:multiLevelType w:val="hybridMultilevel"/>
    <w:tmpl w:val="6D84BD6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554CD0"/>
    <w:multiLevelType w:val="hybridMultilevel"/>
    <w:tmpl w:val="AC3CFE3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42F44A77"/>
    <w:multiLevelType w:val="multilevel"/>
    <w:tmpl w:val="42F44A77"/>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22" w15:restartNumberingAfterBreak="0">
    <w:nsid w:val="45E053AD"/>
    <w:multiLevelType w:val="multilevel"/>
    <w:tmpl w:val="45E053AD"/>
    <w:lvl w:ilvl="0">
      <w:start w:val="1"/>
      <w:numFmt w:val="decimal"/>
      <w:lvlText w:val="%1."/>
      <w:lvlJc w:val="left"/>
      <w:pPr>
        <w:tabs>
          <w:tab w:val="left" w:pos="720"/>
        </w:tabs>
        <w:ind w:left="720" w:hanging="360"/>
      </w:pPr>
      <w:rPr>
        <w:b w:val="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4D50CA99"/>
    <w:multiLevelType w:val="multilevel"/>
    <w:tmpl w:val="4D50CA99"/>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24" w15:restartNumberingAfterBreak="0">
    <w:nsid w:val="5C5A4487"/>
    <w:multiLevelType w:val="multilevel"/>
    <w:tmpl w:val="5C5A4487"/>
    <w:lvl w:ilvl="0">
      <w:start w:val="1"/>
      <w:numFmt w:val="bullet"/>
      <w:lvlText w:val="-"/>
      <w:lvlJc w:val="left"/>
      <w:pPr>
        <w:tabs>
          <w:tab w:val="left" w:pos="420"/>
        </w:tabs>
        <w:ind w:left="4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5" w15:restartNumberingAfterBreak="0">
    <w:nsid w:val="6F1F36E1"/>
    <w:multiLevelType w:val="multilevel"/>
    <w:tmpl w:val="6F1F36E1"/>
    <w:lvl w:ilvl="0">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6" w15:restartNumberingAfterBreak="0">
    <w:nsid w:val="73B83148"/>
    <w:multiLevelType w:val="multilevel"/>
    <w:tmpl w:val="73B83148"/>
    <w:lvl w:ilvl="0">
      <w:start w:val="1"/>
      <w:numFmt w:val="bullet"/>
      <w:lvlText w:val=""/>
      <w:lvlJc w:val="left"/>
      <w:pPr>
        <w:ind w:left="870" w:hanging="360"/>
      </w:pPr>
      <w:rPr>
        <w:rFonts w:ascii="Symbol" w:hAnsi="Symbol" w:hint="default"/>
      </w:rPr>
    </w:lvl>
    <w:lvl w:ilvl="1">
      <w:start w:val="1"/>
      <w:numFmt w:val="bullet"/>
      <w:lvlText w:val="o"/>
      <w:lvlJc w:val="left"/>
      <w:pPr>
        <w:ind w:left="1590" w:hanging="360"/>
      </w:pPr>
      <w:rPr>
        <w:rFonts w:ascii="Courier New" w:hAnsi="Courier New" w:cs="Courier New" w:hint="default"/>
      </w:rPr>
    </w:lvl>
    <w:lvl w:ilvl="2">
      <w:start w:val="1"/>
      <w:numFmt w:val="bullet"/>
      <w:lvlText w:val=""/>
      <w:lvlJc w:val="left"/>
      <w:pPr>
        <w:ind w:left="2310" w:hanging="360"/>
      </w:pPr>
      <w:rPr>
        <w:rFonts w:ascii="Wingdings" w:hAnsi="Wingdings" w:hint="default"/>
      </w:rPr>
    </w:lvl>
    <w:lvl w:ilvl="3">
      <w:start w:val="1"/>
      <w:numFmt w:val="bullet"/>
      <w:lvlText w:val=""/>
      <w:lvlJc w:val="left"/>
      <w:pPr>
        <w:ind w:left="3030" w:hanging="360"/>
      </w:pPr>
      <w:rPr>
        <w:rFonts w:ascii="Symbol" w:hAnsi="Symbol" w:hint="default"/>
      </w:rPr>
    </w:lvl>
    <w:lvl w:ilvl="4">
      <w:start w:val="1"/>
      <w:numFmt w:val="bullet"/>
      <w:lvlText w:val="o"/>
      <w:lvlJc w:val="left"/>
      <w:pPr>
        <w:ind w:left="3750" w:hanging="360"/>
      </w:pPr>
      <w:rPr>
        <w:rFonts w:ascii="Courier New" w:hAnsi="Courier New" w:cs="Courier New" w:hint="default"/>
      </w:rPr>
    </w:lvl>
    <w:lvl w:ilvl="5">
      <w:start w:val="1"/>
      <w:numFmt w:val="bullet"/>
      <w:lvlText w:val=""/>
      <w:lvlJc w:val="left"/>
      <w:pPr>
        <w:ind w:left="4470" w:hanging="360"/>
      </w:pPr>
      <w:rPr>
        <w:rFonts w:ascii="Wingdings" w:hAnsi="Wingdings" w:hint="default"/>
      </w:rPr>
    </w:lvl>
    <w:lvl w:ilvl="6">
      <w:start w:val="1"/>
      <w:numFmt w:val="bullet"/>
      <w:lvlText w:val=""/>
      <w:lvlJc w:val="left"/>
      <w:pPr>
        <w:ind w:left="5190" w:hanging="360"/>
      </w:pPr>
      <w:rPr>
        <w:rFonts w:ascii="Symbol" w:hAnsi="Symbol" w:hint="default"/>
      </w:rPr>
    </w:lvl>
    <w:lvl w:ilvl="7">
      <w:start w:val="1"/>
      <w:numFmt w:val="bullet"/>
      <w:lvlText w:val="o"/>
      <w:lvlJc w:val="left"/>
      <w:pPr>
        <w:ind w:left="5910" w:hanging="360"/>
      </w:pPr>
      <w:rPr>
        <w:rFonts w:ascii="Courier New" w:hAnsi="Courier New" w:cs="Courier New" w:hint="default"/>
      </w:rPr>
    </w:lvl>
    <w:lvl w:ilvl="8">
      <w:start w:val="1"/>
      <w:numFmt w:val="bullet"/>
      <w:lvlText w:val=""/>
      <w:lvlJc w:val="left"/>
      <w:pPr>
        <w:ind w:left="6630" w:hanging="360"/>
      </w:pPr>
      <w:rPr>
        <w:rFonts w:ascii="Wingdings" w:hAnsi="Wingdings" w:hint="default"/>
      </w:rPr>
    </w:lvl>
  </w:abstractNum>
  <w:num w:numId="1">
    <w:abstractNumId w:val="25"/>
  </w:num>
  <w:num w:numId="2">
    <w:abstractNumId w:val="26"/>
  </w:num>
  <w:num w:numId="3">
    <w:abstractNumId w:val="14"/>
  </w:num>
  <w:num w:numId="4">
    <w:abstractNumId w:val="24"/>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num>
  <w:num w:numId="8">
    <w:abstractNumId w:val="17"/>
  </w:num>
  <w:num w:numId="9">
    <w:abstractNumId w:val="6"/>
  </w:num>
  <w:num w:numId="10">
    <w:abstractNumId w:val="9"/>
  </w:num>
  <w:num w:numId="11">
    <w:abstractNumId w:val="4"/>
  </w:num>
  <w:num w:numId="12">
    <w:abstractNumId w:val="18"/>
  </w:num>
  <w:num w:numId="13">
    <w:abstractNumId w:val="21"/>
  </w:num>
  <w:num w:numId="14">
    <w:abstractNumId w:val="8"/>
  </w:num>
  <w:num w:numId="15">
    <w:abstractNumId w:val="15"/>
  </w:num>
  <w:num w:numId="16">
    <w:abstractNumId w:val="16"/>
  </w:num>
  <w:num w:numId="17">
    <w:abstractNumId w:val="10"/>
  </w:num>
  <w:num w:numId="18">
    <w:abstractNumId w:val="23"/>
  </w:num>
  <w:num w:numId="19">
    <w:abstractNumId w:val="0"/>
  </w:num>
  <w:num w:numId="20">
    <w:abstractNumId w:val="5"/>
  </w:num>
  <w:num w:numId="21">
    <w:abstractNumId w:val="1"/>
  </w:num>
  <w:num w:numId="22">
    <w:abstractNumId w:val="3"/>
  </w:num>
  <w:num w:numId="23">
    <w:abstractNumId w:val="7"/>
  </w:num>
  <w:num w:numId="24">
    <w:abstractNumId w:val="2"/>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2"/>
  </w:num>
  <w:num w:numId="28">
    <w:abstractNumId w:val="22"/>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0"/>
  <w:defaultTabStop w:val="708"/>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B4E"/>
    <w:rsid w:val="0000000B"/>
    <w:rsid w:val="000071AF"/>
    <w:rsid w:val="000323AB"/>
    <w:rsid w:val="00036CC5"/>
    <w:rsid w:val="000432ED"/>
    <w:rsid w:val="000508B2"/>
    <w:rsid w:val="00066C24"/>
    <w:rsid w:val="000760CA"/>
    <w:rsid w:val="00077C72"/>
    <w:rsid w:val="000A71D8"/>
    <w:rsid w:val="000A7492"/>
    <w:rsid w:val="000C3286"/>
    <w:rsid w:val="000E4583"/>
    <w:rsid w:val="000E4D23"/>
    <w:rsid w:val="00115C05"/>
    <w:rsid w:val="00120A23"/>
    <w:rsid w:val="001240A9"/>
    <w:rsid w:val="001361EF"/>
    <w:rsid w:val="00151EFF"/>
    <w:rsid w:val="00153089"/>
    <w:rsid w:val="001873A6"/>
    <w:rsid w:val="001E41E4"/>
    <w:rsid w:val="001E424D"/>
    <w:rsid w:val="001E540F"/>
    <w:rsid w:val="002011D8"/>
    <w:rsid w:val="00202CC1"/>
    <w:rsid w:val="00210971"/>
    <w:rsid w:val="00215AA3"/>
    <w:rsid w:val="00232F68"/>
    <w:rsid w:val="0023461E"/>
    <w:rsid w:val="00235CE7"/>
    <w:rsid w:val="00246D08"/>
    <w:rsid w:val="00247529"/>
    <w:rsid w:val="0026648C"/>
    <w:rsid w:val="00273901"/>
    <w:rsid w:val="0027637E"/>
    <w:rsid w:val="00280BD8"/>
    <w:rsid w:val="00290783"/>
    <w:rsid w:val="00292002"/>
    <w:rsid w:val="00295959"/>
    <w:rsid w:val="002A3929"/>
    <w:rsid w:val="002C1574"/>
    <w:rsid w:val="002C344F"/>
    <w:rsid w:val="002C5265"/>
    <w:rsid w:val="002C6812"/>
    <w:rsid w:val="002D16CE"/>
    <w:rsid w:val="002D2ED8"/>
    <w:rsid w:val="002E1A3B"/>
    <w:rsid w:val="002E2622"/>
    <w:rsid w:val="002E34C8"/>
    <w:rsid w:val="002E47CF"/>
    <w:rsid w:val="002F1410"/>
    <w:rsid w:val="002F33BB"/>
    <w:rsid w:val="00320170"/>
    <w:rsid w:val="00321BD2"/>
    <w:rsid w:val="00330094"/>
    <w:rsid w:val="00330628"/>
    <w:rsid w:val="0033210F"/>
    <w:rsid w:val="00360A7D"/>
    <w:rsid w:val="00363FE4"/>
    <w:rsid w:val="00365444"/>
    <w:rsid w:val="00365C01"/>
    <w:rsid w:val="00384F93"/>
    <w:rsid w:val="00392C84"/>
    <w:rsid w:val="003A1FE6"/>
    <w:rsid w:val="003B2DF7"/>
    <w:rsid w:val="003B7288"/>
    <w:rsid w:val="003D0D7C"/>
    <w:rsid w:val="003D5F19"/>
    <w:rsid w:val="003E1CE9"/>
    <w:rsid w:val="003E7445"/>
    <w:rsid w:val="003F0EE1"/>
    <w:rsid w:val="004019FC"/>
    <w:rsid w:val="00412DDD"/>
    <w:rsid w:val="00423FAC"/>
    <w:rsid w:val="004454C0"/>
    <w:rsid w:val="00446E04"/>
    <w:rsid w:val="004479AB"/>
    <w:rsid w:val="00460B7F"/>
    <w:rsid w:val="00467196"/>
    <w:rsid w:val="00485437"/>
    <w:rsid w:val="0049170F"/>
    <w:rsid w:val="004A6129"/>
    <w:rsid w:val="004B418F"/>
    <w:rsid w:val="004C07DA"/>
    <w:rsid w:val="004C6581"/>
    <w:rsid w:val="004D1AC0"/>
    <w:rsid w:val="004D7185"/>
    <w:rsid w:val="004E4622"/>
    <w:rsid w:val="004E6818"/>
    <w:rsid w:val="00501E3F"/>
    <w:rsid w:val="0050611F"/>
    <w:rsid w:val="00511590"/>
    <w:rsid w:val="005251EE"/>
    <w:rsid w:val="0053648F"/>
    <w:rsid w:val="00543C09"/>
    <w:rsid w:val="00554918"/>
    <w:rsid w:val="00554DAE"/>
    <w:rsid w:val="005868D2"/>
    <w:rsid w:val="00587BB9"/>
    <w:rsid w:val="00597979"/>
    <w:rsid w:val="005A638E"/>
    <w:rsid w:val="005B4400"/>
    <w:rsid w:val="005B4555"/>
    <w:rsid w:val="005B7A11"/>
    <w:rsid w:val="005D2D52"/>
    <w:rsid w:val="005D3ACF"/>
    <w:rsid w:val="005D542B"/>
    <w:rsid w:val="005D5E31"/>
    <w:rsid w:val="005D6081"/>
    <w:rsid w:val="005E1FB3"/>
    <w:rsid w:val="005E595A"/>
    <w:rsid w:val="005F1B35"/>
    <w:rsid w:val="005F46CF"/>
    <w:rsid w:val="005F57CF"/>
    <w:rsid w:val="006224D8"/>
    <w:rsid w:val="006376C6"/>
    <w:rsid w:val="00637BAF"/>
    <w:rsid w:val="0064382A"/>
    <w:rsid w:val="00643AE9"/>
    <w:rsid w:val="0064786B"/>
    <w:rsid w:val="00651A4F"/>
    <w:rsid w:val="00653559"/>
    <w:rsid w:val="00666310"/>
    <w:rsid w:val="00666D95"/>
    <w:rsid w:val="00675400"/>
    <w:rsid w:val="006815D2"/>
    <w:rsid w:val="006936DB"/>
    <w:rsid w:val="006A57D9"/>
    <w:rsid w:val="006B6759"/>
    <w:rsid w:val="006C62BB"/>
    <w:rsid w:val="006F12FF"/>
    <w:rsid w:val="006F2078"/>
    <w:rsid w:val="006F2D93"/>
    <w:rsid w:val="00707F40"/>
    <w:rsid w:val="007117DF"/>
    <w:rsid w:val="00722900"/>
    <w:rsid w:val="00722967"/>
    <w:rsid w:val="007327C4"/>
    <w:rsid w:val="007409D1"/>
    <w:rsid w:val="00740A2F"/>
    <w:rsid w:val="0076246B"/>
    <w:rsid w:val="007701EB"/>
    <w:rsid w:val="00795013"/>
    <w:rsid w:val="00795CDB"/>
    <w:rsid w:val="007C4C90"/>
    <w:rsid w:val="007D2242"/>
    <w:rsid w:val="007D4DB7"/>
    <w:rsid w:val="007F2157"/>
    <w:rsid w:val="008146AE"/>
    <w:rsid w:val="0083290D"/>
    <w:rsid w:val="00833FD9"/>
    <w:rsid w:val="0088219A"/>
    <w:rsid w:val="00896278"/>
    <w:rsid w:val="008D3B4E"/>
    <w:rsid w:val="008E5399"/>
    <w:rsid w:val="008F543B"/>
    <w:rsid w:val="009517ED"/>
    <w:rsid w:val="009569A9"/>
    <w:rsid w:val="00970CAB"/>
    <w:rsid w:val="00975208"/>
    <w:rsid w:val="00980295"/>
    <w:rsid w:val="00981484"/>
    <w:rsid w:val="009C1394"/>
    <w:rsid w:val="009C7428"/>
    <w:rsid w:val="009D613D"/>
    <w:rsid w:val="00A057BB"/>
    <w:rsid w:val="00A12E0D"/>
    <w:rsid w:val="00A14C84"/>
    <w:rsid w:val="00A15DDC"/>
    <w:rsid w:val="00A72356"/>
    <w:rsid w:val="00AB3D0C"/>
    <w:rsid w:val="00AD3A2D"/>
    <w:rsid w:val="00AE1510"/>
    <w:rsid w:val="00B06298"/>
    <w:rsid w:val="00B11B54"/>
    <w:rsid w:val="00B209BE"/>
    <w:rsid w:val="00B258D4"/>
    <w:rsid w:val="00B25CDB"/>
    <w:rsid w:val="00B272FC"/>
    <w:rsid w:val="00B35551"/>
    <w:rsid w:val="00B37DE8"/>
    <w:rsid w:val="00B444B6"/>
    <w:rsid w:val="00B5374B"/>
    <w:rsid w:val="00B603AB"/>
    <w:rsid w:val="00B66182"/>
    <w:rsid w:val="00B7399F"/>
    <w:rsid w:val="00B87567"/>
    <w:rsid w:val="00B92191"/>
    <w:rsid w:val="00BB5F8D"/>
    <w:rsid w:val="00BD2B25"/>
    <w:rsid w:val="00BF34DB"/>
    <w:rsid w:val="00C077A4"/>
    <w:rsid w:val="00C5295D"/>
    <w:rsid w:val="00C54554"/>
    <w:rsid w:val="00C54573"/>
    <w:rsid w:val="00C650B6"/>
    <w:rsid w:val="00CB0B50"/>
    <w:rsid w:val="00CC4ADC"/>
    <w:rsid w:val="00D14AA2"/>
    <w:rsid w:val="00D2255E"/>
    <w:rsid w:val="00D3140C"/>
    <w:rsid w:val="00D32021"/>
    <w:rsid w:val="00D40618"/>
    <w:rsid w:val="00D44ED6"/>
    <w:rsid w:val="00D60CD3"/>
    <w:rsid w:val="00D610C8"/>
    <w:rsid w:val="00D81C17"/>
    <w:rsid w:val="00DB3A09"/>
    <w:rsid w:val="00DB4C51"/>
    <w:rsid w:val="00DB7242"/>
    <w:rsid w:val="00DC4B67"/>
    <w:rsid w:val="00DD1E8B"/>
    <w:rsid w:val="00DF1BC7"/>
    <w:rsid w:val="00DF4D6E"/>
    <w:rsid w:val="00E04B94"/>
    <w:rsid w:val="00E22F29"/>
    <w:rsid w:val="00E376AF"/>
    <w:rsid w:val="00E40254"/>
    <w:rsid w:val="00E44867"/>
    <w:rsid w:val="00E800FE"/>
    <w:rsid w:val="00E83472"/>
    <w:rsid w:val="00E93270"/>
    <w:rsid w:val="00EB5D6B"/>
    <w:rsid w:val="00EB7ADC"/>
    <w:rsid w:val="00EF4BFB"/>
    <w:rsid w:val="00F108D7"/>
    <w:rsid w:val="00F11F59"/>
    <w:rsid w:val="00F11FF0"/>
    <w:rsid w:val="00F14BD6"/>
    <w:rsid w:val="00F1603A"/>
    <w:rsid w:val="00F20026"/>
    <w:rsid w:val="00F36FE7"/>
    <w:rsid w:val="00F50672"/>
    <w:rsid w:val="00F700AC"/>
    <w:rsid w:val="00F74912"/>
    <w:rsid w:val="00FC5B25"/>
    <w:rsid w:val="00FD3449"/>
    <w:rsid w:val="00FD3927"/>
    <w:rsid w:val="0F172E13"/>
    <w:rsid w:val="13362ABD"/>
    <w:rsid w:val="137375EC"/>
    <w:rsid w:val="17D03396"/>
    <w:rsid w:val="17F71C68"/>
    <w:rsid w:val="210332A2"/>
    <w:rsid w:val="2D693B7D"/>
    <w:rsid w:val="40E168E3"/>
    <w:rsid w:val="47DB3183"/>
    <w:rsid w:val="4BC74BA8"/>
    <w:rsid w:val="4CAA7877"/>
    <w:rsid w:val="4CF36779"/>
    <w:rsid w:val="524E1002"/>
    <w:rsid w:val="53702B4C"/>
    <w:rsid w:val="54D36260"/>
    <w:rsid w:val="56BE67D9"/>
    <w:rsid w:val="5F374652"/>
    <w:rsid w:val="65575B0F"/>
    <w:rsid w:val="67BA723A"/>
    <w:rsid w:val="6D6B479B"/>
    <w:rsid w:val="74294AA9"/>
    <w:rsid w:val="74B356B7"/>
    <w:rsid w:val="76CC081C"/>
    <w:rsid w:val="7F4A397E"/>
    <w:rsid w:val="7F4A5CA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59A3BB"/>
  <w15:docId w15:val="{A8344776-8DC3-45E6-A786-11AFBEFA6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4F93"/>
    <w:pPr>
      <w:spacing w:after="0" w:line="240" w:lineRule="auto"/>
    </w:pPr>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a5">
    <w:name w:val="header"/>
    <w:basedOn w:val="a"/>
    <w:link w:val="a6"/>
    <w:uiPriority w:val="99"/>
    <w:unhideWhenUsed/>
    <w:qFormat/>
    <w:pPr>
      <w:tabs>
        <w:tab w:val="center" w:pos="4677"/>
        <w:tab w:val="right" w:pos="9355"/>
      </w:tabs>
    </w:pPr>
  </w:style>
  <w:style w:type="paragraph" w:styleId="a7">
    <w:name w:val="Body Text Indent"/>
    <w:basedOn w:val="a"/>
    <w:pPr>
      <w:widowControl w:val="0"/>
      <w:spacing w:line="336" w:lineRule="auto"/>
      <w:ind w:firstLine="567"/>
      <w:jc w:val="both"/>
    </w:pPr>
    <w:rPr>
      <w:sz w:val="29"/>
      <w:lang w:val="be-BY"/>
    </w:rPr>
  </w:style>
  <w:style w:type="paragraph" w:styleId="a8">
    <w:name w:val="footer"/>
    <w:basedOn w:val="a"/>
    <w:link w:val="a9"/>
    <w:uiPriority w:val="99"/>
    <w:unhideWhenUsed/>
    <w:qFormat/>
    <w:pPr>
      <w:tabs>
        <w:tab w:val="center" w:pos="4677"/>
        <w:tab w:val="right" w:pos="9355"/>
      </w:tabs>
    </w:pPr>
  </w:style>
  <w:style w:type="paragraph" w:styleId="aa">
    <w:name w:val="Normal (Web)"/>
    <w:basedOn w:val="a"/>
    <w:uiPriority w:val="99"/>
    <w:pPr>
      <w:spacing w:before="100" w:beforeAutospacing="1" w:after="100" w:afterAutospacing="1"/>
    </w:pPr>
  </w:style>
  <w:style w:type="character" w:styleId="ab">
    <w:name w:val="FollowedHyperlink"/>
    <w:basedOn w:val="a0"/>
    <w:uiPriority w:val="99"/>
    <w:semiHidden/>
    <w:unhideWhenUsed/>
    <w:rPr>
      <w:color w:val="326693"/>
      <w:u w:val="single"/>
    </w:rPr>
  </w:style>
  <w:style w:type="character" w:styleId="ac">
    <w:name w:val="Emphasis"/>
    <w:basedOn w:val="a0"/>
    <w:uiPriority w:val="20"/>
    <w:qFormat/>
    <w:rPr>
      <w:rFonts w:ascii="Arial" w:hAnsi="Arial" w:cs="Arial"/>
      <w:i/>
      <w:iCs/>
    </w:rPr>
  </w:style>
  <w:style w:type="character" w:styleId="ad">
    <w:name w:val="Hyperlink"/>
    <w:basedOn w:val="a0"/>
    <w:uiPriority w:val="99"/>
    <w:semiHidden/>
    <w:unhideWhenUsed/>
    <w:rPr>
      <w:color w:val="326693"/>
      <w:u w:val="single"/>
    </w:rPr>
  </w:style>
  <w:style w:type="character" w:styleId="ae">
    <w:name w:val="Strong"/>
    <w:basedOn w:val="a0"/>
    <w:uiPriority w:val="22"/>
    <w:qFormat/>
    <w:rPr>
      <w:b/>
      <w:bCs/>
    </w:rPr>
  </w:style>
  <w:style w:type="table" w:styleId="af">
    <w:name w:val="Table Grid"/>
    <w:basedOn w:val="a1"/>
    <w:uiPriority w:val="59"/>
    <w:qFormat/>
    <w:pPr>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pPr>
      <w:spacing w:line="245" w:lineRule="exact"/>
      <w:ind w:left="720" w:hanging="357"/>
      <w:contextualSpacing/>
    </w:pPr>
    <w:rPr>
      <w:rFonts w:asciiTheme="minorHAnsi" w:eastAsiaTheme="minorHAnsi" w:hAnsiTheme="minorHAnsi" w:cstheme="minorBidi"/>
      <w:sz w:val="22"/>
      <w:szCs w:val="22"/>
      <w:lang w:eastAsia="en-US"/>
    </w:rPr>
  </w:style>
  <w:style w:type="character" w:customStyle="1" w:styleId="a4">
    <w:name w:val="Текст выноски Знак"/>
    <w:basedOn w:val="a0"/>
    <w:link w:val="a3"/>
    <w:uiPriority w:val="99"/>
    <w:semiHidden/>
    <w:qFormat/>
    <w:rPr>
      <w:rFonts w:ascii="Tahoma" w:eastAsia="Times New Roman" w:hAnsi="Tahoma" w:cs="Tahoma"/>
      <w:sz w:val="16"/>
      <w:szCs w:val="16"/>
      <w:lang w:eastAsia="ru-RU"/>
    </w:rPr>
  </w:style>
  <w:style w:type="character" w:customStyle="1" w:styleId="a6">
    <w:name w:val="Верхний колонтитул Знак"/>
    <w:basedOn w:val="a0"/>
    <w:link w:val="a5"/>
    <w:uiPriority w:val="99"/>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qFormat/>
    <w:rPr>
      <w:rFonts w:ascii="Times New Roman" w:eastAsia="Times New Roman" w:hAnsi="Times New Roman" w:cs="Times New Roman"/>
      <w:sz w:val="24"/>
      <w:szCs w:val="24"/>
      <w:lang w:eastAsia="ru-RU"/>
    </w:rPr>
  </w:style>
  <w:style w:type="paragraph" w:styleId="af1">
    <w:name w:val="No Spacing"/>
    <w:qFormat/>
    <w:pPr>
      <w:spacing w:after="0" w:line="240" w:lineRule="auto"/>
    </w:pPr>
    <w:rPr>
      <w:rFonts w:ascii="Calibri" w:eastAsia="Calibri" w:hAnsi="Calibri"/>
      <w:sz w:val="22"/>
      <w:szCs w:val="22"/>
      <w:lang w:val="ru-RU"/>
    </w:rPr>
  </w:style>
  <w:style w:type="character" w:customStyle="1" w:styleId="lnk3">
    <w:name w:val="lnk3"/>
  </w:style>
  <w:style w:type="table" w:customStyle="1" w:styleId="TableGrid">
    <w:name w:val="TableGrid"/>
    <w:rsid w:val="00B66182"/>
    <w:pPr>
      <w:spacing w:after="0" w:line="240" w:lineRule="auto"/>
    </w:pPr>
    <w:rPr>
      <w:rFonts w:ascii="Calibri" w:hAnsi="Calibri"/>
      <w:sz w:val="22"/>
      <w:szCs w:val="22"/>
    </w:rPr>
    <w:tblPr>
      <w:tblCellMar>
        <w:top w:w="0" w:type="dxa"/>
        <w:left w:w="0" w:type="dxa"/>
        <w:bottom w:w="0" w:type="dxa"/>
        <w:right w:w="0" w:type="dxa"/>
      </w:tblCellMar>
    </w:tblPr>
  </w:style>
  <w:style w:type="table" w:customStyle="1" w:styleId="TableGrid1">
    <w:name w:val="TableGrid1"/>
    <w:rsid w:val="00B66182"/>
    <w:pPr>
      <w:spacing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2E2622"/>
    <w:pPr>
      <w:spacing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687789">
      <w:bodyDiv w:val="1"/>
      <w:marLeft w:val="0"/>
      <w:marRight w:val="0"/>
      <w:marTop w:val="0"/>
      <w:marBottom w:val="0"/>
      <w:divBdr>
        <w:top w:val="none" w:sz="0" w:space="0" w:color="auto"/>
        <w:left w:val="none" w:sz="0" w:space="0" w:color="auto"/>
        <w:bottom w:val="none" w:sz="0" w:space="0" w:color="auto"/>
        <w:right w:val="none" w:sz="0" w:space="0" w:color="auto"/>
      </w:divBdr>
    </w:div>
    <w:div w:id="239751068">
      <w:bodyDiv w:val="1"/>
      <w:marLeft w:val="0"/>
      <w:marRight w:val="0"/>
      <w:marTop w:val="0"/>
      <w:marBottom w:val="0"/>
      <w:divBdr>
        <w:top w:val="none" w:sz="0" w:space="0" w:color="auto"/>
        <w:left w:val="none" w:sz="0" w:space="0" w:color="auto"/>
        <w:bottom w:val="none" w:sz="0" w:space="0" w:color="auto"/>
        <w:right w:val="none" w:sz="0" w:space="0" w:color="auto"/>
      </w:divBdr>
    </w:div>
    <w:div w:id="796726161">
      <w:bodyDiv w:val="1"/>
      <w:marLeft w:val="0"/>
      <w:marRight w:val="0"/>
      <w:marTop w:val="0"/>
      <w:marBottom w:val="0"/>
      <w:divBdr>
        <w:top w:val="none" w:sz="0" w:space="0" w:color="auto"/>
        <w:left w:val="none" w:sz="0" w:space="0" w:color="auto"/>
        <w:bottom w:val="none" w:sz="0" w:space="0" w:color="auto"/>
        <w:right w:val="none" w:sz="0" w:space="0" w:color="auto"/>
      </w:divBdr>
    </w:div>
    <w:div w:id="1198278579">
      <w:bodyDiv w:val="1"/>
      <w:marLeft w:val="0"/>
      <w:marRight w:val="0"/>
      <w:marTop w:val="0"/>
      <w:marBottom w:val="0"/>
      <w:divBdr>
        <w:top w:val="none" w:sz="0" w:space="0" w:color="auto"/>
        <w:left w:val="none" w:sz="0" w:space="0" w:color="auto"/>
        <w:bottom w:val="none" w:sz="0" w:space="0" w:color="auto"/>
        <w:right w:val="none" w:sz="0" w:space="0" w:color="auto"/>
      </w:divBdr>
    </w:div>
    <w:div w:id="1200507117">
      <w:bodyDiv w:val="1"/>
      <w:marLeft w:val="0"/>
      <w:marRight w:val="0"/>
      <w:marTop w:val="0"/>
      <w:marBottom w:val="0"/>
      <w:divBdr>
        <w:top w:val="none" w:sz="0" w:space="0" w:color="auto"/>
        <w:left w:val="none" w:sz="0" w:space="0" w:color="auto"/>
        <w:bottom w:val="none" w:sz="0" w:space="0" w:color="auto"/>
        <w:right w:val="none" w:sz="0" w:space="0" w:color="auto"/>
      </w:divBdr>
    </w:div>
    <w:div w:id="1553231079">
      <w:bodyDiv w:val="1"/>
      <w:marLeft w:val="0"/>
      <w:marRight w:val="0"/>
      <w:marTop w:val="0"/>
      <w:marBottom w:val="0"/>
      <w:divBdr>
        <w:top w:val="none" w:sz="0" w:space="0" w:color="auto"/>
        <w:left w:val="none" w:sz="0" w:space="0" w:color="auto"/>
        <w:bottom w:val="none" w:sz="0" w:space="0" w:color="auto"/>
        <w:right w:val="none" w:sz="0" w:space="0" w:color="auto"/>
      </w:divBdr>
    </w:div>
    <w:div w:id="1593509415">
      <w:bodyDiv w:val="1"/>
      <w:marLeft w:val="0"/>
      <w:marRight w:val="0"/>
      <w:marTop w:val="0"/>
      <w:marBottom w:val="0"/>
      <w:divBdr>
        <w:top w:val="none" w:sz="0" w:space="0" w:color="auto"/>
        <w:left w:val="none" w:sz="0" w:space="0" w:color="auto"/>
        <w:bottom w:val="none" w:sz="0" w:space="0" w:color="auto"/>
        <w:right w:val="none" w:sz="0" w:space="0" w:color="auto"/>
      </w:divBdr>
    </w:div>
    <w:div w:id="1868325444">
      <w:bodyDiv w:val="1"/>
      <w:marLeft w:val="0"/>
      <w:marRight w:val="0"/>
      <w:marTop w:val="0"/>
      <w:marBottom w:val="0"/>
      <w:divBdr>
        <w:top w:val="none" w:sz="0" w:space="0" w:color="auto"/>
        <w:left w:val="none" w:sz="0" w:space="0" w:color="auto"/>
        <w:bottom w:val="none" w:sz="0" w:space="0" w:color="auto"/>
        <w:right w:val="none" w:sz="0" w:space="0" w:color="auto"/>
      </w:divBdr>
    </w:div>
    <w:div w:id="2031298897">
      <w:bodyDiv w:val="1"/>
      <w:marLeft w:val="0"/>
      <w:marRight w:val="0"/>
      <w:marTop w:val="0"/>
      <w:marBottom w:val="0"/>
      <w:divBdr>
        <w:top w:val="none" w:sz="0" w:space="0" w:color="auto"/>
        <w:left w:val="none" w:sz="0" w:space="0" w:color="auto"/>
        <w:bottom w:val="none" w:sz="0" w:space="0" w:color="auto"/>
        <w:right w:val="none" w:sz="0" w:space="0" w:color="auto"/>
      </w:divBdr>
    </w:div>
    <w:div w:id="2031909523">
      <w:bodyDiv w:val="1"/>
      <w:marLeft w:val="0"/>
      <w:marRight w:val="0"/>
      <w:marTop w:val="0"/>
      <w:marBottom w:val="0"/>
      <w:divBdr>
        <w:top w:val="none" w:sz="0" w:space="0" w:color="auto"/>
        <w:left w:val="none" w:sz="0" w:space="0" w:color="auto"/>
        <w:bottom w:val="none" w:sz="0" w:space="0" w:color="auto"/>
        <w:right w:val="none" w:sz="0" w:space="0" w:color="auto"/>
      </w:divBdr>
    </w:div>
    <w:div w:id="2037727425">
      <w:bodyDiv w:val="1"/>
      <w:marLeft w:val="0"/>
      <w:marRight w:val="0"/>
      <w:marTop w:val="0"/>
      <w:marBottom w:val="0"/>
      <w:divBdr>
        <w:top w:val="none" w:sz="0" w:space="0" w:color="auto"/>
        <w:left w:val="none" w:sz="0" w:space="0" w:color="auto"/>
        <w:bottom w:val="none" w:sz="0" w:space="0" w:color="auto"/>
        <w:right w:val="none" w:sz="0" w:space="0" w:color="auto"/>
      </w:divBdr>
    </w:div>
    <w:div w:id="2105029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diagramQuickStyle" Target="diagrams/quickStyle3.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QuickStyle" Target="diagrams/quickStyle2.xml"/><Relationship Id="rId20" Type="http://schemas.openxmlformats.org/officeDocument/2006/relationships/diagramLayout" Target="diagrams/layou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10" Type="http://schemas.openxmlformats.org/officeDocument/2006/relationships/diagramLayout" Target="diagrams/layout1.xml"/><Relationship Id="rId19" Type="http://schemas.openxmlformats.org/officeDocument/2006/relationships/diagramData" Target="diagrams/data3.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s>
</file>

<file path=word/diagrams/colors1.xml><?xml version="1.0" encoding="utf-8"?>
<dgm:colorsDef xmlns:dgm="http://schemas.openxmlformats.org/drawingml/2006/diagram" xmlns:a="http://schemas.openxmlformats.org/drawingml/2006/main" uniqueId="urn:microsoft.com/office/officeart/2005/8/colors/accent5_5#1">
  <dgm:title val=""/>
  <dgm:desc val=""/>
  <dgm:catLst>
    <dgm:cat type="accent5" pri="11500"/>
  </dgm:catLst>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5#1">
  <dgm:title val=""/>
  <dgm:desc val=""/>
  <dgm:catLst>
    <dgm:cat type="accent2" pri="11500"/>
  </dgm:catLst>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08EFBD49-37FB-45EE-B85F-39948AC7CAC1}" type="doc">
      <dgm:prSet loTypeId="urn:microsoft.com/office/officeart/2005/8/layout/radial1#1" loCatId="relationship" qsTypeId="urn:microsoft.com/office/officeart/2005/8/quickstyle/simple1#1" qsCatId="simple" csTypeId="urn:microsoft.com/office/officeart/2005/8/colors/accent5_5#1" csCatId="accent5" phldr="1"/>
      <dgm:spPr/>
    </dgm:pt>
    <dgm:pt modelId="{3F07F71F-7B04-4870-BEC4-8D710C71D002}">
      <dgm:prSet/>
      <dgm:spPr/>
      <dgm:t>
        <a:bodyPr/>
        <a:lstStyle/>
        <a:p>
          <a:pPr marR="0" algn="ctr" rtl="0"/>
          <a:r>
            <a:rPr lang="en-US" b="1" baseline="0" smtClean="0">
              <a:latin typeface="Calibri" panose="020F0502020204030204"/>
            </a:rPr>
            <a:t>Прыслоўе</a:t>
          </a:r>
          <a:endParaRPr lang="ru-RU" b="1" smtClean="0"/>
        </a:p>
      </dgm:t>
    </dgm:pt>
    <dgm:pt modelId="{0EC0E652-ECA0-4418-8535-739BF9EA593A}" type="parTrans" cxnId="{2EF7CAB6-8C85-4298-99CB-952AF7BE97EF}">
      <dgm:prSet/>
      <dgm:spPr/>
      <dgm:t>
        <a:bodyPr/>
        <a:lstStyle/>
        <a:p>
          <a:endParaRPr lang="ru-RU"/>
        </a:p>
      </dgm:t>
    </dgm:pt>
    <dgm:pt modelId="{31760250-F582-4EA3-85E4-D88686A0755F}" type="sibTrans" cxnId="{2EF7CAB6-8C85-4298-99CB-952AF7BE97EF}">
      <dgm:prSet/>
      <dgm:spPr/>
      <dgm:t>
        <a:bodyPr/>
        <a:lstStyle/>
        <a:p>
          <a:endParaRPr lang="ru-RU"/>
        </a:p>
      </dgm:t>
    </dgm:pt>
    <dgm:pt modelId="{0669E37E-8ED6-4A8E-91C7-447438401874}">
      <dgm:prSet custT="1"/>
      <dgm:spPr/>
      <dgm:t>
        <a:bodyPr/>
        <a:lstStyle/>
        <a:p>
          <a:pPr marR="0" algn="ctr" rtl="0"/>
          <a:r>
            <a:rPr lang="en-US" sz="1200" baseline="0" smtClean="0">
              <a:latin typeface="Calibri" panose="020F0502020204030204"/>
            </a:rPr>
            <a:t>Як? Дзе?Якім чынам? </a:t>
          </a:r>
        </a:p>
        <a:p>
          <a:pPr marR="0" algn="ctr" rtl="0"/>
          <a:r>
            <a:rPr lang="en-US" sz="1200" baseline="0" smtClean="0">
              <a:latin typeface="Calibri" panose="020F0502020204030204"/>
            </a:rPr>
            <a:t>Калі? З якой мэтай?</a:t>
          </a:r>
          <a:endParaRPr lang="ru-RU" sz="1200" smtClean="0"/>
        </a:p>
      </dgm:t>
    </dgm:pt>
    <dgm:pt modelId="{0EFB0144-35E4-4A00-B3EA-092C3CFF8EE3}" type="parTrans" cxnId="{4F71608C-111D-4E83-B81F-558B07858BD9}">
      <dgm:prSet/>
      <dgm:spPr/>
      <dgm:t>
        <a:bodyPr/>
        <a:lstStyle/>
        <a:p>
          <a:endParaRPr lang="ru-RU"/>
        </a:p>
      </dgm:t>
    </dgm:pt>
    <dgm:pt modelId="{1755C7B4-1A6B-4C60-A9D7-1E313013ACF1}" type="sibTrans" cxnId="{4F71608C-111D-4E83-B81F-558B07858BD9}">
      <dgm:prSet/>
      <dgm:spPr/>
      <dgm:t>
        <a:bodyPr/>
        <a:lstStyle/>
        <a:p>
          <a:endParaRPr lang="ru-RU"/>
        </a:p>
      </dgm:t>
    </dgm:pt>
    <dgm:pt modelId="{6C8E17DF-0E5B-4E74-8C28-7B10B8C0EF09}">
      <dgm:prSet custT="1"/>
      <dgm:spPr/>
      <dgm:t>
        <a:bodyPr/>
        <a:lstStyle/>
        <a:p>
          <a:pPr marR="0" algn="ctr" rtl="0"/>
          <a:r>
            <a:rPr lang="en-US" sz="600" baseline="0" smtClean="0">
              <a:latin typeface="Calibri" panose="020F0502020204030204"/>
            </a:rPr>
            <a:t> </a:t>
          </a:r>
          <a:r>
            <a:rPr lang="en-US" sz="1200" baseline="0" smtClean="0">
              <a:latin typeface="Calibri" panose="020F0502020204030204"/>
            </a:rPr>
            <a:t>У сказе акалічнасць (найчасцей), выказнік, азначэнне  </a:t>
          </a:r>
        </a:p>
      </dgm:t>
    </dgm:pt>
    <dgm:pt modelId="{25DC7D66-F020-4978-8273-37EAFAD27593}" type="parTrans" cxnId="{11B4884F-1C66-4D78-AC76-C3B4CD1F6701}">
      <dgm:prSet/>
      <dgm:spPr/>
      <dgm:t>
        <a:bodyPr/>
        <a:lstStyle/>
        <a:p>
          <a:endParaRPr lang="ru-RU"/>
        </a:p>
      </dgm:t>
    </dgm:pt>
    <dgm:pt modelId="{CABB5785-8A44-41F9-953E-297D6F852CD7}" type="sibTrans" cxnId="{11B4884F-1C66-4D78-AC76-C3B4CD1F6701}">
      <dgm:prSet/>
      <dgm:spPr/>
      <dgm:t>
        <a:bodyPr/>
        <a:lstStyle/>
        <a:p>
          <a:endParaRPr lang="ru-RU"/>
        </a:p>
      </dgm:t>
    </dgm:pt>
    <dgm:pt modelId="{782D5431-945E-41F1-A63F-7EFE8B1EFB52}">
      <dgm:prSet custT="1"/>
      <dgm:spPr/>
      <dgm:t>
        <a:bodyPr/>
        <a:lstStyle/>
        <a:p>
          <a:pPr marR="0" algn="ctr" rtl="0"/>
          <a:r>
            <a:rPr lang="en-US" sz="1200" baseline="0" smtClean="0">
              <a:latin typeface="Calibri" panose="020F0502020204030204"/>
            </a:rPr>
            <a:t>Абазначае</a:t>
          </a:r>
        </a:p>
        <a:p>
          <a:pPr marR="0" algn="ctr" rtl="0"/>
          <a:r>
            <a:rPr lang="en-US" sz="1200" baseline="0" smtClean="0">
              <a:latin typeface="Calibri" panose="020F0502020204030204"/>
            </a:rPr>
            <a:t>прымету дзеяння і прымету прыметы,прымету прадмета</a:t>
          </a:r>
          <a:endParaRPr lang="ru-RU" sz="1200" smtClean="0"/>
        </a:p>
      </dgm:t>
    </dgm:pt>
    <dgm:pt modelId="{55A14E5A-807F-4A8A-BE3E-0CB145748621}" type="parTrans" cxnId="{31F3C107-3A4A-4AF5-A1CA-FEEE861F581C}">
      <dgm:prSet/>
      <dgm:spPr/>
      <dgm:t>
        <a:bodyPr/>
        <a:lstStyle/>
        <a:p>
          <a:endParaRPr lang="ru-RU"/>
        </a:p>
      </dgm:t>
    </dgm:pt>
    <dgm:pt modelId="{6BBED7FF-9A66-4AEE-8D6D-684779A562AC}" type="sibTrans" cxnId="{31F3C107-3A4A-4AF5-A1CA-FEEE861F581C}">
      <dgm:prSet/>
      <dgm:spPr/>
      <dgm:t>
        <a:bodyPr/>
        <a:lstStyle/>
        <a:p>
          <a:endParaRPr lang="ru-RU"/>
        </a:p>
      </dgm:t>
    </dgm:pt>
    <dgm:pt modelId="{DD6C6142-A42E-4259-8222-0B2FC901F8CD}">
      <dgm:prSet custT="1"/>
      <dgm:spPr/>
      <dgm:t>
        <a:bodyPr/>
        <a:lstStyle/>
        <a:p>
          <a:pPr marR="0" algn="ctr" rtl="0"/>
          <a:endParaRPr lang="en-US" sz="600" baseline="0" smtClean="0">
            <a:latin typeface="Times New Roman" panose="02020603050405020304"/>
          </a:endParaRPr>
        </a:p>
        <a:p>
          <a:pPr marR="0" algn="ctr" rtl="0"/>
          <a:r>
            <a:rPr lang="en-US" sz="1200" baseline="0" smtClean="0">
              <a:latin typeface="Calibri" panose="020F0502020204030204"/>
            </a:rPr>
            <a:t>Нязменная часціна</a:t>
          </a:r>
        </a:p>
        <a:p>
          <a:pPr marR="0" algn="ctr" rtl="0"/>
          <a:r>
            <a:rPr lang="en-US" sz="1200" baseline="0" smtClean="0">
              <a:latin typeface="Calibri" panose="020F0502020204030204"/>
            </a:rPr>
            <a:t>мовы</a:t>
          </a:r>
          <a:endParaRPr lang="ru-RU" sz="1200" smtClean="0"/>
        </a:p>
      </dgm:t>
    </dgm:pt>
    <dgm:pt modelId="{9A6A2086-5BFD-4401-A1C1-9B99E76EFE60}" type="parTrans" cxnId="{DFA97F69-D7DF-4115-8056-1523FF1F7D3F}">
      <dgm:prSet/>
      <dgm:spPr/>
      <dgm:t>
        <a:bodyPr/>
        <a:lstStyle/>
        <a:p>
          <a:endParaRPr lang="ru-RU"/>
        </a:p>
      </dgm:t>
    </dgm:pt>
    <dgm:pt modelId="{C3C767ED-C797-49B3-A6A7-2051B393445B}" type="sibTrans" cxnId="{DFA97F69-D7DF-4115-8056-1523FF1F7D3F}">
      <dgm:prSet/>
      <dgm:spPr/>
      <dgm:t>
        <a:bodyPr/>
        <a:lstStyle/>
        <a:p>
          <a:endParaRPr lang="ru-RU"/>
        </a:p>
      </dgm:t>
    </dgm:pt>
    <dgm:pt modelId="{350837B3-EDF0-43B4-975F-0FAC25199A39}" type="pres">
      <dgm:prSet presAssocID="{08EFBD49-37FB-45EE-B85F-39948AC7CAC1}" presName="cycle" presStyleCnt="0">
        <dgm:presLayoutVars>
          <dgm:chMax val="1"/>
          <dgm:dir/>
          <dgm:animLvl val="ctr"/>
          <dgm:resizeHandles val="exact"/>
        </dgm:presLayoutVars>
      </dgm:prSet>
      <dgm:spPr/>
    </dgm:pt>
    <dgm:pt modelId="{74B15FC6-1428-424D-96B0-B45A8CE16486}" type="pres">
      <dgm:prSet presAssocID="{3F07F71F-7B04-4870-BEC4-8D710C71D002}" presName="centerShape" presStyleLbl="node0" presStyleIdx="0" presStyleCnt="1"/>
      <dgm:spPr/>
      <dgm:t>
        <a:bodyPr/>
        <a:lstStyle/>
        <a:p>
          <a:endParaRPr lang="ru-RU"/>
        </a:p>
      </dgm:t>
    </dgm:pt>
    <dgm:pt modelId="{01EB302E-F90A-4610-A971-5E954B37845C}" type="pres">
      <dgm:prSet presAssocID="{0EFB0144-35E4-4A00-B3EA-092C3CFF8EE3}" presName="Name9" presStyleLbl="parChTrans1D2" presStyleIdx="0" presStyleCnt="4"/>
      <dgm:spPr/>
      <dgm:t>
        <a:bodyPr/>
        <a:lstStyle/>
        <a:p>
          <a:endParaRPr lang="ru-RU"/>
        </a:p>
      </dgm:t>
    </dgm:pt>
    <dgm:pt modelId="{ECC5D87C-56C5-46ED-AF36-4263C877C88D}" type="pres">
      <dgm:prSet presAssocID="{0EFB0144-35E4-4A00-B3EA-092C3CFF8EE3}" presName="connTx" presStyleLbl="parChTrans1D2" presStyleIdx="0" presStyleCnt="4"/>
      <dgm:spPr/>
      <dgm:t>
        <a:bodyPr/>
        <a:lstStyle/>
        <a:p>
          <a:endParaRPr lang="ru-RU"/>
        </a:p>
      </dgm:t>
    </dgm:pt>
    <dgm:pt modelId="{38C391E0-4877-4317-8D33-69B71221DDA9}" type="pres">
      <dgm:prSet presAssocID="{0669E37E-8ED6-4A8E-91C7-447438401874}" presName="node" presStyleLbl="node1" presStyleIdx="0" presStyleCnt="4" custScaleX="235660">
        <dgm:presLayoutVars>
          <dgm:bulletEnabled val="1"/>
        </dgm:presLayoutVars>
      </dgm:prSet>
      <dgm:spPr/>
      <dgm:t>
        <a:bodyPr/>
        <a:lstStyle/>
        <a:p>
          <a:endParaRPr lang="ru-RU"/>
        </a:p>
      </dgm:t>
    </dgm:pt>
    <dgm:pt modelId="{24B1E1B3-F8CC-4EAC-B1E4-05E50DACA0A6}" type="pres">
      <dgm:prSet presAssocID="{25DC7D66-F020-4978-8273-37EAFAD27593}" presName="Name9" presStyleLbl="parChTrans1D2" presStyleIdx="1" presStyleCnt="4"/>
      <dgm:spPr/>
      <dgm:t>
        <a:bodyPr/>
        <a:lstStyle/>
        <a:p>
          <a:endParaRPr lang="ru-RU"/>
        </a:p>
      </dgm:t>
    </dgm:pt>
    <dgm:pt modelId="{0E13E783-8057-4ECE-BB11-3C6B1FC70DD8}" type="pres">
      <dgm:prSet presAssocID="{25DC7D66-F020-4978-8273-37EAFAD27593}" presName="connTx" presStyleLbl="parChTrans1D2" presStyleIdx="1" presStyleCnt="4"/>
      <dgm:spPr/>
      <dgm:t>
        <a:bodyPr/>
        <a:lstStyle/>
        <a:p>
          <a:endParaRPr lang="ru-RU"/>
        </a:p>
      </dgm:t>
    </dgm:pt>
    <dgm:pt modelId="{4E19C622-43F5-42B2-B86D-37520F11FBBF}" type="pres">
      <dgm:prSet presAssocID="{6C8E17DF-0E5B-4E74-8C28-7B10B8C0EF09}" presName="node" presStyleLbl="node1" presStyleIdx="1" presStyleCnt="4" custScaleX="199980" custRadScaleRad="137795" custRadScaleInc="-2094">
        <dgm:presLayoutVars>
          <dgm:bulletEnabled val="1"/>
        </dgm:presLayoutVars>
      </dgm:prSet>
      <dgm:spPr/>
      <dgm:t>
        <a:bodyPr/>
        <a:lstStyle/>
        <a:p>
          <a:endParaRPr lang="ru-RU"/>
        </a:p>
      </dgm:t>
    </dgm:pt>
    <dgm:pt modelId="{A01E82FF-0D30-401A-8465-21F4CED61D29}" type="pres">
      <dgm:prSet presAssocID="{55A14E5A-807F-4A8A-BE3E-0CB145748621}" presName="Name9" presStyleLbl="parChTrans1D2" presStyleIdx="2" presStyleCnt="4"/>
      <dgm:spPr/>
      <dgm:t>
        <a:bodyPr/>
        <a:lstStyle/>
        <a:p>
          <a:endParaRPr lang="ru-RU"/>
        </a:p>
      </dgm:t>
    </dgm:pt>
    <dgm:pt modelId="{F9404614-FE38-412C-8015-E13104DDDB5E}" type="pres">
      <dgm:prSet presAssocID="{55A14E5A-807F-4A8A-BE3E-0CB145748621}" presName="connTx" presStyleLbl="parChTrans1D2" presStyleIdx="2" presStyleCnt="4"/>
      <dgm:spPr/>
      <dgm:t>
        <a:bodyPr/>
        <a:lstStyle/>
        <a:p>
          <a:endParaRPr lang="ru-RU"/>
        </a:p>
      </dgm:t>
    </dgm:pt>
    <dgm:pt modelId="{531DBB15-3C16-42B5-B624-41579CDE0107}" type="pres">
      <dgm:prSet presAssocID="{782D5431-945E-41F1-A63F-7EFE8B1EFB52}" presName="node" presStyleLbl="node1" presStyleIdx="2" presStyleCnt="4" custScaleX="315140">
        <dgm:presLayoutVars>
          <dgm:bulletEnabled val="1"/>
        </dgm:presLayoutVars>
      </dgm:prSet>
      <dgm:spPr/>
      <dgm:t>
        <a:bodyPr/>
        <a:lstStyle/>
        <a:p>
          <a:endParaRPr lang="ru-RU"/>
        </a:p>
      </dgm:t>
    </dgm:pt>
    <dgm:pt modelId="{C190A2B6-87EE-437A-B148-42447E1617D5}" type="pres">
      <dgm:prSet presAssocID="{9A6A2086-5BFD-4401-A1C1-9B99E76EFE60}" presName="Name9" presStyleLbl="parChTrans1D2" presStyleIdx="3" presStyleCnt="4"/>
      <dgm:spPr/>
      <dgm:t>
        <a:bodyPr/>
        <a:lstStyle/>
        <a:p>
          <a:endParaRPr lang="ru-RU"/>
        </a:p>
      </dgm:t>
    </dgm:pt>
    <dgm:pt modelId="{7B3627CF-51DD-4A96-9662-A8FF98E40BF5}" type="pres">
      <dgm:prSet presAssocID="{9A6A2086-5BFD-4401-A1C1-9B99E76EFE60}" presName="connTx" presStyleLbl="parChTrans1D2" presStyleIdx="3" presStyleCnt="4"/>
      <dgm:spPr/>
      <dgm:t>
        <a:bodyPr/>
        <a:lstStyle/>
        <a:p>
          <a:endParaRPr lang="ru-RU"/>
        </a:p>
      </dgm:t>
    </dgm:pt>
    <dgm:pt modelId="{DE27D3CF-EF0A-4C97-AB49-EB940728BCC7}" type="pres">
      <dgm:prSet presAssocID="{DD6C6142-A42E-4259-8222-0B2FC901F8CD}" presName="node" presStyleLbl="node1" presStyleIdx="3" presStyleCnt="4" custScaleX="187378" custRadScaleRad="124953" custRadScaleInc="-2310">
        <dgm:presLayoutVars>
          <dgm:bulletEnabled val="1"/>
        </dgm:presLayoutVars>
      </dgm:prSet>
      <dgm:spPr/>
      <dgm:t>
        <a:bodyPr/>
        <a:lstStyle/>
        <a:p>
          <a:endParaRPr lang="ru-RU"/>
        </a:p>
      </dgm:t>
    </dgm:pt>
  </dgm:ptLst>
  <dgm:cxnLst>
    <dgm:cxn modelId="{8A83A59E-F9A9-4CB5-99B1-ADE77F7C8BAB}" type="presOf" srcId="{9A6A2086-5BFD-4401-A1C1-9B99E76EFE60}" destId="{C190A2B6-87EE-437A-B148-42447E1617D5}" srcOrd="0" destOrd="0" presId="urn:microsoft.com/office/officeart/2005/8/layout/radial1#1"/>
    <dgm:cxn modelId="{47EBA6C3-73DB-4400-8931-2AA46A0A5B0E}" type="presOf" srcId="{55A14E5A-807F-4A8A-BE3E-0CB145748621}" destId="{F9404614-FE38-412C-8015-E13104DDDB5E}" srcOrd="1" destOrd="0" presId="urn:microsoft.com/office/officeart/2005/8/layout/radial1#1"/>
    <dgm:cxn modelId="{A490250A-0A4B-4DBA-B71D-4144A3DEAD46}" type="presOf" srcId="{0669E37E-8ED6-4A8E-91C7-447438401874}" destId="{38C391E0-4877-4317-8D33-69B71221DDA9}" srcOrd="0" destOrd="0" presId="urn:microsoft.com/office/officeart/2005/8/layout/radial1#1"/>
    <dgm:cxn modelId="{A7328B82-128D-4AFC-A5FA-9BEE487054DA}" type="presOf" srcId="{782D5431-945E-41F1-A63F-7EFE8B1EFB52}" destId="{531DBB15-3C16-42B5-B624-41579CDE0107}" srcOrd="0" destOrd="0" presId="urn:microsoft.com/office/officeart/2005/8/layout/radial1#1"/>
    <dgm:cxn modelId="{CA0D51FB-4524-47C5-817E-4BD004A7ECD0}" type="presOf" srcId="{55A14E5A-807F-4A8A-BE3E-0CB145748621}" destId="{A01E82FF-0D30-401A-8465-21F4CED61D29}" srcOrd="0" destOrd="0" presId="urn:microsoft.com/office/officeart/2005/8/layout/radial1#1"/>
    <dgm:cxn modelId="{DFA97F69-D7DF-4115-8056-1523FF1F7D3F}" srcId="{3F07F71F-7B04-4870-BEC4-8D710C71D002}" destId="{DD6C6142-A42E-4259-8222-0B2FC901F8CD}" srcOrd="3" destOrd="0" parTransId="{9A6A2086-5BFD-4401-A1C1-9B99E76EFE60}" sibTransId="{C3C767ED-C797-49B3-A6A7-2051B393445B}"/>
    <dgm:cxn modelId="{4F71608C-111D-4E83-B81F-558B07858BD9}" srcId="{3F07F71F-7B04-4870-BEC4-8D710C71D002}" destId="{0669E37E-8ED6-4A8E-91C7-447438401874}" srcOrd="0" destOrd="0" parTransId="{0EFB0144-35E4-4A00-B3EA-092C3CFF8EE3}" sibTransId="{1755C7B4-1A6B-4C60-A9D7-1E313013ACF1}"/>
    <dgm:cxn modelId="{2773D684-D161-4790-9065-503B1C645312}" type="presOf" srcId="{0EFB0144-35E4-4A00-B3EA-092C3CFF8EE3}" destId="{01EB302E-F90A-4610-A971-5E954B37845C}" srcOrd="0" destOrd="0" presId="urn:microsoft.com/office/officeart/2005/8/layout/radial1#1"/>
    <dgm:cxn modelId="{87E40AC0-A4A9-4C7D-AA93-34A082C65F9E}" type="presOf" srcId="{25DC7D66-F020-4978-8273-37EAFAD27593}" destId="{0E13E783-8057-4ECE-BB11-3C6B1FC70DD8}" srcOrd="1" destOrd="0" presId="urn:microsoft.com/office/officeart/2005/8/layout/radial1#1"/>
    <dgm:cxn modelId="{DB23E614-70CA-4992-A4B3-C02E818F3FCD}" type="presOf" srcId="{9A6A2086-5BFD-4401-A1C1-9B99E76EFE60}" destId="{7B3627CF-51DD-4A96-9662-A8FF98E40BF5}" srcOrd="1" destOrd="0" presId="urn:microsoft.com/office/officeart/2005/8/layout/radial1#1"/>
    <dgm:cxn modelId="{11B4884F-1C66-4D78-AC76-C3B4CD1F6701}" srcId="{3F07F71F-7B04-4870-BEC4-8D710C71D002}" destId="{6C8E17DF-0E5B-4E74-8C28-7B10B8C0EF09}" srcOrd="1" destOrd="0" parTransId="{25DC7D66-F020-4978-8273-37EAFAD27593}" sibTransId="{CABB5785-8A44-41F9-953E-297D6F852CD7}"/>
    <dgm:cxn modelId="{085F7D2C-71BF-4182-A66D-3F3E0C36824D}" type="presOf" srcId="{3F07F71F-7B04-4870-BEC4-8D710C71D002}" destId="{74B15FC6-1428-424D-96B0-B45A8CE16486}" srcOrd="0" destOrd="0" presId="urn:microsoft.com/office/officeart/2005/8/layout/radial1#1"/>
    <dgm:cxn modelId="{31F3C107-3A4A-4AF5-A1CA-FEEE861F581C}" srcId="{3F07F71F-7B04-4870-BEC4-8D710C71D002}" destId="{782D5431-945E-41F1-A63F-7EFE8B1EFB52}" srcOrd="2" destOrd="0" parTransId="{55A14E5A-807F-4A8A-BE3E-0CB145748621}" sibTransId="{6BBED7FF-9A66-4AEE-8D6D-684779A562AC}"/>
    <dgm:cxn modelId="{B14D4191-F2AB-4B86-B7C5-291532C4E94B}" type="presOf" srcId="{08EFBD49-37FB-45EE-B85F-39948AC7CAC1}" destId="{350837B3-EDF0-43B4-975F-0FAC25199A39}" srcOrd="0" destOrd="0" presId="urn:microsoft.com/office/officeart/2005/8/layout/radial1#1"/>
    <dgm:cxn modelId="{DA199E68-6295-415D-B213-2F3157989CBD}" type="presOf" srcId="{0EFB0144-35E4-4A00-B3EA-092C3CFF8EE3}" destId="{ECC5D87C-56C5-46ED-AF36-4263C877C88D}" srcOrd="1" destOrd="0" presId="urn:microsoft.com/office/officeart/2005/8/layout/radial1#1"/>
    <dgm:cxn modelId="{E276A6E3-38A4-4487-BA63-A53938BB9112}" type="presOf" srcId="{DD6C6142-A42E-4259-8222-0B2FC901F8CD}" destId="{DE27D3CF-EF0A-4C97-AB49-EB940728BCC7}" srcOrd="0" destOrd="0" presId="urn:microsoft.com/office/officeart/2005/8/layout/radial1#1"/>
    <dgm:cxn modelId="{2EF7CAB6-8C85-4298-99CB-952AF7BE97EF}" srcId="{08EFBD49-37FB-45EE-B85F-39948AC7CAC1}" destId="{3F07F71F-7B04-4870-BEC4-8D710C71D002}" srcOrd="0" destOrd="0" parTransId="{0EC0E652-ECA0-4418-8535-739BF9EA593A}" sibTransId="{31760250-F582-4EA3-85E4-D88686A0755F}"/>
    <dgm:cxn modelId="{B1D74EDF-B7BF-4C7E-B8D0-CF674CE1A983}" type="presOf" srcId="{6C8E17DF-0E5B-4E74-8C28-7B10B8C0EF09}" destId="{4E19C622-43F5-42B2-B86D-37520F11FBBF}" srcOrd="0" destOrd="0" presId="urn:microsoft.com/office/officeart/2005/8/layout/radial1#1"/>
    <dgm:cxn modelId="{92C522CD-382C-45B5-A514-F7DBFC20444B}" type="presOf" srcId="{25DC7D66-F020-4978-8273-37EAFAD27593}" destId="{24B1E1B3-F8CC-4EAC-B1E4-05E50DACA0A6}" srcOrd="0" destOrd="0" presId="urn:microsoft.com/office/officeart/2005/8/layout/radial1#1"/>
    <dgm:cxn modelId="{FA6924DF-9A70-42AA-B109-64AAD360AFEA}" type="presParOf" srcId="{350837B3-EDF0-43B4-975F-0FAC25199A39}" destId="{74B15FC6-1428-424D-96B0-B45A8CE16486}" srcOrd="0" destOrd="0" presId="urn:microsoft.com/office/officeart/2005/8/layout/radial1#1"/>
    <dgm:cxn modelId="{B2606B6B-92B3-49B6-BB6F-127C3AA7AA77}" type="presParOf" srcId="{350837B3-EDF0-43B4-975F-0FAC25199A39}" destId="{01EB302E-F90A-4610-A971-5E954B37845C}" srcOrd="1" destOrd="0" presId="urn:microsoft.com/office/officeart/2005/8/layout/radial1#1"/>
    <dgm:cxn modelId="{39058A1C-287B-4972-ABB4-723955A1B1C8}" type="presParOf" srcId="{01EB302E-F90A-4610-A971-5E954B37845C}" destId="{ECC5D87C-56C5-46ED-AF36-4263C877C88D}" srcOrd="0" destOrd="0" presId="urn:microsoft.com/office/officeart/2005/8/layout/radial1#1"/>
    <dgm:cxn modelId="{BB6B4853-5826-414B-83D6-CF4310CA8E39}" type="presParOf" srcId="{350837B3-EDF0-43B4-975F-0FAC25199A39}" destId="{38C391E0-4877-4317-8D33-69B71221DDA9}" srcOrd="2" destOrd="0" presId="urn:microsoft.com/office/officeart/2005/8/layout/radial1#1"/>
    <dgm:cxn modelId="{1923AD64-BF0C-4CF6-908F-A88A921B420C}" type="presParOf" srcId="{350837B3-EDF0-43B4-975F-0FAC25199A39}" destId="{24B1E1B3-F8CC-4EAC-B1E4-05E50DACA0A6}" srcOrd="3" destOrd="0" presId="urn:microsoft.com/office/officeart/2005/8/layout/radial1#1"/>
    <dgm:cxn modelId="{04F155EC-B99A-4E7F-8F17-DE45202AD5B8}" type="presParOf" srcId="{24B1E1B3-F8CC-4EAC-B1E4-05E50DACA0A6}" destId="{0E13E783-8057-4ECE-BB11-3C6B1FC70DD8}" srcOrd="0" destOrd="0" presId="urn:microsoft.com/office/officeart/2005/8/layout/radial1#1"/>
    <dgm:cxn modelId="{C51676D9-804D-4048-89B2-7CA55C986E6B}" type="presParOf" srcId="{350837B3-EDF0-43B4-975F-0FAC25199A39}" destId="{4E19C622-43F5-42B2-B86D-37520F11FBBF}" srcOrd="4" destOrd="0" presId="urn:microsoft.com/office/officeart/2005/8/layout/radial1#1"/>
    <dgm:cxn modelId="{A82DC4F0-EA58-4ED0-914C-D2DF9D9F770A}" type="presParOf" srcId="{350837B3-EDF0-43B4-975F-0FAC25199A39}" destId="{A01E82FF-0D30-401A-8465-21F4CED61D29}" srcOrd="5" destOrd="0" presId="urn:microsoft.com/office/officeart/2005/8/layout/radial1#1"/>
    <dgm:cxn modelId="{4184499C-B250-48C9-AC43-4D172116B97A}" type="presParOf" srcId="{A01E82FF-0D30-401A-8465-21F4CED61D29}" destId="{F9404614-FE38-412C-8015-E13104DDDB5E}" srcOrd="0" destOrd="0" presId="urn:microsoft.com/office/officeart/2005/8/layout/radial1#1"/>
    <dgm:cxn modelId="{47889059-99F3-4A7D-B7C4-89BB12F6E992}" type="presParOf" srcId="{350837B3-EDF0-43B4-975F-0FAC25199A39}" destId="{531DBB15-3C16-42B5-B624-41579CDE0107}" srcOrd="6" destOrd="0" presId="urn:microsoft.com/office/officeart/2005/8/layout/radial1#1"/>
    <dgm:cxn modelId="{E16C1456-4D27-4E29-8B31-AF8BD472F3D2}" type="presParOf" srcId="{350837B3-EDF0-43B4-975F-0FAC25199A39}" destId="{C190A2B6-87EE-437A-B148-42447E1617D5}" srcOrd="7" destOrd="0" presId="urn:microsoft.com/office/officeart/2005/8/layout/radial1#1"/>
    <dgm:cxn modelId="{21612703-12B9-46B5-8471-227E4447C18B}" type="presParOf" srcId="{C190A2B6-87EE-437A-B148-42447E1617D5}" destId="{7B3627CF-51DD-4A96-9662-A8FF98E40BF5}" srcOrd="0" destOrd="0" presId="urn:microsoft.com/office/officeart/2005/8/layout/radial1#1"/>
    <dgm:cxn modelId="{1B10343E-D7DF-4851-8CC4-7E25FDFC5417}" type="presParOf" srcId="{350837B3-EDF0-43B4-975F-0FAC25199A39}" destId="{DE27D3CF-EF0A-4C97-AB49-EB940728BCC7}" srcOrd="8" destOrd="0" presId="urn:microsoft.com/office/officeart/2005/8/layout/radial1#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9575BCF-B86D-40BC-B398-26A4549DC8F6}" type="doc">
      <dgm:prSet loTypeId="urn:microsoft.com/office/officeart/2005/8/layout/orgChart1#1" loCatId="hierarchy" qsTypeId="urn:microsoft.com/office/officeart/2005/8/quickstyle/simple3#1" qsCatId="simple" csTypeId="urn:microsoft.com/office/officeart/2005/8/colors/accent1_2#1" csCatId="accent1"/>
      <dgm:spPr/>
    </dgm:pt>
    <dgm:pt modelId="{0B135750-4C35-4F81-AAD7-3DAD0F802A96}">
      <dgm:prSet/>
      <dgm:spPr/>
      <dgm:t>
        <a:bodyPr/>
        <a:lstStyle/>
        <a:p>
          <a:pPr marR="0" algn="ctr" rtl="0"/>
          <a:r>
            <a:rPr lang="en-US" baseline="0" smtClean="0">
              <a:latin typeface="Arial" panose="020B0604020202020204"/>
            </a:rPr>
            <a:t>Найвышэйшая</a:t>
          </a:r>
        </a:p>
        <a:p>
          <a:pPr marR="0" algn="ctr" rtl="0"/>
          <a:r>
            <a:rPr lang="en-US" baseline="0" smtClean="0">
              <a:latin typeface="Arial" panose="020B0604020202020204"/>
            </a:rPr>
            <a:t> ступень</a:t>
          </a:r>
          <a:endParaRPr lang="ru-RU" smtClean="0"/>
        </a:p>
      </dgm:t>
    </dgm:pt>
    <dgm:pt modelId="{4950E87D-04D2-4311-BF0B-5B075739272C}" type="parTrans" cxnId="{601C726E-AF77-4D49-9FF1-C3DC3B0F9B28}">
      <dgm:prSet/>
      <dgm:spPr/>
      <dgm:t>
        <a:bodyPr/>
        <a:lstStyle/>
        <a:p>
          <a:endParaRPr lang="ru-RU"/>
        </a:p>
      </dgm:t>
    </dgm:pt>
    <dgm:pt modelId="{9DAAFFF2-58C7-4407-9DF4-64B5DADC777F}" type="sibTrans" cxnId="{601C726E-AF77-4D49-9FF1-C3DC3B0F9B28}">
      <dgm:prSet/>
      <dgm:spPr/>
      <dgm:t>
        <a:bodyPr/>
        <a:lstStyle/>
        <a:p>
          <a:endParaRPr lang="ru-RU"/>
        </a:p>
      </dgm:t>
    </dgm:pt>
    <dgm:pt modelId="{83BFB04E-2E55-4085-9E3C-A237B3571F8E}">
      <dgm:prSet/>
      <dgm:spPr/>
      <dgm:t>
        <a:bodyPr/>
        <a:lstStyle/>
        <a:p>
          <a:pPr marR="0" algn="ctr" rtl="0"/>
          <a:r>
            <a:rPr lang="en-US" baseline="0" smtClean="0">
              <a:latin typeface="Arial" panose="020B0604020202020204"/>
            </a:rPr>
            <a:t>Простая</a:t>
          </a:r>
          <a:endParaRPr lang="ru-RU" smtClean="0"/>
        </a:p>
      </dgm:t>
    </dgm:pt>
    <dgm:pt modelId="{5BC6031C-61D8-4896-8831-C40F9EA8C611}" type="parTrans" cxnId="{F6DDE89B-275E-4136-BC6C-9382B117326B}">
      <dgm:prSet/>
      <dgm:spPr/>
      <dgm:t>
        <a:bodyPr/>
        <a:lstStyle/>
        <a:p>
          <a:endParaRPr lang="ru-RU"/>
        </a:p>
      </dgm:t>
    </dgm:pt>
    <dgm:pt modelId="{A04FCD37-B9B2-410A-BFD9-5E23DD612426}" type="sibTrans" cxnId="{F6DDE89B-275E-4136-BC6C-9382B117326B}">
      <dgm:prSet/>
      <dgm:spPr/>
      <dgm:t>
        <a:bodyPr/>
        <a:lstStyle/>
        <a:p>
          <a:endParaRPr lang="ru-RU"/>
        </a:p>
      </dgm:t>
    </dgm:pt>
    <dgm:pt modelId="{4CAEB20B-7B24-4FD1-971A-B26B89C5281C}">
      <dgm:prSet/>
      <dgm:spPr/>
      <dgm:t>
        <a:bodyPr/>
        <a:lstStyle/>
        <a:p>
          <a:pPr marR="0" algn="ctr" rtl="0"/>
          <a:r>
            <a:rPr lang="en-US" baseline="0" smtClean="0">
              <a:latin typeface="Arial" panose="020B0604020202020204"/>
            </a:rPr>
            <a:t>Най- + простая форма</a:t>
          </a:r>
        </a:p>
        <a:p>
          <a:pPr marR="0" algn="ctr" rtl="0"/>
          <a:r>
            <a:rPr lang="en-US" baseline="0" smtClean="0">
              <a:latin typeface="Arial" panose="020B0604020202020204"/>
            </a:rPr>
            <a:t>вышэйшай ступені</a:t>
          </a:r>
          <a:endParaRPr lang="ru-RU" smtClean="0"/>
        </a:p>
      </dgm:t>
    </dgm:pt>
    <dgm:pt modelId="{FEBC365D-58B3-4892-9925-2E230B238C8D}" type="parTrans" cxnId="{C61299E3-25FC-4D9D-B4C8-BF37C2FC866A}">
      <dgm:prSet/>
      <dgm:spPr/>
      <dgm:t>
        <a:bodyPr/>
        <a:lstStyle/>
        <a:p>
          <a:endParaRPr lang="ru-RU"/>
        </a:p>
      </dgm:t>
    </dgm:pt>
    <dgm:pt modelId="{3BF22253-138C-4D3F-94FC-C2754295BB63}" type="sibTrans" cxnId="{C61299E3-25FC-4D9D-B4C8-BF37C2FC866A}">
      <dgm:prSet/>
      <dgm:spPr/>
      <dgm:t>
        <a:bodyPr/>
        <a:lstStyle/>
        <a:p>
          <a:endParaRPr lang="ru-RU"/>
        </a:p>
      </dgm:t>
    </dgm:pt>
    <dgm:pt modelId="{AD31965E-3970-4B11-9B66-C432882F77F5}">
      <dgm:prSet/>
      <dgm:spPr/>
      <dgm:t>
        <a:bodyPr/>
        <a:lstStyle/>
        <a:p>
          <a:pPr marR="0" algn="ctr" rtl="0"/>
          <a:r>
            <a:rPr lang="en-US" baseline="0" smtClean="0">
              <a:latin typeface="Arial" panose="020B0604020202020204"/>
            </a:rPr>
            <a:t>састаўная</a:t>
          </a:r>
          <a:endParaRPr lang="ru-RU" smtClean="0"/>
        </a:p>
      </dgm:t>
    </dgm:pt>
    <dgm:pt modelId="{51B85E71-5EA8-4EEF-BA97-7B8906411B3D}" type="parTrans" cxnId="{D2DCCA16-982B-45FB-9AF7-7F4BB38B867B}">
      <dgm:prSet/>
      <dgm:spPr/>
      <dgm:t>
        <a:bodyPr/>
        <a:lstStyle/>
        <a:p>
          <a:endParaRPr lang="ru-RU"/>
        </a:p>
      </dgm:t>
    </dgm:pt>
    <dgm:pt modelId="{AB3BE289-060B-456B-BF50-428B26D2750D}" type="sibTrans" cxnId="{D2DCCA16-982B-45FB-9AF7-7F4BB38B867B}">
      <dgm:prSet/>
      <dgm:spPr/>
      <dgm:t>
        <a:bodyPr/>
        <a:lstStyle/>
        <a:p>
          <a:endParaRPr lang="ru-RU"/>
        </a:p>
      </dgm:t>
    </dgm:pt>
    <dgm:pt modelId="{4513DD9C-C52A-44A6-B2E5-80547FD00A27}">
      <dgm:prSet/>
      <dgm:spPr/>
      <dgm:t>
        <a:bodyPr/>
        <a:lstStyle/>
        <a:p>
          <a:pPr marR="0" algn="ctr" rtl="0"/>
          <a:r>
            <a:rPr lang="en-US" baseline="0" smtClean="0">
              <a:latin typeface="Arial" panose="020B0604020202020204"/>
            </a:rPr>
            <a:t>Надзвычай</a:t>
          </a:r>
        </a:p>
        <a:p>
          <a:pPr marR="0" algn="ctr" rtl="0"/>
          <a:r>
            <a:rPr lang="en-US" baseline="0" smtClean="0">
              <a:latin typeface="Arial" panose="020B0604020202020204"/>
            </a:rPr>
            <a:t>Найбольш  </a:t>
          </a:r>
        </a:p>
        <a:p>
          <a:pPr marR="0" algn="ctr" rtl="0"/>
          <a:r>
            <a:rPr lang="en-US" baseline="0" smtClean="0">
              <a:latin typeface="Arial" panose="020B0604020202020204"/>
            </a:rPr>
            <a:t>Найменш</a:t>
          </a:r>
        </a:p>
        <a:p>
          <a:pPr marR="0" algn="ctr" rtl="0"/>
          <a:r>
            <a:rPr lang="en-US" baseline="0" smtClean="0">
              <a:latin typeface="Arial" panose="020B0604020202020204"/>
            </a:rPr>
            <a:t>+ прыслоўе</a:t>
          </a:r>
          <a:endParaRPr lang="ru-RU" smtClean="0"/>
        </a:p>
      </dgm:t>
    </dgm:pt>
    <dgm:pt modelId="{4C1AF098-5D9C-4465-8AFC-A1DC48C70BCD}" type="parTrans" cxnId="{E315F946-9541-424D-A5E5-001E9401F785}">
      <dgm:prSet/>
      <dgm:spPr/>
      <dgm:t>
        <a:bodyPr/>
        <a:lstStyle/>
        <a:p>
          <a:endParaRPr lang="ru-RU"/>
        </a:p>
      </dgm:t>
    </dgm:pt>
    <dgm:pt modelId="{56350522-77E3-4078-9329-72B6D4163EA3}" type="sibTrans" cxnId="{E315F946-9541-424D-A5E5-001E9401F785}">
      <dgm:prSet/>
      <dgm:spPr/>
      <dgm:t>
        <a:bodyPr/>
        <a:lstStyle/>
        <a:p>
          <a:endParaRPr lang="ru-RU"/>
        </a:p>
      </dgm:t>
    </dgm:pt>
    <dgm:pt modelId="{A67DEB01-B765-4BE5-9E5D-50D55FB99D01}" type="pres">
      <dgm:prSet presAssocID="{C9575BCF-B86D-40BC-B398-26A4549DC8F6}" presName="hierChild1" presStyleCnt="0">
        <dgm:presLayoutVars>
          <dgm:orgChart val="1"/>
          <dgm:chPref val="1"/>
          <dgm:dir/>
          <dgm:animOne val="branch"/>
          <dgm:animLvl val="lvl"/>
          <dgm:resizeHandles/>
        </dgm:presLayoutVars>
      </dgm:prSet>
      <dgm:spPr/>
    </dgm:pt>
    <dgm:pt modelId="{AA64C94F-F304-4BBB-8C88-CAF2E0A7AC82}" type="pres">
      <dgm:prSet presAssocID="{0B135750-4C35-4F81-AAD7-3DAD0F802A96}" presName="hierRoot1" presStyleCnt="0">
        <dgm:presLayoutVars>
          <dgm:hierBranch/>
        </dgm:presLayoutVars>
      </dgm:prSet>
      <dgm:spPr/>
    </dgm:pt>
    <dgm:pt modelId="{24E3F155-B0A2-407C-99A0-F864B8B5654F}" type="pres">
      <dgm:prSet presAssocID="{0B135750-4C35-4F81-AAD7-3DAD0F802A96}" presName="rootComposite1" presStyleCnt="0"/>
      <dgm:spPr/>
    </dgm:pt>
    <dgm:pt modelId="{2282D01C-F413-42D3-81A7-0A3573E5B86B}" type="pres">
      <dgm:prSet presAssocID="{0B135750-4C35-4F81-AAD7-3DAD0F802A96}" presName="rootText1" presStyleLbl="node0" presStyleIdx="0" presStyleCnt="1">
        <dgm:presLayoutVars>
          <dgm:chPref val="3"/>
        </dgm:presLayoutVars>
      </dgm:prSet>
      <dgm:spPr>
        <a:prstGeom prst="ellipse">
          <a:avLst/>
        </a:prstGeom>
      </dgm:spPr>
      <dgm:t>
        <a:bodyPr/>
        <a:lstStyle/>
        <a:p>
          <a:endParaRPr lang="ru-RU"/>
        </a:p>
      </dgm:t>
    </dgm:pt>
    <dgm:pt modelId="{6D73ADBD-6721-4168-B7A9-D3DCDE49453C}" type="pres">
      <dgm:prSet presAssocID="{0B135750-4C35-4F81-AAD7-3DAD0F802A96}" presName="rootConnector1" presStyleLbl="node1" presStyleIdx="0" presStyleCnt="0"/>
      <dgm:spPr/>
      <dgm:t>
        <a:bodyPr/>
        <a:lstStyle/>
        <a:p>
          <a:endParaRPr lang="ru-RU"/>
        </a:p>
      </dgm:t>
    </dgm:pt>
    <dgm:pt modelId="{30AFFB30-EABD-4A3A-9D97-1BEEA736217A}" type="pres">
      <dgm:prSet presAssocID="{0B135750-4C35-4F81-AAD7-3DAD0F802A96}" presName="hierChild2" presStyleCnt="0"/>
      <dgm:spPr/>
    </dgm:pt>
    <dgm:pt modelId="{977AAC92-C6C5-4C69-9D30-123813C370B1}" type="pres">
      <dgm:prSet presAssocID="{5BC6031C-61D8-4896-8831-C40F9EA8C611}" presName="Name35" presStyleLbl="parChTrans1D2" presStyleIdx="0" presStyleCnt="2"/>
      <dgm:spPr/>
      <dgm:t>
        <a:bodyPr/>
        <a:lstStyle/>
        <a:p>
          <a:endParaRPr lang="ru-RU"/>
        </a:p>
      </dgm:t>
    </dgm:pt>
    <dgm:pt modelId="{80649B00-B206-4DA9-B33B-B45195F0807B}" type="pres">
      <dgm:prSet presAssocID="{83BFB04E-2E55-4085-9E3C-A237B3571F8E}" presName="hierRoot2" presStyleCnt="0">
        <dgm:presLayoutVars>
          <dgm:hierBranch/>
        </dgm:presLayoutVars>
      </dgm:prSet>
      <dgm:spPr/>
    </dgm:pt>
    <dgm:pt modelId="{64BAC20B-2DA4-4838-9EF2-9BC49A1B5BE1}" type="pres">
      <dgm:prSet presAssocID="{83BFB04E-2E55-4085-9E3C-A237B3571F8E}" presName="rootComposite" presStyleCnt="0"/>
      <dgm:spPr/>
    </dgm:pt>
    <dgm:pt modelId="{AA1EF714-EF10-450E-8E72-5F15A1D8603E}" type="pres">
      <dgm:prSet presAssocID="{83BFB04E-2E55-4085-9E3C-A237B3571F8E}" presName="rootText" presStyleLbl="node2" presStyleIdx="0" presStyleCnt="2">
        <dgm:presLayoutVars>
          <dgm:chPref val="3"/>
        </dgm:presLayoutVars>
      </dgm:prSet>
      <dgm:spPr>
        <a:prstGeom prst="ellipse">
          <a:avLst/>
        </a:prstGeom>
      </dgm:spPr>
      <dgm:t>
        <a:bodyPr/>
        <a:lstStyle/>
        <a:p>
          <a:endParaRPr lang="ru-RU"/>
        </a:p>
      </dgm:t>
    </dgm:pt>
    <dgm:pt modelId="{170FE2B5-C246-48CE-8C97-9BB1FF5CF8FE}" type="pres">
      <dgm:prSet presAssocID="{83BFB04E-2E55-4085-9E3C-A237B3571F8E}" presName="rootConnector" presStyleLbl="node2" presStyleIdx="0" presStyleCnt="2"/>
      <dgm:spPr/>
      <dgm:t>
        <a:bodyPr/>
        <a:lstStyle/>
        <a:p>
          <a:endParaRPr lang="ru-RU"/>
        </a:p>
      </dgm:t>
    </dgm:pt>
    <dgm:pt modelId="{8DA2B467-E39A-45F3-AE37-8702F1F0A587}" type="pres">
      <dgm:prSet presAssocID="{83BFB04E-2E55-4085-9E3C-A237B3571F8E}" presName="hierChild4" presStyleCnt="0"/>
      <dgm:spPr/>
    </dgm:pt>
    <dgm:pt modelId="{32B5D384-1B51-44D1-A0A7-E529F652B4D5}" type="pres">
      <dgm:prSet presAssocID="{FEBC365D-58B3-4892-9925-2E230B238C8D}" presName="Name35" presStyleLbl="parChTrans1D3" presStyleIdx="0" presStyleCnt="2"/>
      <dgm:spPr/>
      <dgm:t>
        <a:bodyPr/>
        <a:lstStyle/>
        <a:p>
          <a:endParaRPr lang="ru-RU"/>
        </a:p>
      </dgm:t>
    </dgm:pt>
    <dgm:pt modelId="{149F9890-942A-4D26-A32F-4197265208ED}" type="pres">
      <dgm:prSet presAssocID="{4CAEB20B-7B24-4FD1-971A-B26B89C5281C}" presName="hierRoot2" presStyleCnt="0">
        <dgm:presLayoutVars>
          <dgm:hierBranch val="r"/>
        </dgm:presLayoutVars>
      </dgm:prSet>
      <dgm:spPr/>
    </dgm:pt>
    <dgm:pt modelId="{01F559F2-2BD3-44B8-A8EB-4EC58EC79BE8}" type="pres">
      <dgm:prSet presAssocID="{4CAEB20B-7B24-4FD1-971A-B26B89C5281C}" presName="rootComposite" presStyleCnt="0"/>
      <dgm:spPr/>
    </dgm:pt>
    <dgm:pt modelId="{9D8F70C8-9FED-4B1D-AB37-12E139F6262A}" type="pres">
      <dgm:prSet presAssocID="{4CAEB20B-7B24-4FD1-971A-B26B89C5281C}" presName="rootText" presStyleLbl="node3" presStyleIdx="0" presStyleCnt="2">
        <dgm:presLayoutVars>
          <dgm:chPref val="3"/>
        </dgm:presLayoutVars>
      </dgm:prSet>
      <dgm:spPr/>
      <dgm:t>
        <a:bodyPr/>
        <a:lstStyle/>
        <a:p>
          <a:endParaRPr lang="ru-RU"/>
        </a:p>
      </dgm:t>
    </dgm:pt>
    <dgm:pt modelId="{7DBD77F1-208E-4435-826B-3C51B5A05CE3}" type="pres">
      <dgm:prSet presAssocID="{4CAEB20B-7B24-4FD1-971A-B26B89C5281C}" presName="rootConnector" presStyleLbl="node3" presStyleIdx="0" presStyleCnt="2"/>
      <dgm:spPr/>
      <dgm:t>
        <a:bodyPr/>
        <a:lstStyle/>
        <a:p>
          <a:endParaRPr lang="ru-RU"/>
        </a:p>
      </dgm:t>
    </dgm:pt>
    <dgm:pt modelId="{46097483-A35F-4FD0-BD7A-93EAA15170EA}" type="pres">
      <dgm:prSet presAssocID="{4CAEB20B-7B24-4FD1-971A-B26B89C5281C}" presName="hierChild4" presStyleCnt="0"/>
      <dgm:spPr/>
    </dgm:pt>
    <dgm:pt modelId="{91707BC0-BF2A-4785-811D-97B49382ADF0}" type="pres">
      <dgm:prSet presAssocID="{4CAEB20B-7B24-4FD1-971A-B26B89C5281C}" presName="hierChild5" presStyleCnt="0"/>
      <dgm:spPr/>
    </dgm:pt>
    <dgm:pt modelId="{1235BC01-D9A9-4F51-95BA-4BDD46D62E01}" type="pres">
      <dgm:prSet presAssocID="{83BFB04E-2E55-4085-9E3C-A237B3571F8E}" presName="hierChild5" presStyleCnt="0"/>
      <dgm:spPr/>
    </dgm:pt>
    <dgm:pt modelId="{E785D2BB-3F81-44DB-AF03-BD285827935D}" type="pres">
      <dgm:prSet presAssocID="{51B85E71-5EA8-4EEF-BA97-7B8906411B3D}" presName="Name35" presStyleLbl="parChTrans1D2" presStyleIdx="1" presStyleCnt="2"/>
      <dgm:spPr/>
      <dgm:t>
        <a:bodyPr/>
        <a:lstStyle/>
        <a:p>
          <a:endParaRPr lang="ru-RU"/>
        </a:p>
      </dgm:t>
    </dgm:pt>
    <dgm:pt modelId="{0B4DB951-8DFF-4921-9059-F7817C7651C4}" type="pres">
      <dgm:prSet presAssocID="{AD31965E-3970-4B11-9B66-C432882F77F5}" presName="hierRoot2" presStyleCnt="0">
        <dgm:presLayoutVars>
          <dgm:hierBranch/>
        </dgm:presLayoutVars>
      </dgm:prSet>
      <dgm:spPr/>
    </dgm:pt>
    <dgm:pt modelId="{12C16D20-3D31-427A-807D-92D6E9A7C5F6}" type="pres">
      <dgm:prSet presAssocID="{AD31965E-3970-4B11-9B66-C432882F77F5}" presName="rootComposite" presStyleCnt="0"/>
      <dgm:spPr/>
    </dgm:pt>
    <dgm:pt modelId="{BE53479F-26F6-4A42-A961-38A8AA876D10}" type="pres">
      <dgm:prSet presAssocID="{AD31965E-3970-4B11-9B66-C432882F77F5}" presName="rootText" presStyleLbl="node2" presStyleIdx="1" presStyleCnt="2">
        <dgm:presLayoutVars>
          <dgm:chPref val="3"/>
        </dgm:presLayoutVars>
      </dgm:prSet>
      <dgm:spPr>
        <a:prstGeom prst="ellipse">
          <a:avLst/>
        </a:prstGeom>
      </dgm:spPr>
      <dgm:t>
        <a:bodyPr/>
        <a:lstStyle/>
        <a:p>
          <a:endParaRPr lang="ru-RU"/>
        </a:p>
      </dgm:t>
    </dgm:pt>
    <dgm:pt modelId="{FE886911-665B-4378-85D0-080B83487FA3}" type="pres">
      <dgm:prSet presAssocID="{AD31965E-3970-4B11-9B66-C432882F77F5}" presName="rootConnector" presStyleLbl="node2" presStyleIdx="1" presStyleCnt="2"/>
      <dgm:spPr/>
      <dgm:t>
        <a:bodyPr/>
        <a:lstStyle/>
        <a:p>
          <a:endParaRPr lang="ru-RU"/>
        </a:p>
      </dgm:t>
    </dgm:pt>
    <dgm:pt modelId="{63579694-9774-457C-AA20-8583879FA784}" type="pres">
      <dgm:prSet presAssocID="{AD31965E-3970-4B11-9B66-C432882F77F5}" presName="hierChild4" presStyleCnt="0"/>
      <dgm:spPr/>
    </dgm:pt>
    <dgm:pt modelId="{D62EAA5B-F376-4BF6-820A-640FE3B34785}" type="pres">
      <dgm:prSet presAssocID="{4C1AF098-5D9C-4465-8AFC-A1DC48C70BCD}" presName="Name35" presStyleLbl="parChTrans1D3" presStyleIdx="1" presStyleCnt="2"/>
      <dgm:spPr/>
      <dgm:t>
        <a:bodyPr/>
        <a:lstStyle/>
        <a:p>
          <a:endParaRPr lang="ru-RU"/>
        </a:p>
      </dgm:t>
    </dgm:pt>
    <dgm:pt modelId="{CC337E36-895D-4752-9A5C-05960A0BDEDC}" type="pres">
      <dgm:prSet presAssocID="{4513DD9C-C52A-44A6-B2E5-80547FD00A27}" presName="hierRoot2" presStyleCnt="0">
        <dgm:presLayoutVars>
          <dgm:hierBranch val="r"/>
        </dgm:presLayoutVars>
      </dgm:prSet>
      <dgm:spPr/>
    </dgm:pt>
    <dgm:pt modelId="{A6E26CB8-5F5B-480B-9A50-640ACBE1953F}" type="pres">
      <dgm:prSet presAssocID="{4513DD9C-C52A-44A6-B2E5-80547FD00A27}" presName="rootComposite" presStyleCnt="0"/>
      <dgm:spPr/>
    </dgm:pt>
    <dgm:pt modelId="{CC6FEA4D-6C17-439B-BD35-B06682F3AA46}" type="pres">
      <dgm:prSet presAssocID="{4513DD9C-C52A-44A6-B2E5-80547FD00A27}" presName="rootText" presStyleLbl="node3" presStyleIdx="1" presStyleCnt="2">
        <dgm:presLayoutVars>
          <dgm:chPref val="3"/>
        </dgm:presLayoutVars>
      </dgm:prSet>
      <dgm:spPr/>
      <dgm:t>
        <a:bodyPr/>
        <a:lstStyle/>
        <a:p>
          <a:endParaRPr lang="ru-RU"/>
        </a:p>
      </dgm:t>
    </dgm:pt>
    <dgm:pt modelId="{A4DC0F03-5AF9-494C-956B-31FBF4725086}" type="pres">
      <dgm:prSet presAssocID="{4513DD9C-C52A-44A6-B2E5-80547FD00A27}" presName="rootConnector" presStyleLbl="node3" presStyleIdx="1" presStyleCnt="2"/>
      <dgm:spPr/>
      <dgm:t>
        <a:bodyPr/>
        <a:lstStyle/>
        <a:p>
          <a:endParaRPr lang="ru-RU"/>
        </a:p>
      </dgm:t>
    </dgm:pt>
    <dgm:pt modelId="{670DACAD-78BD-47D5-A4B5-37834A27F41F}" type="pres">
      <dgm:prSet presAssocID="{4513DD9C-C52A-44A6-B2E5-80547FD00A27}" presName="hierChild4" presStyleCnt="0"/>
      <dgm:spPr/>
    </dgm:pt>
    <dgm:pt modelId="{E9F29B46-F53A-4227-8318-3DD37FC3810A}" type="pres">
      <dgm:prSet presAssocID="{4513DD9C-C52A-44A6-B2E5-80547FD00A27}" presName="hierChild5" presStyleCnt="0"/>
      <dgm:spPr/>
    </dgm:pt>
    <dgm:pt modelId="{3DC5116F-025F-4D6C-86FA-4BFA8C4598AC}" type="pres">
      <dgm:prSet presAssocID="{AD31965E-3970-4B11-9B66-C432882F77F5}" presName="hierChild5" presStyleCnt="0"/>
      <dgm:spPr/>
    </dgm:pt>
    <dgm:pt modelId="{7E19A979-E560-4FA0-B3BE-804F6FF4E9A4}" type="pres">
      <dgm:prSet presAssocID="{0B135750-4C35-4F81-AAD7-3DAD0F802A96}" presName="hierChild3" presStyleCnt="0"/>
      <dgm:spPr/>
    </dgm:pt>
  </dgm:ptLst>
  <dgm:cxnLst>
    <dgm:cxn modelId="{E315F946-9541-424D-A5E5-001E9401F785}" srcId="{AD31965E-3970-4B11-9B66-C432882F77F5}" destId="{4513DD9C-C52A-44A6-B2E5-80547FD00A27}" srcOrd="0" destOrd="0" parTransId="{4C1AF098-5D9C-4465-8AFC-A1DC48C70BCD}" sibTransId="{56350522-77E3-4078-9329-72B6D4163EA3}"/>
    <dgm:cxn modelId="{601C726E-AF77-4D49-9FF1-C3DC3B0F9B28}" srcId="{C9575BCF-B86D-40BC-B398-26A4549DC8F6}" destId="{0B135750-4C35-4F81-AAD7-3DAD0F802A96}" srcOrd="0" destOrd="0" parTransId="{4950E87D-04D2-4311-BF0B-5B075739272C}" sibTransId="{9DAAFFF2-58C7-4407-9DF4-64B5DADC777F}"/>
    <dgm:cxn modelId="{2148911D-0113-4E9F-BCB7-B17E8E6BDD93}" type="presOf" srcId="{C9575BCF-B86D-40BC-B398-26A4549DC8F6}" destId="{A67DEB01-B765-4BE5-9E5D-50D55FB99D01}" srcOrd="0" destOrd="0" presId="urn:microsoft.com/office/officeart/2005/8/layout/orgChart1#1"/>
    <dgm:cxn modelId="{C61299E3-25FC-4D9D-B4C8-BF37C2FC866A}" srcId="{83BFB04E-2E55-4085-9E3C-A237B3571F8E}" destId="{4CAEB20B-7B24-4FD1-971A-B26B89C5281C}" srcOrd="0" destOrd="0" parTransId="{FEBC365D-58B3-4892-9925-2E230B238C8D}" sibTransId="{3BF22253-138C-4D3F-94FC-C2754295BB63}"/>
    <dgm:cxn modelId="{D2862E16-91F0-4CD3-9B53-E6ED1FFBCE06}" type="presOf" srcId="{83BFB04E-2E55-4085-9E3C-A237B3571F8E}" destId="{170FE2B5-C246-48CE-8C97-9BB1FF5CF8FE}" srcOrd="1" destOrd="0" presId="urn:microsoft.com/office/officeart/2005/8/layout/orgChart1#1"/>
    <dgm:cxn modelId="{B7DBC17D-A627-4D2E-84DD-6E55A29E2C67}" type="presOf" srcId="{5BC6031C-61D8-4896-8831-C40F9EA8C611}" destId="{977AAC92-C6C5-4C69-9D30-123813C370B1}" srcOrd="0" destOrd="0" presId="urn:microsoft.com/office/officeart/2005/8/layout/orgChart1#1"/>
    <dgm:cxn modelId="{A35BE4ED-24E3-4009-9A5B-EF6E0DF41F94}" type="presOf" srcId="{4CAEB20B-7B24-4FD1-971A-B26B89C5281C}" destId="{9D8F70C8-9FED-4B1D-AB37-12E139F6262A}" srcOrd="0" destOrd="0" presId="urn:microsoft.com/office/officeart/2005/8/layout/orgChart1#1"/>
    <dgm:cxn modelId="{E4A7295B-AE96-40D0-A6E1-ED66B40DB76E}" type="presOf" srcId="{4513DD9C-C52A-44A6-B2E5-80547FD00A27}" destId="{CC6FEA4D-6C17-439B-BD35-B06682F3AA46}" srcOrd="0" destOrd="0" presId="urn:microsoft.com/office/officeart/2005/8/layout/orgChart1#1"/>
    <dgm:cxn modelId="{D2DCCA16-982B-45FB-9AF7-7F4BB38B867B}" srcId="{0B135750-4C35-4F81-AAD7-3DAD0F802A96}" destId="{AD31965E-3970-4B11-9B66-C432882F77F5}" srcOrd="1" destOrd="0" parTransId="{51B85E71-5EA8-4EEF-BA97-7B8906411B3D}" sibTransId="{AB3BE289-060B-456B-BF50-428B26D2750D}"/>
    <dgm:cxn modelId="{DB10FA28-D006-4148-9533-1ED64AA62380}" type="presOf" srcId="{0B135750-4C35-4F81-AAD7-3DAD0F802A96}" destId="{6D73ADBD-6721-4168-B7A9-D3DCDE49453C}" srcOrd="1" destOrd="0" presId="urn:microsoft.com/office/officeart/2005/8/layout/orgChart1#1"/>
    <dgm:cxn modelId="{11430FCC-88D6-457B-A4F8-02FBF37FBE5C}" type="presOf" srcId="{0B135750-4C35-4F81-AAD7-3DAD0F802A96}" destId="{2282D01C-F413-42D3-81A7-0A3573E5B86B}" srcOrd="0" destOrd="0" presId="urn:microsoft.com/office/officeart/2005/8/layout/orgChart1#1"/>
    <dgm:cxn modelId="{96459F8C-6EE7-4DBF-9AA6-D8ADC36743BB}" type="presOf" srcId="{AD31965E-3970-4B11-9B66-C432882F77F5}" destId="{FE886911-665B-4378-85D0-080B83487FA3}" srcOrd="1" destOrd="0" presId="urn:microsoft.com/office/officeart/2005/8/layout/orgChart1#1"/>
    <dgm:cxn modelId="{A2D63F0E-EAF8-4196-A1E1-C879CC4B81ED}" type="presOf" srcId="{51B85E71-5EA8-4EEF-BA97-7B8906411B3D}" destId="{E785D2BB-3F81-44DB-AF03-BD285827935D}" srcOrd="0" destOrd="0" presId="urn:microsoft.com/office/officeart/2005/8/layout/orgChart1#1"/>
    <dgm:cxn modelId="{271ED690-D7E2-4ADA-A146-6A27F862C409}" type="presOf" srcId="{FEBC365D-58B3-4892-9925-2E230B238C8D}" destId="{32B5D384-1B51-44D1-A0A7-E529F652B4D5}" srcOrd="0" destOrd="0" presId="urn:microsoft.com/office/officeart/2005/8/layout/orgChart1#1"/>
    <dgm:cxn modelId="{8F6E560F-AED1-436B-B602-B5CF2E281687}" type="presOf" srcId="{83BFB04E-2E55-4085-9E3C-A237B3571F8E}" destId="{AA1EF714-EF10-450E-8E72-5F15A1D8603E}" srcOrd="0" destOrd="0" presId="urn:microsoft.com/office/officeart/2005/8/layout/orgChart1#1"/>
    <dgm:cxn modelId="{55061BC5-F1BD-4F41-B806-D9BE8DB5E558}" type="presOf" srcId="{4513DD9C-C52A-44A6-B2E5-80547FD00A27}" destId="{A4DC0F03-5AF9-494C-956B-31FBF4725086}" srcOrd="1" destOrd="0" presId="urn:microsoft.com/office/officeart/2005/8/layout/orgChart1#1"/>
    <dgm:cxn modelId="{911E2722-50A0-48F6-9339-1266A8BB93C1}" type="presOf" srcId="{AD31965E-3970-4B11-9B66-C432882F77F5}" destId="{BE53479F-26F6-4A42-A961-38A8AA876D10}" srcOrd="0" destOrd="0" presId="urn:microsoft.com/office/officeart/2005/8/layout/orgChart1#1"/>
    <dgm:cxn modelId="{6268C007-8AD7-419D-AC82-76EC71E30E3E}" type="presOf" srcId="{4CAEB20B-7B24-4FD1-971A-B26B89C5281C}" destId="{7DBD77F1-208E-4435-826B-3C51B5A05CE3}" srcOrd="1" destOrd="0" presId="urn:microsoft.com/office/officeart/2005/8/layout/orgChart1#1"/>
    <dgm:cxn modelId="{365BE1BC-6157-43DF-89A8-1E40D0DC2659}" type="presOf" srcId="{4C1AF098-5D9C-4465-8AFC-A1DC48C70BCD}" destId="{D62EAA5B-F376-4BF6-820A-640FE3B34785}" srcOrd="0" destOrd="0" presId="urn:microsoft.com/office/officeart/2005/8/layout/orgChart1#1"/>
    <dgm:cxn modelId="{F6DDE89B-275E-4136-BC6C-9382B117326B}" srcId="{0B135750-4C35-4F81-AAD7-3DAD0F802A96}" destId="{83BFB04E-2E55-4085-9E3C-A237B3571F8E}" srcOrd="0" destOrd="0" parTransId="{5BC6031C-61D8-4896-8831-C40F9EA8C611}" sibTransId="{A04FCD37-B9B2-410A-BFD9-5E23DD612426}"/>
    <dgm:cxn modelId="{78B469BF-CCBA-49DD-8FB8-35EEDBB454C8}" type="presParOf" srcId="{A67DEB01-B765-4BE5-9E5D-50D55FB99D01}" destId="{AA64C94F-F304-4BBB-8C88-CAF2E0A7AC82}" srcOrd="0" destOrd="0" presId="urn:microsoft.com/office/officeart/2005/8/layout/orgChart1#1"/>
    <dgm:cxn modelId="{C91A8DAA-5667-4D7A-AE45-FF9A74773AFB}" type="presParOf" srcId="{AA64C94F-F304-4BBB-8C88-CAF2E0A7AC82}" destId="{24E3F155-B0A2-407C-99A0-F864B8B5654F}" srcOrd="0" destOrd="0" presId="urn:microsoft.com/office/officeart/2005/8/layout/orgChart1#1"/>
    <dgm:cxn modelId="{F7497778-91FE-4B28-A0A7-577681476F4A}" type="presParOf" srcId="{24E3F155-B0A2-407C-99A0-F864B8B5654F}" destId="{2282D01C-F413-42D3-81A7-0A3573E5B86B}" srcOrd="0" destOrd="0" presId="urn:microsoft.com/office/officeart/2005/8/layout/orgChart1#1"/>
    <dgm:cxn modelId="{50DBD6FA-19D0-41A4-9122-5F5B6CCAD5AE}" type="presParOf" srcId="{24E3F155-B0A2-407C-99A0-F864B8B5654F}" destId="{6D73ADBD-6721-4168-B7A9-D3DCDE49453C}" srcOrd="1" destOrd="0" presId="urn:microsoft.com/office/officeart/2005/8/layout/orgChart1#1"/>
    <dgm:cxn modelId="{59820D72-4E21-458F-85B4-9AFC5CEE71F2}" type="presParOf" srcId="{AA64C94F-F304-4BBB-8C88-CAF2E0A7AC82}" destId="{30AFFB30-EABD-4A3A-9D97-1BEEA736217A}" srcOrd="1" destOrd="0" presId="urn:microsoft.com/office/officeart/2005/8/layout/orgChart1#1"/>
    <dgm:cxn modelId="{9648C541-7B6C-45C5-AAD7-D879FC91D91E}" type="presParOf" srcId="{30AFFB30-EABD-4A3A-9D97-1BEEA736217A}" destId="{977AAC92-C6C5-4C69-9D30-123813C370B1}" srcOrd="0" destOrd="0" presId="urn:microsoft.com/office/officeart/2005/8/layout/orgChart1#1"/>
    <dgm:cxn modelId="{6E52D5E2-C6ED-462C-A242-0CF631D357BB}" type="presParOf" srcId="{30AFFB30-EABD-4A3A-9D97-1BEEA736217A}" destId="{80649B00-B206-4DA9-B33B-B45195F0807B}" srcOrd="1" destOrd="0" presId="urn:microsoft.com/office/officeart/2005/8/layout/orgChart1#1"/>
    <dgm:cxn modelId="{70C430D9-5715-4139-AB5C-82688DB7FA98}" type="presParOf" srcId="{80649B00-B206-4DA9-B33B-B45195F0807B}" destId="{64BAC20B-2DA4-4838-9EF2-9BC49A1B5BE1}" srcOrd="0" destOrd="0" presId="urn:microsoft.com/office/officeart/2005/8/layout/orgChart1#1"/>
    <dgm:cxn modelId="{2153FBA8-A676-4B40-A897-482583DB5862}" type="presParOf" srcId="{64BAC20B-2DA4-4838-9EF2-9BC49A1B5BE1}" destId="{AA1EF714-EF10-450E-8E72-5F15A1D8603E}" srcOrd="0" destOrd="0" presId="urn:microsoft.com/office/officeart/2005/8/layout/orgChart1#1"/>
    <dgm:cxn modelId="{670D9985-C02D-4963-8CF9-2155471399D3}" type="presParOf" srcId="{64BAC20B-2DA4-4838-9EF2-9BC49A1B5BE1}" destId="{170FE2B5-C246-48CE-8C97-9BB1FF5CF8FE}" srcOrd="1" destOrd="0" presId="urn:microsoft.com/office/officeart/2005/8/layout/orgChart1#1"/>
    <dgm:cxn modelId="{72F76D79-2B56-4568-9798-4170F421D37E}" type="presParOf" srcId="{80649B00-B206-4DA9-B33B-B45195F0807B}" destId="{8DA2B467-E39A-45F3-AE37-8702F1F0A587}" srcOrd="1" destOrd="0" presId="urn:microsoft.com/office/officeart/2005/8/layout/orgChart1#1"/>
    <dgm:cxn modelId="{154C6022-B8D3-47EA-A4C5-9421C1AAF45C}" type="presParOf" srcId="{8DA2B467-E39A-45F3-AE37-8702F1F0A587}" destId="{32B5D384-1B51-44D1-A0A7-E529F652B4D5}" srcOrd="0" destOrd="0" presId="urn:microsoft.com/office/officeart/2005/8/layout/orgChart1#1"/>
    <dgm:cxn modelId="{FAEA616C-73A0-4856-B6F5-F9AD8871761D}" type="presParOf" srcId="{8DA2B467-E39A-45F3-AE37-8702F1F0A587}" destId="{149F9890-942A-4D26-A32F-4197265208ED}" srcOrd="1" destOrd="0" presId="urn:microsoft.com/office/officeart/2005/8/layout/orgChart1#1"/>
    <dgm:cxn modelId="{DFB87C0C-5265-4D48-AE38-F0DADFBD0219}" type="presParOf" srcId="{149F9890-942A-4D26-A32F-4197265208ED}" destId="{01F559F2-2BD3-44B8-A8EB-4EC58EC79BE8}" srcOrd="0" destOrd="0" presId="urn:microsoft.com/office/officeart/2005/8/layout/orgChart1#1"/>
    <dgm:cxn modelId="{1E18AD43-1482-4030-9DEC-688F92F48827}" type="presParOf" srcId="{01F559F2-2BD3-44B8-A8EB-4EC58EC79BE8}" destId="{9D8F70C8-9FED-4B1D-AB37-12E139F6262A}" srcOrd="0" destOrd="0" presId="urn:microsoft.com/office/officeart/2005/8/layout/orgChart1#1"/>
    <dgm:cxn modelId="{3D12DF4A-1C48-4F45-8110-B06FEF3801F8}" type="presParOf" srcId="{01F559F2-2BD3-44B8-A8EB-4EC58EC79BE8}" destId="{7DBD77F1-208E-4435-826B-3C51B5A05CE3}" srcOrd="1" destOrd="0" presId="urn:microsoft.com/office/officeart/2005/8/layout/orgChart1#1"/>
    <dgm:cxn modelId="{4F24F05F-0D46-4263-A73B-2A8AE791F102}" type="presParOf" srcId="{149F9890-942A-4D26-A32F-4197265208ED}" destId="{46097483-A35F-4FD0-BD7A-93EAA15170EA}" srcOrd="1" destOrd="0" presId="urn:microsoft.com/office/officeart/2005/8/layout/orgChart1#1"/>
    <dgm:cxn modelId="{6C76BDCC-3440-40CA-9D79-7B28DCD07CD8}" type="presParOf" srcId="{149F9890-942A-4D26-A32F-4197265208ED}" destId="{91707BC0-BF2A-4785-811D-97B49382ADF0}" srcOrd="2" destOrd="0" presId="urn:microsoft.com/office/officeart/2005/8/layout/orgChart1#1"/>
    <dgm:cxn modelId="{16AB640B-31F4-49C1-8F6D-F5B1014C2F18}" type="presParOf" srcId="{80649B00-B206-4DA9-B33B-B45195F0807B}" destId="{1235BC01-D9A9-4F51-95BA-4BDD46D62E01}" srcOrd="2" destOrd="0" presId="urn:microsoft.com/office/officeart/2005/8/layout/orgChart1#1"/>
    <dgm:cxn modelId="{C65E1319-8B4C-47A8-AD86-A1E41511E5AB}" type="presParOf" srcId="{30AFFB30-EABD-4A3A-9D97-1BEEA736217A}" destId="{E785D2BB-3F81-44DB-AF03-BD285827935D}" srcOrd="2" destOrd="0" presId="urn:microsoft.com/office/officeart/2005/8/layout/orgChart1#1"/>
    <dgm:cxn modelId="{08A30528-B0C2-4ECA-9CCC-5DAC23CCD7CF}" type="presParOf" srcId="{30AFFB30-EABD-4A3A-9D97-1BEEA736217A}" destId="{0B4DB951-8DFF-4921-9059-F7817C7651C4}" srcOrd="3" destOrd="0" presId="urn:microsoft.com/office/officeart/2005/8/layout/orgChart1#1"/>
    <dgm:cxn modelId="{3F1F986B-DCC1-4F59-870C-C4DBF4D970EC}" type="presParOf" srcId="{0B4DB951-8DFF-4921-9059-F7817C7651C4}" destId="{12C16D20-3D31-427A-807D-92D6E9A7C5F6}" srcOrd="0" destOrd="0" presId="urn:microsoft.com/office/officeart/2005/8/layout/orgChart1#1"/>
    <dgm:cxn modelId="{6995B51A-F165-4FAF-90E6-9688EF7CB3E5}" type="presParOf" srcId="{12C16D20-3D31-427A-807D-92D6E9A7C5F6}" destId="{BE53479F-26F6-4A42-A961-38A8AA876D10}" srcOrd="0" destOrd="0" presId="urn:microsoft.com/office/officeart/2005/8/layout/orgChart1#1"/>
    <dgm:cxn modelId="{65EB44AA-65CB-4EB2-922E-1FB42AFCF5F3}" type="presParOf" srcId="{12C16D20-3D31-427A-807D-92D6E9A7C5F6}" destId="{FE886911-665B-4378-85D0-080B83487FA3}" srcOrd="1" destOrd="0" presId="urn:microsoft.com/office/officeart/2005/8/layout/orgChart1#1"/>
    <dgm:cxn modelId="{452B8A24-1FB9-4934-8EDB-DAEDB64A44EC}" type="presParOf" srcId="{0B4DB951-8DFF-4921-9059-F7817C7651C4}" destId="{63579694-9774-457C-AA20-8583879FA784}" srcOrd="1" destOrd="0" presId="urn:microsoft.com/office/officeart/2005/8/layout/orgChart1#1"/>
    <dgm:cxn modelId="{B0EFF3FF-4E9B-4DA5-A94F-94C1DAEE51D1}" type="presParOf" srcId="{63579694-9774-457C-AA20-8583879FA784}" destId="{D62EAA5B-F376-4BF6-820A-640FE3B34785}" srcOrd="0" destOrd="0" presId="urn:microsoft.com/office/officeart/2005/8/layout/orgChart1#1"/>
    <dgm:cxn modelId="{8EEAAA33-FB0C-4066-BC92-E65FD0AE74C2}" type="presParOf" srcId="{63579694-9774-457C-AA20-8583879FA784}" destId="{CC337E36-895D-4752-9A5C-05960A0BDEDC}" srcOrd="1" destOrd="0" presId="urn:microsoft.com/office/officeart/2005/8/layout/orgChart1#1"/>
    <dgm:cxn modelId="{EB6B3E88-10A6-49E6-91B5-E0B291E69351}" type="presParOf" srcId="{CC337E36-895D-4752-9A5C-05960A0BDEDC}" destId="{A6E26CB8-5F5B-480B-9A50-640ACBE1953F}" srcOrd="0" destOrd="0" presId="urn:microsoft.com/office/officeart/2005/8/layout/orgChart1#1"/>
    <dgm:cxn modelId="{AFC9112B-C7CA-493D-96EA-69AA248A50A9}" type="presParOf" srcId="{A6E26CB8-5F5B-480B-9A50-640ACBE1953F}" destId="{CC6FEA4D-6C17-439B-BD35-B06682F3AA46}" srcOrd="0" destOrd="0" presId="urn:microsoft.com/office/officeart/2005/8/layout/orgChart1#1"/>
    <dgm:cxn modelId="{32202FC6-355B-4657-95E9-758193E7D2C1}" type="presParOf" srcId="{A6E26CB8-5F5B-480B-9A50-640ACBE1953F}" destId="{A4DC0F03-5AF9-494C-956B-31FBF4725086}" srcOrd="1" destOrd="0" presId="urn:microsoft.com/office/officeart/2005/8/layout/orgChart1#1"/>
    <dgm:cxn modelId="{85435439-6DA4-4FBC-B167-3CFA54330FA4}" type="presParOf" srcId="{CC337E36-895D-4752-9A5C-05960A0BDEDC}" destId="{670DACAD-78BD-47D5-A4B5-37834A27F41F}" srcOrd="1" destOrd="0" presId="urn:microsoft.com/office/officeart/2005/8/layout/orgChart1#1"/>
    <dgm:cxn modelId="{3C9F8828-4F0E-416B-AB45-738A49CB26F3}" type="presParOf" srcId="{CC337E36-895D-4752-9A5C-05960A0BDEDC}" destId="{E9F29B46-F53A-4227-8318-3DD37FC3810A}" srcOrd="2" destOrd="0" presId="urn:microsoft.com/office/officeart/2005/8/layout/orgChart1#1"/>
    <dgm:cxn modelId="{F9490527-371F-497C-8FF7-8C6A510CD45F}" type="presParOf" srcId="{0B4DB951-8DFF-4921-9059-F7817C7651C4}" destId="{3DC5116F-025F-4D6C-86FA-4BFA8C4598AC}" srcOrd="2" destOrd="0" presId="urn:microsoft.com/office/officeart/2005/8/layout/orgChart1#1"/>
    <dgm:cxn modelId="{D7F32273-EBD5-4CF7-957B-9E20463D1EF8}" type="presParOf" srcId="{AA64C94F-F304-4BBB-8C88-CAF2E0A7AC82}" destId="{7E19A979-E560-4FA0-B3BE-804F6FF4E9A4}" srcOrd="2" destOrd="0" presId="urn:microsoft.com/office/officeart/2005/8/layout/orgChart1#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2AAEE6A-D41E-4DEF-AC2A-68B290EAD380}" type="doc">
      <dgm:prSet loTypeId="urn:microsoft.com/office/officeart/2005/8/layout/orgChart1#2" loCatId="hierarchy" qsTypeId="urn:microsoft.com/office/officeart/2005/8/quickstyle/simple1#2" qsCatId="simple" csTypeId="urn:microsoft.com/office/officeart/2005/8/colors/accent2_5#1" csCatId="accent2"/>
      <dgm:spPr/>
    </dgm:pt>
    <dgm:pt modelId="{8DE94CAC-5B8A-43A6-A35E-831304100447}">
      <dgm:prSet/>
      <dgm:spPr/>
      <dgm:t>
        <a:bodyPr/>
        <a:lstStyle/>
        <a:p>
          <a:pPr marR="0" algn="ctr" rtl="0"/>
          <a:r>
            <a:rPr lang="en-US" baseline="0" smtClean="0">
              <a:latin typeface="Arial" panose="020B0604020202020204"/>
            </a:rPr>
            <a:t>Вышэйшая ступень</a:t>
          </a:r>
          <a:endParaRPr lang="ru-RU" smtClean="0"/>
        </a:p>
      </dgm:t>
    </dgm:pt>
    <dgm:pt modelId="{ED39F257-C535-4B8E-8F1E-257893153B0C}" type="parTrans" cxnId="{7A3D751F-6022-4C28-B7A7-1223A67BFAE0}">
      <dgm:prSet/>
      <dgm:spPr/>
      <dgm:t>
        <a:bodyPr/>
        <a:lstStyle/>
        <a:p>
          <a:endParaRPr lang="ru-RU"/>
        </a:p>
      </dgm:t>
    </dgm:pt>
    <dgm:pt modelId="{84A0E272-E43E-46A2-A4C9-6DE52ABB218D}" type="sibTrans" cxnId="{7A3D751F-6022-4C28-B7A7-1223A67BFAE0}">
      <dgm:prSet/>
      <dgm:spPr/>
      <dgm:t>
        <a:bodyPr/>
        <a:lstStyle/>
        <a:p>
          <a:endParaRPr lang="ru-RU"/>
        </a:p>
      </dgm:t>
    </dgm:pt>
    <dgm:pt modelId="{AFE87E25-7A40-4FE0-BD8B-79EA5B405381}">
      <dgm:prSet/>
      <dgm:spPr/>
      <dgm:t>
        <a:bodyPr/>
        <a:lstStyle/>
        <a:p>
          <a:pPr marR="0" algn="ctr" rtl="0"/>
          <a:r>
            <a:rPr lang="en-US" baseline="0" smtClean="0">
              <a:latin typeface="Arial" panose="020B0604020202020204"/>
            </a:rPr>
            <a:t>Простая</a:t>
          </a:r>
          <a:endParaRPr lang="ru-RU" smtClean="0"/>
        </a:p>
      </dgm:t>
    </dgm:pt>
    <dgm:pt modelId="{EB456F00-296D-4CBF-9D27-F2A3FCAB5131}" type="parTrans" cxnId="{4B7B58A9-E72E-405C-A1C2-A5F6F2E5D1E5}">
      <dgm:prSet/>
      <dgm:spPr/>
      <dgm:t>
        <a:bodyPr/>
        <a:lstStyle/>
        <a:p>
          <a:endParaRPr lang="ru-RU"/>
        </a:p>
      </dgm:t>
    </dgm:pt>
    <dgm:pt modelId="{753DC834-8F4E-4EFD-AB4A-59264C6C6B17}" type="sibTrans" cxnId="{4B7B58A9-E72E-405C-A1C2-A5F6F2E5D1E5}">
      <dgm:prSet/>
      <dgm:spPr/>
      <dgm:t>
        <a:bodyPr/>
        <a:lstStyle/>
        <a:p>
          <a:endParaRPr lang="ru-RU"/>
        </a:p>
      </dgm:t>
    </dgm:pt>
    <dgm:pt modelId="{85CEF5F9-0A30-4ED0-82CC-75A8310B9144}">
      <dgm:prSet/>
      <dgm:spPr/>
      <dgm:t>
        <a:bodyPr/>
        <a:lstStyle/>
        <a:p>
          <a:pPr marR="0" algn="ctr" rtl="0"/>
          <a:r>
            <a:rPr lang="en-US" baseline="0" smtClean="0">
              <a:latin typeface="Arial" panose="020B0604020202020204"/>
            </a:rPr>
            <a:t>прыслоўе +-эй,-ей</a:t>
          </a:r>
        </a:p>
        <a:p>
          <a:pPr marR="0" algn="ctr" rtl="0"/>
          <a:r>
            <a:rPr lang="en-US" baseline="0" smtClean="0">
              <a:latin typeface="Arial" panose="020B0604020202020204"/>
            </a:rPr>
            <a:t>Або ад іншых асноў</a:t>
          </a:r>
          <a:endParaRPr lang="ru-RU" smtClean="0"/>
        </a:p>
      </dgm:t>
    </dgm:pt>
    <dgm:pt modelId="{ABCDAFBC-B6CF-420E-9F83-37642D2D6D70}" type="parTrans" cxnId="{3BA5B2ED-C852-46B2-8555-B6EC41CD1BAB}">
      <dgm:prSet/>
      <dgm:spPr/>
      <dgm:t>
        <a:bodyPr/>
        <a:lstStyle/>
        <a:p>
          <a:endParaRPr lang="ru-RU"/>
        </a:p>
      </dgm:t>
    </dgm:pt>
    <dgm:pt modelId="{E079CBA5-A892-4E21-BDA1-A8E890AB9F28}" type="sibTrans" cxnId="{3BA5B2ED-C852-46B2-8555-B6EC41CD1BAB}">
      <dgm:prSet/>
      <dgm:spPr/>
      <dgm:t>
        <a:bodyPr/>
        <a:lstStyle/>
        <a:p>
          <a:endParaRPr lang="ru-RU"/>
        </a:p>
      </dgm:t>
    </dgm:pt>
    <dgm:pt modelId="{15CCE762-0C16-4315-9840-151B19F5CEBB}">
      <dgm:prSet/>
      <dgm:spPr/>
      <dgm:t>
        <a:bodyPr/>
        <a:lstStyle/>
        <a:p>
          <a:pPr marR="0" algn="ctr" rtl="0"/>
          <a:r>
            <a:rPr lang="en-US" baseline="0" smtClean="0">
              <a:latin typeface="Arial" panose="020B0604020202020204"/>
            </a:rPr>
            <a:t>састаўная</a:t>
          </a:r>
          <a:endParaRPr lang="ru-RU" smtClean="0"/>
        </a:p>
      </dgm:t>
    </dgm:pt>
    <dgm:pt modelId="{104B798B-5D80-4688-A8C1-C346D161625E}" type="parTrans" cxnId="{42C03EBF-8B9A-4182-BCCD-C548281AD5A2}">
      <dgm:prSet/>
      <dgm:spPr/>
      <dgm:t>
        <a:bodyPr/>
        <a:lstStyle/>
        <a:p>
          <a:endParaRPr lang="ru-RU"/>
        </a:p>
      </dgm:t>
    </dgm:pt>
    <dgm:pt modelId="{720CA593-55EA-4461-AD6F-791278599F13}" type="sibTrans" cxnId="{42C03EBF-8B9A-4182-BCCD-C548281AD5A2}">
      <dgm:prSet/>
      <dgm:spPr/>
      <dgm:t>
        <a:bodyPr/>
        <a:lstStyle/>
        <a:p>
          <a:endParaRPr lang="ru-RU"/>
        </a:p>
      </dgm:t>
    </dgm:pt>
    <dgm:pt modelId="{06F30037-5062-4A65-B9CF-5BE9B7CEE01D}">
      <dgm:prSet/>
      <dgm:spPr/>
      <dgm:t>
        <a:bodyPr/>
        <a:lstStyle/>
        <a:p>
          <a:pPr marR="0" algn="ctr" rtl="0"/>
          <a:r>
            <a:rPr lang="en-US" baseline="0" smtClean="0">
              <a:latin typeface="Arial" panose="020B0604020202020204"/>
            </a:rPr>
            <a:t>Больш (болей) + прыслоўе</a:t>
          </a:r>
        </a:p>
        <a:p>
          <a:pPr marR="0" algn="ctr" rtl="0"/>
          <a:r>
            <a:rPr lang="en-US" baseline="0" smtClean="0">
              <a:latin typeface="Arial" panose="020B0604020202020204"/>
            </a:rPr>
            <a:t>Менш (меней)+прыслоўе</a:t>
          </a:r>
          <a:endParaRPr lang="ru-RU" smtClean="0"/>
        </a:p>
      </dgm:t>
    </dgm:pt>
    <dgm:pt modelId="{554B9616-0708-433C-94D4-A82F4D6F45E8}" type="parTrans" cxnId="{3360417C-CB44-4D95-89AA-D587CD84EAE7}">
      <dgm:prSet/>
      <dgm:spPr/>
      <dgm:t>
        <a:bodyPr/>
        <a:lstStyle/>
        <a:p>
          <a:endParaRPr lang="ru-RU"/>
        </a:p>
      </dgm:t>
    </dgm:pt>
    <dgm:pt modelId="{08150810-BBB7-48AA-A346-03FA3990F7B8}" type="sibTrans" cxnId="{3360417C-CB44-4D95-89AA-D587CD84EAE7}">
      <dgm:prSet/>
      <dgm:spPr/>
      <dgm:t>
        <a:bodyPr/>
        <a:lstStyle/>
        <a:p>
          <a:endParaRPr lang="ru-RU"/>
        </a:p>
      </dgm:t>
    </dgm:pt>
    <dgm:pt modelId="{6EADBDFA-DDA0-43E3-8069-19E3C45F372B}" type="pres">
      <dgm:prSet presAssocID="{F2AAEE6A-D41E-4DEF-AC2A-68B290EAD380}" presName="hierChild1" presStyleCnt="0">
        <dgm:presLayoutVars>
          <dgm:orgChart val="1"/>
          <dgm:chPref val="1"/>
          <dgm:dir/>
          <dgm:animOne val="branch"/>
          <dgm:animLvl val="lvl"/>
          <dgm:resizeHandles/>
        </dgm:presLayoutVars>
      </dgm:prSet>
      <dgm:spPr/>
    </dgm:pt>
    <dgm:pt modelId="{A59F56E2-2B5C-4B00-B640-D46ACA5A4800}" type="pres">
      <dgm:prSet presAssocID="{8DE94CAC-5B8A-43A6-A35E-831304100447}" presName="hierRoot1" presStyleCnt="0">
        <dgm:presLayoutVars>
          <dgm:hierBranch/>
        </dgm:presLayoutVars>
      </dgm:prSet>
      <dgm:spPr/>
    </dgm:pt>
    <dgm:pt modelId="{AF32100C-E5B8-4024-AD14-C496D17C8DE2}" type="pres">
      <dgm:prSet presAssocID="{8DE94CAC-5B8A-43A6-A35E-831304100447}" presName="rootComposite1" presStyleCnt="0"/>
      <dgm:spPr/>
    </dgm:pt>
    <dgm:pt modelId="{72F6DC82-69BD-46ED-8A48-15F59170CBEC}" type="pres">
      <dgm:prSet presAssocID="{8DE94CAC-5B8A-43A6-A35E-831304100447}" presName="rootText1" presStyleLbl="node0" presStyleIdx="0" presStyleCnt="1">
        <dgm:presLayoutVars>
          <dgm:chPref val="3"/>
        </dgm:presLayoutVars>
      </dgm:prSet>
      <dgm:spPr>
        <a:prstGeom prst="ellipse">
          <a:avLst/>
        </a:prstGeom>
      </dgm:spPr>
      <dgm:t>
        <a:bodyPr/>
        <a:lstStyle/>
        <a:p>
          <a:endParaRPr lang="ru-RU"/>
        </a:p>
      </dgm:t>
    </dgm:pt>
    <dgm:pt modelId="{17CA5088-E10F-457F-8AB2-0E031D6FB81C}" type="pres">
      <dgm:prSet presAssocID="{8DE94CAC-5B8A-43A6-A35E-831304100447}" presName="rootConnector1" presStyleLbl="node1" presStyleIdx="0" presStyleCnt="0"/>
      <dgm:spPr/>
      <dgm:t>
        <a:bodyPr/>
        <a:lstStyle/>
        <a:p>
          <a:endParaRPr lang="ru-RU"/>
        </a:p>
      </dgm:t>
    </dgm:pt>
    <dgm:pt modelId="{5D77FA88-B75C-4363-9447-40AFEBEBCEDA}" type="pres">
      <dgm:prSet presAssocID="{8DE94CAC-5B8A-43A6-A35E-831304100447}" presName="hierChild2" presStyleCnt="0"/>
      <dgm:spPr/>
    </dgm:pt>
    <dgm:pt modelId="{1866FCF1-E880-49A9-8355-A6A113BD0186}" type="pres">
      <dgm:prSet presAssocID="{EB456F00-296D-4CBF-9D27-F2A3FCAB5131}" presName="Name35" presStyleLbl="parChTrans1D2" presStyleIdx="0" presStyleCnt="2"/>
      <dgm:spPr/>
      <dgm:t>
        <a:bodyPr/>
        <a:lstStyle/>
        <a:p>
          <a:endParaRPr lang="ru-RU"/>
        </a:p>
      </dgm:t>
    </dgm:pt>
    <dgm:pt modelId="{921CA138-8398-4E54-B2C3-DCC5F022C44E}" type="pres">
      <dgm:prSet presAssocID="{AFE87E25-7A40-4FE0-BD8B-79EA5B405381}" presName="hierRoot2" presStyleCnt="0">
        <dgm:presLayoutVars>
          <dgm:hierBranch/>
        </dgm:presLayoutVars>
      </dgm:prSet>
      <dgm:spPr/>
    </dgm:pt>
    <dgm:pt modelId="{17FB03E0-F783-4658-9114-22A768C577B5}" type="pres">
      <dgm:prSet presAssocID="{AFE87E25-7A40-4FE0-BD8B-79EA5B405381}" presName="rootComposite" presStyleCnt="0"/>
      <dgm:spPr/>
    </dgm:pt>
    <dgm:pt modelId="{D59AF168-CD73-4A79-8F8C-91A5A1600EA3}" type="pres">
      <dgm:prSet presAssocID="{AFE87E25-7A40-4FE0-BD8B-79EA5B405381}" presName="rootText" presStyleLbl="node2" presStyleIdx="0" presStyleCnt="2" custLinFactNeighborY="3684">
        <dgm:presLayoutVars>
          <dgm:chPref val="3"/>
        </dgm:presLayoutVars>
      </dgm:prSet>
      <dgm:spPr>
        <a:prstGeom prst="ellipse">
          <a:avLst/>
        </a:prstGeom>
      </dgm:spPr>
      <dgm:t>
        <a:bodyPr/>
        <a:lstStyle/>
        <a:p>
          <a:endParaRPr lang="ru-RU"/>
        </a:p>
      </dgm:t>
    </dgm:pt>
    <dgm:pt modelId="{97E79C8C-7851-4BB0-89DF-A6436F71A49C}" type="pres">
      <dgm:prSet presAssocID="{AFE87E25-7A40-4FE0-BD8B-79EA5B405381}" presName="rootConnector" presStyleLbl="node2" presStyleIdx="0" presStyleCnt="2"/>
      <dgm:spPr/>
      <dgm:t>
        <a:bodyPr/>
        <a:lstStyle/>
        <a:p>
          <a:endParaRPr lang="ru-RU"/>
        </a:p>
      </dgm:t>
    </dgm:pt>
    <dgm:pt modelId="{5850F1CB-ABA5-487D-85D0-5AFCCFCDD0B5}" type="pres">
      <dgm:prSet presAssocID="{AFE87E25-7A40-4FE0-BD8B-79EA5B405381}" presName="hierChild4" presStyleCnt="0"/>
      <dgm:spPr/>
    </dgm:pt>
    <dgm:pt modelId="{09058A21-77FF-403F-88AE-490493560E7D}" type="pres">
      <dgm:prSet presAssocID="{ABCDAFBC-B6CF-420E-9F83-37642D2D6D70}" presName="Name35" presStyleLbl="parChTrans1D3" presStyleIdx="0" presStyleCnt="2"/>
      <dgm:spPr/>
      <dgm:t>
        <a:bodyPr/>
        <a:lstStyle/>
        <a:p>
          <a:endParaRPr lang="ru-RU"/>
        </a:p>
      </dgm:t>
    </dgm:pt>
    <dgm:pt modelId="{4722BE2D-4EC6-457E-99BF-84462E1C715E}" type="pres">
      <dgm:prSet presAssocID="{85CEF5F9-0A30-4ED0-82CC-75A8310B9144}" presName="hierRoot2" presStyleCnt="0">
        <dgm:presLayoutVars>
          <dgm:hierBranch val="r"/>
        </dgm:presLayoutVars>
      </dgm:prSet>
      <dgm:spPr/>
    </dgm:pt>
    <dgm:pt modelId="{333C356C-EA2B-4F03-A1BE-552A74803656}" type="pres">
      <dgm:prSet presAssocID="{85CEF5F9-0A30-4ED0-82CC-75A8310B9144}" presName="rootComposite" presStyleCnt="0"/>
      <dgm:spPr/>
    </dgm:pt>
    <dgm:pt modelId="{C9F0A655-76F0-40FB-87CD-F3C5B497A4CA}" type="pres">
      <dgm:prSet presAssocID="{85CEF5F9-0A30-4ED0-82CC-75A8310B9144}" presName="rootText" presStyleLbl="node3" presStyleIdx="0" presStyleCnt="2">
        <dgm:presLayoutVars>
          <dgm:chPref val="3"/>
        </dgm:presLayoutVars>
      </dgm:prSet>
      <dgm:spPr/>
      <dgm:t>
        <a:bodyPr/>
        <a:lstStyle/>
        <a:p>
          <a:endParaRPr lang="ru-RU"/>
        </a:p>
      </dgm:t>
    </dgm:pt>
    <dgm:pt modelId="{8D5F53E7-E82F-4B03-9CEC-AD25F0B9F8BA}" type="pres">
      <dgm:prSet presAssocID="{85CEF5F9-0A30-4ED0-82CC-75A8310B9144}" presName="rootConnector" presStyleLbl="node3" presStyleIdx="0" presStyleCnt="2"/>
      <dgm:spPr/>
      <dgm:t>
        <a:bodyPr/>
        <a:lstStyle/>
        <a:p>
          <a:endParaRPr lang="ru-RU"/>
        </a:p>
      </dgm:t>
    </dgm:pt>
    <dgm:pt modelId="{D973FECF-79E0-46C1-B576-95A5ED1C95FF}" type="pres">
      <dgm:prSet presAssocID="{85CEF5F9-0A30-4ED0-82CC-75A8310B9144}" presName="hierChild4" presStyleCnt="0"/>
      <dgm:spPr/>
    </dgm:pt>
    <dgm:pt modelId="{C1BA2A95-5363-4661-AE14-4A38DE4F7A60}" type="pres">
      <dgm:prSet presAssocID="{85CEF5F9-0A30-4ED0-82CC-75A8310B9144}" presName="hierChild5" presStyleCnt="0"/>
      <dgm:spPr/>
    </dgm:pt>
    <dgm:pt modelId="{09297796-75C5-44D3-9510-C3004F2D2FDF}" type="pres">
      <dgm:prSet presAssocID="{AFE87E25-7A40-4FE0-BD8B-79EA5B405381}" presName="hierChild5" presStyleCnt="0"/>
      <dgm:spPr/>
    </dgm:pt>
    <dgm:pt modelId="{B3A29CCC-E984-43FC-B332-C4D8D81B0698}" type="pres">
      <dgm:prSet presAssocID="{104B798B-5D80-4688-A8C1-C346D161625E}" presName="Name35" presStyleLbl="parChTrans1D2" presStyleIdx="1" presStyleCnt="2"/>
      <dgm:spPr/>
      <dgm:t>
        <a:bodyPr/>
        <a:lstStyle/>
        <a:p>
          <a:endParaRPr lang="ru-RU"/>
        </a:p>
      </dgm:t>
    </dgm:pt>
    <dgm:pt modelId="{7B05B73E-1753-4A63-8441-FD97D3DF34DE}" type="pres">
      <dgm:prSet presAssocID="{15CCE762-0C16-4315-9840-151B19F5CEBB}" presName="hierRoot2" presStyleCnt="0">
        <dgm:presLayoutVars>
          <dgm:hierBranch/>
        </dgm:presLayoutVars>
      </dgm:prSet>
      <dgm:spPr/>
    </dgm:pt>
    <dgm:pt modelId="{4873F653-89F5-4B35-BC76-D9490F729BB0}" type="pres">
      <dgm:prSet presAssocID="{15CCE762-0C16-4315-9840-151B19F5CEBB}" presName="rootComposite" presStyleCnt="0"/>
      <dgm:spPr/>
    </dgm:pt>
    <dgm:pt modelId="{85056272-95A6-43EA-801C-EE0A4B4E0F29}" type="pres">
      <dgm:prSet presAssocID="{15CCE762-0C16-4315-9840-151B19F5CEBB}" presName="rootText" presStyleLbl="node2" presStyleIdx="1" presStyleCnt="2">
        <dgm:presLayoutVars>
          <dgm:chPref val="3"/>
        </dgm:presLayoutVars>
      </dgm:prSet>
      <dgm:spPr>
        <a:prstGeom prst="ellipse">
          <a:avLst/>
        </a:prstGeom>
      </dgm:spPr>
      <dgm:t>
        <a:bodyPr/>
        <a:lstStyle/>
        <a:p>
          <a:endParaRPr lang="ru-RU"/>
        </a:p>
      </dgm:t>
    </dgm:pt>
    <dgm:pt modelId="{1D698F54-5314-41A4-8615-1F57CF80087D}" type="pres">
      <dgm:prSet presAssocID="{15CCE762-0C16-4315-9840-151B19F5CEBB}" presName="rootConnector" presStyleLbl="node2" presStyleIdx="1" presStyleCnt="2"/>
      <dgm:spPr/>
      <dgm:t>
        <a:bodyPr/>
        <a:lstStyle/>
        <a:p>
          <a:endParaRPr lang="ru-RU"/>
        </a:p>
      </dgm:t>
    </dgm:pt>
    <dgm:pt modelId="{BD2C2136-ACD5-4004-97D7-1669F020FC45}" type="pres">
      <dgm:prSet presAssocID="{15CCE762-0C16-4315-9840-151B19F5CEBB}" presName="hierChild4" presStyleCnt="0"/>
      <dgm:spPr/>
    </dgm:pt>
    <dgm:pt modelId="{260B79B9-FE35-40F5-B02B-89EBE3CB7E1E}" type="pres">
      <dgm:prSet presAssocID="{554B9616-0708-433C-94D4-A82F4D6F45E8}" presName="Name35" presStyleLbl="parChTrans1D3" presStyleIdx="1" presStyleCnt="2"/>
      <dgm:spPr/>
      <dgm:t>
        <a:bodyPr/>
        <a:lstStyle/>
        <a:p>
          <a:endParaRPr lang="ru-RU"/>
        </a:p>
      </dgm:t>
    </dgm:pt>
    <dgm:pt modelId="{943A7BDC-703F-4210-B989-A9BA466EFD57}" type="pres">
      <dgm:prSet presAssocID="{06F30037-5062-4A65-B9CF-5BE9B7CEE01D}" presName="hierRoot2" presStyleCnt="0">
        <dgm:presLayoutVars>
          <dgm:hierBranch val="r"/>
        </dgm:presLayoutVars>
      </dgm:prSet>
      <dgm:spPr/>
    </dgm:pt>
    <dgm:pt modelId="{3F12CE72-2B02-4F43-AC6B-121A19D1DF4A}" type="pres">
      <dgm:prSet presAssocID="{06F30037-5062-4A65-B9CF-5BE9B7CEE01D}" presName="rootComposite" presStyleCnt="0"/>
      <dgm:spPr/>
    </dgm:pt>
    <dgm:pt modelId="{94FB5AC0-CC7D-4619-A4AB-392D6960E7AA}" type="pres">
      <dgm:prSet presAssocID="{06F30037-5062-4A65-B9CF-5BE9B7CEE01D}" presName="rootText" presStyleLbl="node3" presStyleIdx="1" presStyleCnt="2">
        <dgm:presLayoutVars>
          <dgm:chPref val="3"/>
        </dgm:presLayoutVars>
      </dgm:prSet>
      <dgm:spPr/>
      <dgm:t>
        <a:bodyPr/>
        <a:lstStyle/>
        <a:p>
          <a:endParaRPr lang="ru-RU"/>
        </a:p>
      </dgm:t>
    </dgm:pt>
    <dgm:pt modelId="{7C2B89AC-F065-410C-A813-9DBBEDBAA6AA}" type="pres">
      <dgm:prSet presAssocID="{06F30037-5062-4A65-B9CF-5BE9B7CEE01D}" presName="rootConnector" presStyleLbl="node3" presStyleIdx="1" presStyleCnt="2"/>
      <dgm:spPr/>
      <dgm:t>
        <a:bodyPr/>
        <a:lstStyle/>
        <a:p>
          <a:endParaRPr lang="ru-RU"/>
        </a:p>
      </dgm:t>
    </dgm:pt>
    <dgm:pt modelId="{5505935B-8EC2-4068-ABDC-9769A9AE099C}" type="pres">
      <dgm:prSet presAssocID="{06F30037-5062-4A65-B9CF-5BE9B7CEE01D}" presName="hierChild4" presStyleCnt="0"/>
      <dgm:spPr/>
    </dgm:pt>
    <dgm:pt modelId="{62B70712-1868-4D53-AC8B-843D5664068D}" type="pres">
      <dgm:prSet presAssocID="{06F30037-5062-4A65-B9CF-5BE9B7CEE01D}" presName="hierChild5" presStyleCnt="0"/>
      <dgm:spPr/>
    </dgm:pt>
    <dgm:pt modelId="{FA606822-2B29-4D14-A672-4B741DC74105}" type="pres">
      <dgm:prSet presAssocID="{15CCE762-0C16-4315-9840-151B19F5CEBB}" presName="hierChild5" presStyleCnt="0"/>
      <dgm:spPr/>
    </dgm:pt>
    <dgm:pt modelId="{B62A59C1-A4BE-49D5-A984-77ABAC668C4A}" type="pres">
      <dgm:prSet presAssocID="{8DE94CAC-5B8A-43A6-A35E-831304100447}" presName="hierChild3" presStyleCnt="0"/>
      <dgm:spPr/>
    </dgm:pt>
  </dgm:ptLst>
  <dgm:cxnLst>
    <dgm:cxn modelId="{93B7EED8-5257-465B-94E5-0CA1DCAE85C0}" type="presOf" srcId="{06F30037-5062-4A65-B9CF-5BE9B7CEE01D}" destId="{94FB5AC0-CC7D-4619-A4AB-392D6960E7AA}" srcOrd="0" destOrd="0" presId="urn:microsoft.com/office/officeart/2005/8/layout/orgChart1#2"/>
    <dgm:cxn modelId="{DCDA1139-158B-4BB8-8A58-888589CEE3EC}" type="presOf" srcId="{15CCE762-0C16-4315-9840-151B19F5CEBB}" destId="{85056272-95A6-43EA-801C-EE0A4B4E0F29}" srcOrd="0" destOrd="0" presId="urn:microsoft.com/office/officeart/2005/8/layout/orgChart1#2"/>
    <dgm:cxn modelId="{D2F44756-8E83-478D-8DEF-C99288AC5839}" type="presOf" srcId="{554B9616-0708-433C-94D4-A82F4D6F45E8}" destId="{260B79B9-FE35-40F5-B02B-89EBE3CB7E1E}" srcOrd="0" destOrd="0" presId="urn:microsoft.com/office/officeart/2005/8/layout/orgChart1#2"/>
    <dgm:cxn modelId="{3E7A3E36-76E0-443C-AABB-B561A5C41749}" type="presOf" srcId="{85CEF5F9-0A30-4ED0-82CC-75A8310B9144}" destId="{C9F0A655-76F0-40FB-87CD-F3C5B497A4CA}" srcOrd="0" destOrd="0" presId="urn:microsoft.com/office/officeart/2005/8/layout/orgChart1#2"/>
    <dgm:cxn modelId="{F9E27209-D292-4E4C-B59B-1471200AB7A9}" type="presOf" srcId="{AFE87E25-7A40-4FE0-BD8B-79EA5B405381}" destId="{D59AF168-CD73-4A79-8F8C-91A5A1600EA3}" srcOrd="0" destOrd="0" presId="urn:microsoft.com/office/officeart/2005/8/layout/orgChart1#2"/>
    <dgm:cxn modelId="{4B7B58A9-E72E-405C-A1C2-A5F6F2E5D1E5}" srcId="{8DE94CAC-5B8A-43A6-A35E-831304100447}" destId="{AFE87E25-7A40-4FE0-BD8B-79EA5B405381}" srcOrd="0" destOrd="0" parTransId="{EB456F00-296D-4CBF-9D27-F2A3FCAB5131}" sibTransId="{753DC834-8F4E-4EFD-AB4A-59264C6C6B17}"/>
    <dgm:cxn modelId="{39AF8B03-4720-4673-A9C4-B9A6634FADFE}" type="presOf" srcId="{EB456F00-296D-4CBF-9D27-F2A3FCAB5131}" destId="{1866FCF1-E880-49A9-8355-A6A113BD0186}" srcOrd="0" destOrd="0" presId="urn:microsoft.com/office/officeart/2005/8/layout/orgChart1#2"/>
    <dgm:cxn modelId="{C3247CA3-8FC6-45E4-90C2-F5E2F616CA68}" type="presOf" srcId="{F2AAEE6A-D41E-4DEF-AC2A-68B290EAD380}" destId="{6EADBDFA-DDA0-43E3-8069-19E3C45F372B}" srcOrd="0" destOrd="0" presId="urn:microsoft.com/office/officeart/2005/8/layout/orgChart1#2"/>
    <dgm:cxn modelId="{59E7652C-DA28-4883-A1CF-A1E4D8894195}" type="presOf" srcId="{85CEF5F9-0A30-4ED0-82CC-75A8310B9144}" destId="{8D5F53E7-E82F-4B03-9CEC-AD25F0B9F8BA}" srcOrd="1" destOrd="0" presId="urn:microsoft.com/office/officeart/2005/8/layout/orgChart1#2"/>
    <dgm:cxn modelId="{42C03EBF-8B9A-4182-BCCD-C548281AD5A2}" srcId="{8DE94CAC-5B8A-43A6-A35E-831304100447}" destId="{15CCE762-0C16-4315-9840-151B19F5CEBB}" srcOrd="1" destOrd="0" parTransId="{104B798B-5D80-4688-A8C1-C346D161625E}" sibTransId="{720CA593-55EA-4461-AD6F-791278599F13}"/>
    <dgm:cxn modelId="{3BA5B2ED-C852-46B2-8555-B6EC41CD1BAB}" srcId="{AFE87E25-7A40-4FE0-BD8B-79EA5B405381}" destId="{85CEF5F9-0A30-4ED0-82CC-75A8310B9144}" srcOrd="0" destOrd="0" parTransId="{ABCDAFBC-B6CF-420E-9F83-37642D2D6D70}" sibTransId="{E079CBA5-A892-4E21-BDA1-A8E890AB9F28}"/>
    <dgm:cxn modelId="{CA0AAB62-1A6F-4F9E-8675-52A7C7F49C32}" type="presOf" srcId="{ABCDAFBC-B6CF-420E-9F83-37642D2D6D70}" destId="{09058A21-77FF-403F-88AE-490493560E7D}" srcOrd="0" destOrd="0" presId="urn:microsoft.com/office/officeart/2005/8/layout/orgChart1#2"/>
    <dgm:cxn modelId="{2693AA14-2219-42B3-A695-A025B5EB6770}" type="presOf" srcId="{8DE94CAC-5B8A-43A6-A35E-831304100447}" destId="{17CA5088-E10F-457F-8AB2-0E031D6FB81C}" srcOrd="1" destOrd="0" presId="urn:microsoft.com/office/officeart/2005/8/layout/orgChart1#2"/>
    <dgm:cxn modelId="{7A3D751F-6022-4C28-B7A7-1223A67BFAE0}" srcId="{F2AAEE6A-D41E-4DEF-AC2A-68B290EAD380}" destId="{8DE94CAC-5B8A-43A6-A35E-831304100447}" srcOrd="0" destOrd="0" parTransId="{ED39F257-C535-4B8E-8F1E-257893153B0C}" sibTransId="{84A0E272-E43E-46A2-A4C9-6DE52ABB218D}"/>
    <dgm:cxn modelId="{FA96A1FE-56EE-43AF-A241-438D43F553E1}" type="presOf" srcId="{AFE87E25-7A40-4FE0-BD8B-79EA5B405381}" destId="{97E79C8C-7851-4BB0-89DF-A6436F71A49C}" srcOrd="1" destOrd="0" presId="urn:microsoft.com/office/officeart/2005/8/layout/orgChart1#2"/>
    <dgm:cxn modelId="{832F524E-CE9A-4FC2-A61A-F6F6A0507C7E}" type="presOf" srcId="{8DE94CAC-5B8A-43A6-A35E-831304100447}" destId="{72F6DC82-69BD-46ED-8A48-15F59170CBEC}" srcOrd="0" destOrd="0" presId="urn:microsoft.com/office/officeart/2005/8/layout/orgChart1#2"/>
    <dgm:cxn modelId="{7E1E4B51-814B-4216-8672-A0A2D81A0699}" type="presOf" srcId="{15CCE762-0C16-4315-9840-151B19F5CEBB}" destId="{1D698F54-5314-41A4-8615-1F57CF80087D}" srcOrd="1" destOrd="0" presId="urn:microsoft.com/office/officeart/2005/8/layout/orgChart1#2"/>
    <dgm:cxn modelId="{3360417C-CB44-4D95-89AA-D587CD84EAE7}" srcId="{15CCE762-0C16-4315-9840-151B19F5CEBB}" destId="{06F30037-5062-4A65-B9CF-5BE9B7CEE01D}" srcOrd="0" destOrd="0" parTransId="{554B9616-0708-433C-94D4-A82F4D6F45E8}" sibTransId="{08150810-BBB7-48AA-A346-03FA3990F7B8}"/>
    <dgm:cxn modelId="{836E3A91-16FD-42DC-829E-F7001E210675}" type="presOf" srcId="{104B798B-5D80-4688-A8C1-C346D161625E}" destId="{B3A29CCC-E984-43FC-B332-C4D8D81B0698}" srcOrd="0" destOrd="0" presId="urn:microsoft.com/office/officeart/2005/8/layout/orgChart1#2"/>
    <dgm:cxn modelId="{BCE0DB5A-7871-4FE0-A0D0-F034D188235C}" type="presOf" srcId="{06F30037-5062-4A65-B9CF-5BE9B7CEE01D}" destId="{7C2B89AC-F065-410C-A813-9DBBEDBAA6AA}" srcOrd="1" destOrd="0" presId="urn:microsoft.com/office/officeart/2005/8/layout/orgChart1#2"/>
    <dgm:cxn modelId="{5C05043F-5C4E-4FD1-AA2A-D6E1AB7ADB30}" type="presParOf" srcId="{6EADBDFA-DDA0-43E3-8069-19E3C45F372B}" destId="{A59F56E2-2B5C-4B00-B640-D46ACA5A4800}" srcOrd="0" destOrd="0" presId="urn:microsoft.com/office/officeart/2005/8/layout/orgChart1#2"/>
    <dgm:cxn modelId="{3EF79ADF-C485-43DA-B458-E3AB5190DE9C}" type="presParOf" srcId="{A59F56E2-2B5C-4B00-B640-D46ACA5A4800}" destId="{AF32100C-E5B8-4024-AD14-C496D17C8DE2}" srcOrd="0" destOrd="0" presId="urn:microsoft.com/office/officeart/2005/8/layout/orgChart1#2"/>
    <dgm:cxn modelId="{2C9E995B-4C01-4A28-A348-E376165C7073}" type="presParOf" srcId="{AF32100C-E5B8-4024-AD14-C496D17C8DE2}" destId="{72F6DC82-69BD-46ED-8A48-15F59170CBEC}" srcOrd="0" destOrd="0" presId="urn:microsoft.com/office/officeart/2005/8/layout/orgChart1#2"/>
    <dgm:cxn modelId="{8853D4AF-94B5-4182-8A2E-6BF74EB45A4C}" type="presParOf" srcId="{AF32100C-E5B8-4024-AD14-C496D17C8DE2}" destId="{17CA5088-E10F-457F-8AB2-0E031D6FB81C}" srcOrd="1" destOrd="0" presId="urn:microsoft.com/office/officeart/2005/8/layout/orgChart1#2"/>
    <dgm:cxn modelId="{81501765-F596-45E4-BCB7-64448C32E94E}" type="presParOf" srcId="{A59F56E2-2B5C-4B00-B640-D46ACA5A4800}" destId="{5D77FA88-B75C-4363-9447-40AFEBEBCEDA}" srcOrd="1" destOrd="0" presId="urn:microsoft.com/office/officeart/2005/8/layout/orgChart1#2"/>
    <dgm:cxn modelId="{A7298CF4-5EED-40E3-88F6-FC513A595A9D}" type="presParOf" srcId="{5D77FA88-B75C-4363-9447-40AFEBEBCEDA}" destId="{1866FCF1-E880-49A9-8355-A6A113BD0186}" srcOrd="0" destOrd="0" presId="urn:microsoft.com/office/officeart/2005/8/layout/orgChart1#2"/>
    <dgm:cxn modelId="{07161BBB-DDD8-40D9-8014-01F57BA9D7F0}" type="presParOf" srcId="{5D77FA88-B75C-4363-9447-40AFEBEBCEDA}" destId="{921CA138-8398-4E54-B2C3-DCC5F022C44E}" srcOrd="1" destOrd="0" presId="urn:microsoft.com/office/officeart/2005/8/layout/orgChart1#2"/>
    <dgm:cxn modelId="{5306D2CF-3115-42B4-8437-E6158E5A1345}" type="presParOf" srcId="{921CA138-8398-4E54-B2C3-DCC5F022C44E}" destId="{17FB03E0-F783-4658-9114-22A768C577B5}" srcOrd="0" destOrd="0" presId="urn:microsoft.com/office/officeart/2005/8/layout/orgChart1#2"/>
    <dgm:cxn modelId="{8A3A5DE1-F927-4EA4-B7B0-6365021D76AB}" type="presParOf" srcId="{17FB03E0-F783-4658-9114-22A768C577B5}" destId="{D59AF168-CD73-4A79-8F8C-91A5A1600EA3}" srcOrd="0" destOrd="0" presId="urn:microsoft.com/office/officeart/2005/8/layout/orgChart1#2"/>
    <dgm:cxn modelId="{7D2354DF-EAA0-4828-8C24-3DAB17A52477}" type="presParOf" srcId="{17FB03E0-F783-4658-9114-22A768C577B5}" destId="{97E79C8C-7851-4BB0-89DF-A6436F71A49C}" srcOrd="1" destOrd="0" presId="urn:microsoft.com/office/officeart/2005/8/layout/orgChart1#2"/>
    <dgm:cxn modelId="{606127F9-B8DB-427A-A46E-47276D5587E4}" type="presParOf" srcId="{921CA138-8398-4E54-B2C3-DCC5F022C44E}" destId="{5850F1CB-ABA5-487D-85D0-5AFCCFCDD0B5}" srcOrd="1" destOrd="0" presId="urn:microsoft.com/office/officeart/2005/8/layout/orgChart1#2"/>
    <dgm:cxn modelId="{86B07994-FE53-4005-A2EF-A07B75164079}" type="presParOf" srcId="{5850F1CB-ABA5-487D-85D0-5AFCCFCDD0B5}" destId="{09058A21-77FF-403F-88AE-490493560E7D}" srcOrd="0" destOrd="0" presId="urn:microsoft.com/office/officeart/2005/8/layout/orgChart1#2"/>
    <dgm:cxn modelId="{AF9BA996-6581-41F8-ACA2-8C3D664F89D4}" type="presParOf" srcId="{5850F1CB-ABA5-487D-85D0-5AFCCFCDD0B5}" destId="{4722BE2D-4EC6-457E-99BF-84462E1C715E}" srcOrd="1" destOrd="0" presId="urn:microsoft.com/office/officeart/2005/8/layout/orgChart1#2"/>
    <dgm:cxn modelId="{AA1CC8B7-CDAC-40E7-A5BC-B493DDBC4198}" type="presParOf" srcId="{4722BE2D-4EC6-457E-99BF-84462E1C715E}" destId="{333C356C-EA2B-4F03-A1BE-552A74803656}" srcOrd="0" destOrd="0" presId="urn:microsoft.com/office/officeart/2005/8/layout/orgChart1#2"/>
    <dgm:cxn modelId="{4C164A01-E6CE-42EA-A7A1-0FEB5DE0D68B}" type="presParOf" srcId="{333C356C-EA2B-4F03-A1BE-552A74803656}" destId="{C9F0A655-76F0-40FB-87CD-F3C5B497A4CA}" srcOrd="0" destOrd="0" presId="urn:microsoft.com/office/officeart/2005/8/layout/orgChart1#2"/>
    <dgm:cxn modelId="{6EDEC5DF-7C8D-4D15-A5EC-85EE87738F5B}" type="presParOf" srcId="{333C356C-EA2B-4F03-A1BE-552A74803656}" destId="{8D5F53E7-E82F-4B03-9CEC-AD25F0B9F8BA}" srcOrd="1" destOrd="0" presId="urn:microsoft.com/office/officeart/2005/8/layout/orgChart1#2"/>
    <dgm:cxn modelId="{C002B020-39CF-49E7-99D3-AD148252B108}" type="presParOf" srcId="{4722BE2D-4EC6-457E-99BF-84462E1C715E}" destId="{D973FECF-79E0-46C1-B576-95A5ED1C95FF}" srcOrd="1" destOrd="0" presId="urn:microsoft.com/office/officeart/2005/8/layout/orgChart1#2"/>
    <dgm:cxn modelId="{43C4A240-1BB4-4399-B1FD-750122980498}" type="presParOf" srcId="{4722BE2D-4EC6-457E-99BF-84462E1C715E}" destId="{C1BA2A95-5363-4661-AE14-4A38DE4F7A60}" srcOrd="2" destOrd="0" presId="urn:microsoft.com/office/officeart/2005/8/layout/orgChart1#2"/>
    <dgm:cxn modelId="{11061843-3CC4-411D-8438-63569A42D6E4}" type="presParOf" srcId="{921CA138-8398-4E54-B2C3-DCC5F022C44E}" destId="{09297796-75C5-44D3-9510-C3004F2D2FDF}" srcOrd="2" destOrd="0" presId="urn:microsoft.com/office/officeart/2005/8/layout/orgChart1#2"/>
    <dgm:cxn modelId="{F1EC1233-2A3E-4B6B-9536-F629F8DDACA4}" type="presParOf" srcId="{5D77FA88-B75C-4363-9447-40AFEBEBCEDA}" destId="{B3A29CCC-E984-43FC-B332-C4D8D81B0698}" srcOrd="2" destOrd="0" presId="urn:microsoft.com/office/officeart/2005/8/layout/orgChart1#2"/>
    <dgm:cxn modelId="{490B5861-569D-493B-BF8B-764C19597838}" type="presParOf" srcId="{5D77FA88-B75C-4363-9447-40AFEBEBCEDA}" destId="{7B05B73E-1753-4A63-8441-FD97D3DF34DE}" srcOrd="3" destOrd="0" presId="urn:microsoft.com/office/officeart/2005/8/layout/orgChart1#2"/>
    <dgm:cxn modelId="{2998181B-C651-4B0E-B911-53C0BE1FB7F4}" type="presParOf" srcId="{7B05B73E-1753-4A63-8441-FD97D3DF34DE}" destId="{4873F653-89F5-4B35-BC76-D9490F729BB0}" srcOrd="0" destOrd="0" presId="urn:microsoft.com/office/officeart/2005/8/layout/orgChart1#2"/>
    <dgm:cxn modelId="{27F21225-CD64-4534-97B3-4792CE5402E0}" type="presParOf" srcId="{4873F653-89F5-4B35-BC76-D9490F729BB0}" destId="{85056272-95A6-43EA-801C-EE0A4B4E0F29}" srcOrd="0" destOrd="0" presId="urn:microsoft.com/office/officeart/2005/8/layout/orgChart1#2"/>
    <dgm:cxn modelId="{F6F2EEC6-47D9-41EE-A6C0-2FBA67E464B5}" type="presParOf" srcId="{4873F653-89F5-4B35-BC76-D9490F729BB0}" destId="{1D698F54-5314-41A4-8615-1F57CF80087D}" srcOrd="1" destOrd="0" presId="urn:microsoft.com/office/officeart/2005/8/layout/orgChart1#2"/>
    <dgm:cxn modelId="{FE9B0331-FCA2-4B31-83AE-200FC5E4A6AC}" type="presParOf" srcId="{7B05B73E-1753-4A63-8441-FD97D3DF34DE}" destId="{BD2C2136-ACD5-4004-97D7-1669F020FC45}" srcOrd="1" destOrd="0" presId="urn:microsoft.com/office/officeart/2005/8/layout/orgChart1#2"/>
    <dgm:cxn modelId="{972163A0-8FC1-4D5E-9665-E956D58B3B39}" type="presParOf" srcId="{BD2C2136-ACD5-4004-97D7-1669F020FC45}" destId="{260B79B9-FE35-40F5-B02B-89EBE3CB7E1E}" srcOrd="0" destOrd="0" presId="urn:microsoft.com/office/officeart/2005/8/layout/orgChart1#2"/>
    <dgm:cxn modelId="{39908AA0-DE7F-4B31-B72B-4F50A84ABC01}" type="presParOf" srcId="{BD2C2136-ACD5-4004-97D7-1669F020FC45}" destId="{943A7BDC-703F-4210-B989-A9BA466EFD57}" srcOrd="1" destOrd="0" presId="urn:microsoft.com/office/officeart/2005/8/layout/orgChart1#2"/>
    <dgm:cxn modelId="{E9CCEEDE-1252-405A-98D6-863C3416894B}" type="presParOf" srcId="{943A7BDC-703F-4210-B989-A9BA466EFD57}" destId="{3F12CE72-2B02-4F43-AC6B-121A19D1DF4A}" srcOrd="0" destOrd="0" presId="urn:microsoft.com/office/officeart/2005/8/layout/orgChart1#2"/>
    <dgm:cxn modelId="{ACD47AB2-28D7-41B8-BCA7-0EEBECB0BB7F}" type="presParOf" srcId="{3F12CE72-2B02-4F43-AC6B-121A19D1DF4A}" destId="{94FB5AC0-CC7D-4619-A4AB-392D6960E7AA}" srcOrd="0" destOrd="0" presId="urn:microsoft.com/office/officeart/2005/8/layout/orgChart1#2"/>
    <dgm:cxn modelId="{5018068A-AE7E-4322-97B0-49EED77CA69F}" type="presParOf" srcId="{3F12CE72-2B02-4F43-AC6B-121A19D1DF4A}" destId="{7C2B89AC-F065-410C-A813-9DBBEDBAA6AA}" srcOrd="1" destOrd="0" presId="urn:microsoft.com/office/officeart/2005/8/layout/orgChart1#2"/>
    <dgm:cxn modelId="{1CBF3B31-6E35-494B-A2E9-A7C460B53E4C}" type="presParOf" srcId="{943A7BDC-703F-4210-B989-A9BA466EFD57}" destId="{5505935B-8EC2-4068-ABDC-9769A9AE099C}" srcOrd="1" destOrd="0" presId="urn:microsoft.com/office/officeart/2005/8/layout/orgChart1#2"/>
    <dgm:cxn modelId="{EF6B078B-94AE-4535-8260-C9FAF2A1B539}" type="presParOf" srcId="{943A7BDC-703F-4210-B989-A9BA466EFD57}" destId="{62B70712-1868-4D53-AC8B-843D5664068D}" srcOrd="2" destOrd="0" presId="urn:microsoft.com/office/officeart/2005/8/layout/orgChart1#2"/>
    <dgm:cxn modelId="{A1F27F6D-C9D7-4421-A131-525FDEAFB77E}" type="presParOf" srcId="{7B05B73E-1753-4A63-8441-FD97D3DF34DE}" destId="{FA606822-2B29-4D14-A672-4B741DC74105}" srcOrd="2" destOrd="0" presId="urn:microsoft.com/office/officeart/2005/8/layout/orgChart1#2"/>
    <dgm:cxn modelId="{FFCF5941-AB68-4EA3-8E87-95E1C9119515}" type="presParOf" srcId="{A59F56E2-2B5C-4B00-B640-D46ACA5A4800}" destId="{B62A59C1-A4BE-49D5-A984-77ABAC668C4A}" srcOrd="2" destOrd="0" presId="urn:microsoft.com/office/officeart/2005/8/layout/orgChart1#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B15FC6-1428-424D-96B0-B45A8CE16486}">
      <dsp:nvSpPr>
        <dsp:cNvPr id="0" name=""/>
        <dsp:cNvSpPr/>
      </dsp:nvSpPr>
      <dsp:spPr>
        <a:xfrm>
          <a:off x="2076948" y="1142276"/>
          <a:ext cx="868221" cy="868221"/>
        </a:xfrm>
        <a:prstGeom prst="ellipse">
          <a:avLst/>
        </a:prstGeom>
        <a:solidFill>
          <a:schemeClr val="accent5">
            <a:alpha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b="1" kern="1200" baseline="0" smtClean="0">
              <a:latin typeface="Calibri" panose="020F0502020204030204"/>
            </a:rPr>
            <a:t>Прыслоўе</a:t>
          </a:r>
          <a:endParaRPr lang="ru-RU" sz="1000" b="1" kern="1200" smtClean="0"/>
        </a:p>
      </dsp:txBody>
      <dsp:txXfrm>
        <a:off x="2204096" y="1269424"/>
        <a:ext cx="613925" cy="613925"/>
      </dsp:txXfrm>
    </dsp:sp>
    <dsp:sp modelId="{01EB302E-F90A-4610-A971-5E954B37845C}">
      <dsp:nvSpPr>
        <dsp:cNvPr id="0" name=""/>
        <dsp:cNvSpPr/>
      </dsp:nvSpPr>
      <dsp:spPr>
        <a:xfrm rot="16200000">
          <a:off x="2380177" y="996003"/>
          <a:ext cx="261763" cy="30783"/>
        </a:xfrm>
        <a:custGeom>
          <a:avLst/>
          <a:gdLst/>
          <a:ahLst/>
          <a:cxnLst/>
          <a:rect l="0" t="0" r="0" b="0"/>
          <a:pathLst>
            <a:path>
              <a:moveTo>
                <a:pt x="0" y="15391"/>
              </a:moveTo>
              <a:lnTo>
                <a:pt x="261763" y="15391"/>
              </a:lnTo>
            </a:path>
          </a:pathLst>
        </a:custGeom>
        <a:noFill/>
        <a:ln w="254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504515" y="1004850"/>
        <a:ext cx="13088" cy="13088"/>
      </dsp:txXfrm>
    </dsp:sp>
    <dsp:sp modelId="{38C391E0-4877-4317-8D33-69B71221DDA9}">
      <dsp:nvSpPr>
        <dsp:cNvPr id="0" name=""/>
        <dsp:cNvSpPr/>
      </dsp:nvSpPr>
      <dsp:spPr>
        <a:xfrm>
          <a:off x="1488033" y="12291"/>
          <a:ext cx="2046051" cy="868221"/>
        </a:xfrm>
        <a:prstGeom prst="ellipse">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en-US" sz="1200" kern="1200" baseline="0" smtClean="0">
              <a:latin typeface="Calibri" panose="020F0502020204030204"/>
            </a:rPr>
            <a:t>Як? Дзе?Якім чынам? </a:t>
          </a:r>
        </a:p>
        <a:p>
          <a:pPr marR="0" lvl="0" algn="ctr" defTabSz="533400" rtl="0">
            <a:lnSpc>
              <a:spcPct val="90000"/>
            </a:lnSpc>
            <a:spcBef>
              <a:spcPct val="0"/>
            </a:spcBef>
            <a:spcAft>
              <a:spcPct val="35000"/>
            </a:spcAft>
          </a:pPr>
          <a:r>
            <a:rPr lang="en-US" sz="1200" kern="1200" baseline="0" smtClean="0">
              <a:latin typeface="Calibri" panose="020F0502020204030204"/>
            </a:rPr>
            <a:t>Калі? З якой мэтай?</a:t>
          </a:r>
          <a:endParaRPr lang="ru-RU" sz="1200" kern="1200" smtClean="0"/>
        </a:p>
      </dsp:txBody>
      <dsp:txXfrm>
        <a:off x="1787670" y="139439"/>
        <a:ext cx="1446777" cy="613925"/>
      </dsp:txXfrm>
    </dsp:sp>
    <dsp:sp modelId="{24B1E1B3-F8CC-4EAC-B1E4-05E50DACA0A6}">
      <dsp:nvSpPr>
        <dsp:cNvPr id="0" name=""/>
        <dsp:cNvSpPr/>
      </dsp:nvSpPr>
      <dsp:spPr>
        <a:xfrm rot="21543462">
          <a:off x="2945094" y="1551758"/>
          <a:ext cx="255168" cy="30783"/>
        </a:xfrm>
        <a:custGeom>
          <a:avLst/>
          <a:gdLst/>
          <a:ahLst/>
          <a:cxnLst/>
          <a:rect l="0" t="0" r="0" b="0"/>
          <a:pathLst>
            <a:path>
              <a:moveTo>
                <a:pt x="0" y="15391"/>
              </a:moveTo>
              <a:lnTo>
                <a:pt x="255168" y="15391"/>
              </a:lnTo>
            </a:path>
          </a:pathLst>
        </a:custGeom>
        <a:noFill/>
        <a:ln w="254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066299" y="1560770"/>
        <a:ext cx="12758" cy="12758"/>
      </dsp:txXfrm>
    </dsp:sp>
    <dsp:sp modelId="{4E19C622-43F5-42B2-B86D-37520F11FBBF}">
      <dsp:nvSpPr>
        <dsp:cNvPr id="0" name=""/>
        <dsp:cNvSpPr/>
      </dsp:nvSpPr>
      <dsp:spPr>
        <a:xfrm>
          <a:off x="3199776" y="1116669"/>
          <a:ext cx="1736270" cy="868221"/>
        </a:xfrm>
        <a:prstGeom prst="ellipse">
          <a:avLst/>
        </a:prstGeom>
        <a:solidFill>
          <a:schemeClr val="accent5">
            <a:alpha val="90000"/>
            <a:hueOff val="0"/>
            <a:satOff val="0"/>
            <a:lumOff val="0"/>
            <a:alphaOff val="-13333"/>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panose="020F0502020204030204"/>
            </a:rPr>
            <a:t> </a:t>
          </a:r>
          <a:r>
            <a:rPr lang="en-US" sz="1200" kern="1200" baseline="0" smtClean="0">
              <a:latin typeface="Calibri" panose="020F0502020204030204"/>
            </a:rPr>
            <a:t>У сказе акалічнасць (найчасцей), выказнік, азначэнне  </a:t>
          </a:r>
        </a:p>
      </dsp:txBody>
      <dsp:txXfrm>
        <a:off x="3454047" y="1243817"/>
        <a:ext cx="1227728" cy="613925"/>
      </dsp:txXfrm>
    </dsp:sp>
    <dsp:sp modelId="{A01E82FF-0D30-401A-8465-21F4CED61D29}">
      <dsp:nvSpPr>
        <dsp:cNvPr id="0" name=""/>
        <dsp:cNvSpPr/>
      </dsp:nvSpPr>
      <dsp:spPr>
        <a:xfrm rot="5400000">
          <a:off x="2380177" y="2125988"/>
          <a:ext cx="261763" cy="30783"/>
        </a:xfrm>
        <a:custGeom>
          <a:avLst/>
          <a:gdLst/>
          <a:ahLst/>
          <a:cxnLst/>
          <a:rect l="0" t="0" r="0" b="0"/>
          <a:pathLst>
            <a:path>
              <a:moveTo>
                <a:pt x="0" y="15391"/>
              </a:moveTo>
              <a:lnTo>
                <a:pt x="261763" y="15391"/>
              </a:lnTo>
            </a:path>
          </a:pathLst>
        </a:custGeom>
        <a:noFill/>
        <a:ln w="254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504515" y="2134835"/>
        <a:ext cx="13088" cy="13088"/>
      </dsp:txXfrm>
    </dsp:sp>
    <dsp:sp modelId="{531DBB15-3C16-42B5-B624-41579CDE0107}">
      <dsp:nvSpPr>
        <dsp:cNvPr id="0" name=""/>
        <dsp:cNvSpPr/>
      </dsp:nvSpPr>
      <dsp:spPr>
        <a:xfrm>
          <a:off x="1143002" y="2272261"/>
          <a:ext cx="2736114" cy="868221"/>
        </a:xfrm>
        <a:prstGeom prst="ellipse">
          <a:avLst/>
        </a:prstGeom>
        <a:solidFill>
          <a:schemeClr val="accent5">
            <a:alpha val="90000"/>
            <a:hueOff val="0"/>
            <a:satOff val="0"/>
            <a:lumOff val="0"/>
            <a:alphaOff val="-26667"/>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en-US" sz="1200" kern="1200" baseline="0" smtClean="0">
              <a:latin typeface="Calibri" panose="020F0502020204030204"/>
            </a:rPr>
            <a:t>Абазначае</a:t>
          </a:r>
        </a:p>
        <a:p>
          <a:pPr marR="0" lvl="0" algn="ctr" defTabSz="533400" rtl="0">
            <a:lnSpc>
              <a:spcPct val="90000"/>
            </a:lnSpc>
            <a:spcBef>
              <a:spcPct val="0"/>
            </a:spcBef>
            <a:spcAft>
              <a:spcPct val="35000"/>
            </a:spcAft>
          </a:pPr>
          <a:r>
            <a:rPr lang="en-US" sz="1200" kern="1200" baseline="0" smtClean="0">
              <a:latin typeface="Calibri" panose="020F0502020204030204"/>
            </a:rPr>
            <a:t>прымету дзеяння і прымету прыметы,прымету прадмета</a:t>
          </a:r>
          <a:endParaRPr lang="ru-RU" sz="1200" kern="1200" smtClean="0"/>
        </a:p>
      </dsp:txBody>
      <dsp:txXfrm>
        <a:off x="1543697" y="2399409"/>
        <a:ext cx="1934724" cy="613925"/>
      </dsp:txXfrm>
    </dsp:sp>
    <dsp:sp modelId="{C190A2B6-87EE-437A-B148-42447E1617D5}">
      <dsp:nvSpPr>
        <dsp:cNvPr id="0" name=""/>
        <dsp:cNvSpPr/>
      </dsp:nvSpPr>
      <dsp:spPr>
        <a:xfrm rot="10737630">
          <a:off x="1912286" y="1570365"/>
          <a:ext cx="164746" cy="30783"/>
        </a:xfrm>
        <a:custGeom>
          <a:avLst/>
          <a:gdLst/>
          <a:ahLst/>
          <a:cxnLst/>
          <a:rect l="0" t="0" r="0" b="0"/>
          <a:pathLst>
            <a:path>
              <a:moveTo>
                <a:pt x="0" y="15391"/>
              </a:moveTo>
              <a:lnTo>
                <a:pt x="164746" y="15391"/>
              </a:lnTo>
            </a:path>
          </a:pathLst>
        </a:custGeom>
        <a:noFill/>
        <a:ln w="254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990541" y="1581638"/>
        <a:ext cx="8237" cy="8237"/>
      </dsp:txXfrm>
    </dsp:sp>
    <dsp:sp modelId="{DE27D3CF-EF0A-4C97-AB49-EB940728BCC7}">
      <dsp:nvSpPr>
        <dsp:cNvPr id="0" name=""/>
        <dsp:cNvSpPr/>
      </dsp:nvSpPr>
      <dsp:spPr>
        <a:xfrm>
          <a:off x="285913" y="1167891"/>
          <a:ext cx="1626856" cy="868221"/>
        </a:xfrm>
        <a:prstGeom prst="ellipse">
          <a:avLst/>
        </a:prstGeom>
        <a:solidFill>
          <a:schemeClr val="accent5">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endParaRPr lang="en-US" sz="600" kern="1200" baseline="0" smtClean="0">
            <a:latin typeface="Times New Roman" panose="02020603050405020304"/>
          </a:endParaRPr>
        </a:p>
        <a:p>
          <a:pPr marR="0" lvl="0" algn="ctr" defTabSz="266700" rtl="0">
            <a:lnSpc>
              <a:spcPct val="90000"/>
            </a:lnSpc>
            <a:spcBef>
              <a:spcPct val="0"/>
            </a:spcBef>
            <a:spcAft>
              <a:spcPct val="35000"/>
            </a:spcAft>
          </a:pPr>
          <a:r>
            <a:rPr lang="en-US" sz="1200" kern="1200" baseline="0" smtClean="0">
              <a:latin typeface="Calibri" panose="020F0502020204030204"/>
            </a:rPr>
            <a:t>Нязменная часціна</a:t>
          </a:r>
        </a:p>
        <a:p>
          <a:pPr marR="0" lvl="0" algn="ctr" defTabSz="266700" rtl="0">
            <a:lnSpc>
              <a:spcPct val="90000"/>
            </a:lnSpc>
            <a:spcBef>
              <a:spcPct val="0"/>
            </a:spcBef>
            <a:spcAft>
              <a:spcPct val="35000"/>
            </a:spcAft>
          </a:pPr>
          <a:r>
            <a:rPr lang="en-US" sz="1200" kern="1200" baseline="0" smtClean="0">
              <a:latin typeface="Calibri" panose="020F0502020204030204"/>
            </a:rPr>
            <a:t>мовы</a:t>
          </a:r>
          <a:endParaRPr lang="ru-RU" sz="1200" kern="1200" smtClean="0"/>
        </a:p>
      </dsp:txBody>
      <dsp:txXfrm>
        <a:off x="524161" y="1295039"/>
        <a:ext cx="1150360" cy="6139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2EAA5B-F376-4BF6-820A-640FE3B34785}">
      <dsp:nvSpPr>
        <dsp:cNvPr id="0" name=""/>
        <dsp:cNvSpPr/>
      </dsp:nvSpPr>
      <dsp:spPr>
        <a:xfrm>
          <a:off x="2525979" y="1866524"/>
          <a:ext cx="91440" cy="315724"/>
        </a:xfrm>
        <a:custGeom>
          <a:avLst/>
          <a:gdLst/>
          <a:ahLst/>
          <a:cxnLst/>
          <a:rect l="0" t="0" r="0" b="0"/>
          <a:pathLst>
            <a:path>
              <a:moveTo>
                <a:pt x="45720" y="0"/>
              </a:moveTo>
              <a:lnTo>
                <a:pt x="45720" y="3157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5D2BB-3F81-44DB-AF03-BD285827935D}">
      <dsp:nvSpPr>
        <dsp:cNvPr id="0" name=""/>
        <dsp:cNvSpPr/>
      </dsp:nvSpPr>
      <dsp:spPr>
        <a:xfrm>
          <a:off x="1662112" y="799075"/>
          <a:ext cx="909586" cy="315724"/>
        </a:xfrm>
        <a:custGeom>
          <a:avLst/>
          <a:gdLst/>
          <a:ahLst/>
          <a:cxnLst/>
          <a:rect l="0" t="0" r="0" b="0"/>
          <a:pathLst>
            <a:path>
              <a:moveTo>
                <a:pt x="0" y="0"/>
              </a:moveTo>
              <a:lnTo>
                <a:pt x="0" y="157862"/>
              </a:lnTo>
              <a:lnTo>
                <a:pt x="909586" y="157862"/>
              </a:lnTo>
              <a:lnTo>
                <a:pt x="909586" y="3157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B5D384-1B51-44D1-A0A7-E529F652B4D5}">
      <dsp:nvSpPr>
        <dsp:cNvPr id="0" name=""/>
        <dsp:cNvSpPr/>
      </dsp:nvSpPr>
      <dsp:spPr>
        <a:xfrm>
          <a:off x="706805" y="1866524"/>
          <a:ext cx="91440" cy="315724"/>
        </a:xfrm>
        <a:custGeom>
          <a:avLst/>
          <a:gdLst/>
          <a:ahLst/>
          <a:cxnLst/>
          <a:rect l="0" t="0" r="0" b="0"/>
          <a:pathLst>
            <a:path>
              <a:moveTo>
                <a:pt x="45720" y="0"/>
              </a:moveTo>
              <a:lnTo>
                <a:pt x="45720" y="3157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7AAC92-C6C5-4C69-9D30-123813C370B1}">
      <dsp:nvSpPr>
        <dsp:cNvPr id="0" name=""/>
        <dsp:cNvSpPr/>
      </dsp:nvSpPr>
      <dsp:spPr>
        <a:xfrm>
          <a:off x="752525" y="799075"/>
          <a:ext cx="909586" cy="315724"/>
        </a:xfrm>
        <a:custGeom>
          <a:avLst/>
          <a:gdLst/>
          <a:ahLst/>
          <a:cxnLst/>
          <a:rect l="0" t="0" r="0" b="0"/>
          <a:pathLst>
            <a:path>
              <a:moveTo>
                <a:pt x="909586" y="0"/>
              </a:moveTo>
              <a:lnTo>
                <a:pt x="909586" y="157862"/>
              </a:lnTo>
              <a:lnTo>
                <a:pt x="0" y="157862"/>
              </a:lnTo>
              <a:lnTo>
                <a:pt x="0" y="3157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82D01C-F413-42D3-81A7-0A3573E5B86B}">
      <dsp:nvSpPr>
        <dsp:cNvPr id="0" name=""/>
        <dsp:cNvSpPr/>
      </dsp:nvSpPr>
      <dsp:spPr>
        <a:xfrm>
          <a:off x="910388" y="47351"/>
          <a:ext cx="1503448" cy="751724"/>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latin typeface="Arial" panose="020B0604020202020204"/>
            </a:rPr>
            <a:t>Найвышэйшая</a:t>
          </a:r>
        </a:p>
        <a:p>
          <a:pPr marR="0" lvl="0" algn="ctr" defTabSz="444500" rtl="0">
            <a:lnSpc>
              <a:spcPct val="90000"/>
            </a:lnSpc>
            <a:spcBef>
              <a:spcPct val="0"/>
            </a:spcBef>
            <a:spcAft>
              <a:spcPct val="35000"/>
            </a:spcAft>
          </a:pPr>
          <a:r>
            <a:rPr lang="en-US" sz="1000" kern="1200" baseline="0" smtClean="0">
              <a:latin typeface="Arial" panose="020B0604020202020204"/>
            </a:rPr>
            <a:t> ступень</a:t>
          </a:r>
          <a:endParaRPr lang="ru-RU" sz="1000" kern="1200" smtClean="0"/>
        </a:p>
      </dsp:txBody>
      <dsp:txXfrm>
        <a:off x="1130563" y="157438"/>
        <a:ext cx="1063098" cy="531550"/>
      </dsp:txXfrm>
    </dsp:sp>
    <dsp:sp modelId="{AA1EF714-EF10-450E-8E72-5F15A1D8603E}">
      <dsp:nvSpPr>
        <dsp:cNvPr id="0" name=""/>
        <dsp:cNvSpPr/>
      </dsp:nvSpPr>
      <dsp:spPr>
        <a:xfrm>
          <a:off x="801" y="1114800"/>
          <a:ext cx="1503448" cy="751724"/>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latin typeface="Arial" panose="020B0604020202020204"/>
            </a:rPr>
            <a:t>Простая</a:t>
          </a:r>
          <a:endParaRPr lang="ru-RU" sz="1000" kern="1200" smtClean="0"/>
        </a:p>
      </dsp:txBody>
      <dsp:txXfrm>
        <a:off x="220976" y="1224887"/>
        <a:ext cx="1063098" cy="531550"/>
      </dsp:txXfrm>
    </dsp:sp>
    <dsp:sp modelId="{9D8F70C8-9FED-4B1D-AB37-12E139F6262A}">
      <dsp:nvSpPr>
        <dsp:cNvPr id="0" name=""/>
        <dsp:cNvSpPr/>
      </dsp:nvSpPr>
      <dsp:spPr>
        <a:xfrm>
          <a:off x="801" y="2182249"/>
          <a:ext cx="1503448" cy="75172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latin typeface="Arial" panose="020B0604020202020204"/>
            </a:rPr>
            <a:t>Най- + простая форма</a:t>
          </a:r>
        </a:p>
        <a:p>
          <a:pPr marR="0" lvl="0" algn="ctr" defTabSz="444500" rtl="0">
            <a:lnSpc>
              <a:spcPct val="90000"/>
            </a:lnSpc>
            <a:spcBef>
              <a:spcPct val="0"/>
            </a:spcBef>
            <a:spcAft>
              <a:spcPct val="35000"/>
            </a:spcAft>
          </a:pPr>
          <a:r>
            <a:rPr lang="en-US" sz="1000" kern="1200" baseline="0" smtClean="0">
              <a:latin typeface="Arial" panose="020B0604020202020204"/>
            </a:rPr>
            <a:t>вышэйшай ступені</a:t>
          </a:r>
          <a:endParaRPr lang="ru-RU" sz="1000" kern="1200" smtClean="0"/>
        </a:p>
      </dsp:txBody>
      <dsp:txXfrm>
        <a:off x="801" y="2182249"/>
        <a:ext cx="1503448" cy="751724"/>
      </dsp:txXfrm>
    </dsp:sp>
    <dsp:sp modelId="{BE53479F-26F6-4A42-A961-38A8AA876D10}">
      <dsp:nvSpPr>
        <dsp:cNvPr id="0" name=""/>
        <dsp:cNvSpPr/>
      </dsp:nvSpPr>
      <dsp:spPr>
        <a:xfrm>
          <a:off x="1819974" y="1114800"/>
          <a:ext cx="1503448" cy="751724"/>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latin typeface="Arial" panose="020B0604020202020204"/>
            </a:rPr>
            <a:t>састаўная</a:t>
          </a:r>
          <a:endParaRPr lang="ru-RU" sz="1000" kern="1200" smtClean="0"/>
        </a:p>
      </dsp:txBody>
      <dsp:txXfrm>
        <a:off x="2040149" y="1224887"/>
        <a:ext cx="1063098" cy="531550"/>
      </dsp:txXfrm>
    </dsp:sp>
    <dsp:sp modelId="{CC6FEA4D-6C17-439B-BD35-B06682F3AA46}">
      <dsp:nvSpPr>
        <dsp:cNvPr id="0" name=""/>
        <dsp:cNvSpPr/>
      </dsp:nvSpPr>
      <dsp:spPr>
        <a:xfrm>
          <a:off x="1819974" y="2182249"/>
          <a:ext cx="1503448" cy="75172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US" sz="1000" kern="1200" baseline="0" smtClean="0">
              <a:latin typeface="Arial" panose="020B0604020202020204"/>
            </a:rPr>
            <a:t>Надзвычай</a:t>
          </a:r>
        </a:p>
        <a:p>
          <a:pPr marR="0" lvl="0" algn="ctr" defTabSz="444500" rtl="0">
            <a:lnSpc>
              <a:spcPct val="90000"/>
            </a:lnSpc>
            <a:spcBef>
              <a:spcPct val="0"/>
            </a:spcBef>
            <a:spcAft>
              <a:spcPct val="35000"/>
            </a:spcAft>
          </a:pPr>
          <a:r>
            <a:rPr lang="en-US" sz="1000" kern="1200" baseline="0" smtClean="0">
              <a:latin typeface="Arial" panose="020B0604020202020204"/>
            </a:rPr>
            <a:t>Найбольш  </a:t>
          </a:r>
        </a:p>
        <a:p>
          <a:pPr marR="0" lvl="0" algn="ctr" defTabSz="444500" rtl="0">
            <a:lnSpc>
              <a:spcPct val="90000"/>
            </a:lnSpc>
            <a:spcBef>
              <a:spcPct val="0"/>
            </a:spcBef>
            <a:spcAft>
              <a:spcPct val="35000"/>
            </a:spcAft>
          </a:pPr>
          <a:r>
            <a:rPr lang="en-US" sz="1000" kern="1200" baseline="0" smtClean="0">
              <a:latin typeface="Arial" panose="020B0604020202020204"/>
            </a:rPr>
            <a:t>Найменш</a:t>
          </a:r>
        </a:p>
        <a:p>
          <a:pPr marR="0" lvl="0" algn="ctr" defTabSz="444500" rtl="0">
            <a:lnSpc>
              <a:spcPct val="90000"/>
            </a:lnSpc>
            <a:spcBef>
              <a:spcPct val="0"/>
            </a:spcBef>
            <a:spcAft>
              <a:spcPct val="35000"/>
            </a:spcAft>
          </a:pPr>
          <a:r>
            <a:rPr lang="en-US" sz="1000" kern="1200" baseline="0" smtClean="0">
              <a:latin typeface="Arial" panose="020B0604020202020204"/>
            </a:rPr>
            <a:t>+ прыслоўе</a:t>
          </a:r>
          <a:endParaRPr lang="ru-RU" sz="1000" kern="1200" smtClean="0"/>
        </a:p>
      </dsp:txBody>
      <dsp:txXfrm>
        <a:off x="1819974" y="2182249"/>
        <a:ext cx="1503448" cy="75172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0B79B9-FE35-40F5-B02B-89EBE3CB7E1E}">
      <dsp:nvSpPr>
        <dsp:cNvPr id="0" name=""/>
        <dsp:cNvSpPr/>
      </dsp:nvSpPr>
      <dsp:spPr>
        <a:xfrm>
          <a:off x="2418367" y="1728578"/>
          <a:ext cx="91440" cy="299861"/>
        </a:xfrm>
        <a:custGeom>
          <a:avLst/>
          <a:gdLst/>
          <a:ahLst/>
          <a:cxnLst/>
          <a:rect l="0" t="0" r="0" b="0"/>
          <a:pathLst>
            <a:path>
              <a:moveTo>
                <a:pt x="45720" y="0"/>
              </a:moveTo>
              <a:lnTo>
                <a:pt x="45720" y="299861"/>
              </a:lnTo>
            </a:path>
          </a:pathLst>
        </a:custGeom>
        <a:noFill/>
        <a:ln w="25400" cap="flat" cmpd="sng" algn="ctr">
          <a:solidFill>
            <a:schemeClr val="accent2">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A29CCC-E984-43FC-B332-C4D8D81B0698}">
      <dsp:nvSpPr>
        <dsp:cNvPr id="0" name=""/>
        <dsp:cNvSpPr/>
      </dsp:nvSpPr>
      <dsp:spPr>
        <a:xfrm>
          <a:off x="1600200" y="714760"/>
          <a:ext cx="863887" cy="299861"/>
        </a:xfrm>
        <a:custGeom>
          <a:avLst/>
          <a:gdLst/>
          <a:ahLst/>
          <a:cxnLst/>
          <a:rect l="0" t="0" r="0" b="0"/>
          <a:pathLst>
            <a:path>
              <a:moveTo>
                <a:pt x="0" y="0"/>
              </a:moveTo>
              <a:lnTo>
                <a:pt x="0" y="149930"/>
              </a:lnTo>
              <a:lnTo>
                <a:pt x="863887" y="149930"/>
              </a:lnTo>
              <a:lnTo>
                <a:pt x="863887" y="299861"/>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9058A21-77FF-403F-88AE-490493560E7D}">
      <dsp:nvSpPr>
        <dsp:cNvPr id="0" name=""/>
        <dsp:cNvSpPr/>
      </dsp:nvSpPr>
      <dsp:spPr>
        <a:xfrm>
          <a:off x="690592" y="1754880"/>
          <a:ext cx="91440" cy="273559"/>
        </a:xfrm>
        <a:custGeom>
          <a:avLst/>
          <a:gdLst/>
          <a:ahLst/>
          <a:cxnLst/>
          <a:rect l="0" t="0" r="0" b="0"/>
          <a:pathLst>
            <a:path>
              <a:moveTo>
                <a:pt x="45720" y="0"/>
              </a:moveTo>
              <a:lnTo>
                <a:pt x="45720" y="273559"/>
              </a:lnTo>
            </a:path>
          </a:pathLst>
        </a:custGeom>
        <a:noFill/>
        <a:ln w="25400" cap="flat" cmpd="sng" algn="ctr">
          <a:solidFill>
            <a:schemeClr val="accent2">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66FCF1-E880-49A9-8355-A6A113BD0186}">
      <dsp:nvSpPr>
        <dsp:cNvPr id="0" name=""/>
        <dsp:cNvSpPr/>
      </dsp:nvSpPr>
      <dsp:spPr>
        <a:xfrm>
          <a:off x="736312" y="714760"/>
          <a:ext cx="863887" cy="326163"/>
        </a:xfrm>
        <a:custGeom>
          <a:avLst/>
          <a:gdLst/>
          <a:ahLst/>
          <a:cxnLst/>
          <a:rect l="0" t="0" r="0" b="0"/>
          <a:pathLst>
            <a:path>
              <a:moveTo>
                <a:pt x="863887" y="0"/>
              </a:moveTo>
              <a:lnTo>
                <a:pt x="863887" y="176233"/>
              </a:lnTo>
              <a:lnTo>
                <a:pt x="0" y="176233"/>
              </a:lnTo>
              <a:lnTo>
                <a:pt x="0" y="326163"/>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F6DC82-69BD-46ED-8A48-15F59170CBEC}">
      <dsp:nvSpPr>
        <dsp:cNvPr id="0" name=""/>
        <dsp:cNvSpPr/>
      </dsp:nvSpPr>
      <dsp:spPr>
        <a:xfrm>
          <a:off x="886243" y="803"/>
          <a:ext cx="1427912" cy="713956"/>
        </a:xfrm>
        <a:prstGeom prst="ellipse">
          <a:avLst/>
        </a:prstGeom>
        <a:solidFill>
          <a:schemeClr val="accent2">
            <a:alpha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kern="1200" baseline="0" smtClean="0">
              <a:latin typeface="Arial" panose="020B0604020202020204"/>
            </a:rPr>
            <a:t>Вышэйшая ступень</a:t>
          </a:r>
          <a:endParaRPr lang="ru-RU" sz="1100" kern="1200" smtClean="0"/>
        </a:p>
      </dsp:txBody>
      <dsp:txXfrm>
        <a:off x="1095356" y="105359"/>
        <a:ext cx="1009686" cy="504844"/>
      </dsp:txXfrm>
    </dsp:sp>
    <dsp:sp modelId="{D59AF168-CD73-4A79-8F8C-91A5A1600EA3}">
      <dsp:nvSpPr>
        <dsp:cNvPr id="0" name=""/>
        <dsp:cNvSpPr/>
      </dsp:nvSpPr>
      <dsp:spPr>
        <a:xfrm>
          <a:off x="22356" y="1040923"/>
          <a:ext cx="1427912" cy="713956"/>
        </a:xfrm>
        <a:prstGeom prst="ellipse">
          <a:avLst/>
        </a:prstGeom>
        <a:solidFill>
          <a:schemeClr val="accent2">
            <a:alpha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kern="1200" baseline="0" smtClean="0">
              <a:latin typeface="Arial" panose="020B0604020202020204"/>
            </a:rPr>
            <a:t>Простая</a:t>
          </a:r>
          <a:endParaRPr lang="ru-RU" sz="1100" kern="1200" smtClean="0"/>
        </a:p>
      </dsp:txBody>
      <dsp:txXfrm>
        <a:off x="231469" y="1145479"/>
        <a:ext cx="1009686" cy="504844"/>
      </dsp:txXfrm>
    </dsp:sp>
    <dsp:sp modelId="{C9F0A655-76F0-40FB-87CD-F3C5B497A4CA}">
      <dsp:nvSpPr>
        <dsp:cNvPr id="0" name=""/>
        <dsp:cNvSpPr/>
      </dsp:nvSpPr>
      <dsp:spPr>
        <a:xfrm>
          <a:off x="22356" y="2028439"/>
          <a:ext cx="1427912" cy="713956"/>
        </a:xfrm>
        <a:prstGeom prst="rect">
          <a:avLst/>
        </a:prstGeom>
        <a:solidFill>
          <a:schemeClr val="accent2">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kern="1200" baseline="0" smtClean="0">
              <a:latin typeface="Arial" panose="020B0604020202020204"/>
            </a:rPr>
            <a:t>прыслоўе +-эй,-ей</a:t>
          </a:r>
        </a:p>
        <a:p>
          <a:pPr marR="0" lvl="0" algn="ctr" defTabSz="488950" rtl="0">
            <a:lnSpc>
              <a:spcPct val="90000"/>
            </a:lnSpc>
            <a:spcBef>
              <a:spcPct val="0"/>
            </a:spcBef>
            <a:spcAft>
              <a:spcPct val="35000"/>
            </a:spcAft>
          </a:pPr>
          <a:r>
            <a:rPr lang="en-US" sz="1100" kern="1200" baseline="0" smtClean="0">
              <a:latin typeface="Arial" panose="020B0604020202020204"/>
            </a:rPr>
            <a:t>Або ад іншых асноў</a:t>
          </a:r>
          <a:endParaRPr lang="ru-RU" sz="1100" kern="1200" smtClean="0"/>
        </a:p>
      </dsp:txBody>
      <dsp:txXfrm>
        <a:off x="22356" y="2028439"/>
        <a:ext cx="1427912" cy="713956"/>
      </dsp:txXfrm>
    </dsp:sp>
    <dsp:sp modelId="{85056272-95A6-43EA-801C-EE0A4B4E0F29}">
      <dsp:nvSpPr>
        <dsp:cNvPr id="0" name=""/>
        <dsp:cNvSpPr/>
      </dsp:nvSpPr>
      <dsp:spPr>
        <a:xfrm>
          <a:off x="1750130" y="1014621"/>
          <a:ext cx="1427912" cy="713956"/>
        </a:xfrm>
        <a:prstGeom prst="ellipse">
          <a:avLst/>
        </a:prstGeom>
        <a:solidFill>
          <a:schemeClr val="accent2">
            <a:alpha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kern="1200" baseline="0" smtClean="0">
              <a:latin typeface="Arial" panose="020B0604020202020204"/>
            </a:rPr>
            <a:t>састаўная</a:t>
          </a:r>
          <a:endParaRPr lang="ru-RU" sz="1100" kern="1200" smtClean="0"/>
        </a:p>
      </dsp:txBody>
      <dsp:txXfrm>
        <a:off x="1959243" y="1119177"/>
        <a:ext cx="1009686" cy="504844"/>
      </dsp:txXfrm>
    </dsp:sp>
    <dsp:sp modelId="{94FB5AC0-CC7D-4619-A4AB-392D6960E7AA}">
      <dsp:nvSpPr>
        <dsp:cNvPr id="0" name=""/>
        <dsp:cNvSpPr/>
      </dsp:nvSpPr>
      <dsp:spPr>
        <a:xfrm>
          <a:off x="1750130" y="2028439"/>
          <a:ext cx="1427912" cy="713956"/>
        </a:xfrm>
        <a:prstGeom prst="rect">
          <a:avLst/>
        </a:prstGeom>
        <a:solidFill>
          <a:schemeClr val="accent2">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kern="1200" baseline="0" smtClean="0">
              <a:latin typeface="Arial" panose="020B0604020202020204"/>
            </a:rPr>
            <a:t>Больш (болей) + прыслоўе</a:t>
          </a:r>
        </a:p>
        <a:p>
          <a:pPr marR="0" lvl="0" algn="ctr" defTabSz="488950" rtl="0">
            <a:lnSpc>
              <a:spcPct val="90000"/>
            </a:lnSpc>
            <a:spcBef>
              <a:spcPct val="0"/>
            </a:spcBef>
            <a:spcAft>
              <a:spcPct val="35000"/>
            </a:spcAft>
          </a:pPr>
          <a:r>
            <a:rPr lang="en-US" sz="1100" kern="1200" baseline="0" smtClean="0">
              <a:latin typeface="Arial" panose="020B0604020202020204"/>
            </a:rPr>
            <a:t>Менш (меней)+прыслоўе</a:t>
          </a:r>
          <a:endParaRPr lang="ru-RU" sz="1100" kern="1200" smtClean="0"/>
        </a:p>
      </dsp:txBody>
      <dsp:txXfrm>
        <a:off x="1750130" y="2028439"/>
        <a:ext cx="1427912" cy="713956"/>
      </dsp:txXfrm>
    </dsp:sp>
  </dsp:spTree>
</dsp:drawing>
</file>

<file path=word/diagrams/layout1.xml><?xml version="1.0" encoding="utf-8"?>
<dgm:layoutDef xmlns:dgm="http://schemas.openxmlformats.org/drawingml/2006/diagram" xmlns:a="http://schemas.openxmlformats.org/drawingml/2006/main" uniqueId="urn:microsoft.com/office/officeart/2005/8/layout/radial1#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Sty" val="noArr"/>
              <dgm:param type="endSty" val="noArr"/>
              <dgm:param type="begPts" val="auto"/>
              <dgm:param type="endPts" val="auto"/>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2">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1">
  <dgm:title val=""/>
  <dgm:desc val=""/>
  <dgm:catLst>
    <dgm:cat type="simple" pri="103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A6F21F-FCF3-42D3-9487-3B73DE3C6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TotalTime>
  <Pages>1</Pages>
  <Words>7426</Words>
  <Characters>42331</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Светлана</cp:lastModifiedBy>
  <cp:revision>46</cp:revision>
  <cp:lastPrinted>2015-03-31T11:55:00Z</cp:lastPrinted>
  <dcterms:created xsi:type="dcterms:W3CDTF">2019-05-12T09:45:00Z</dcterms:created>
  <dcterms:modified xsi:type="dcterms:W3CDTF">2025-12-15T10:11:00Z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1049-11.2.0.8325</vt:lpwstr>
  </property>
</Properties>
</file>